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553F4A9" w:rsidR="00E90E49" w:rsidRPr="001E1D12" w:rsidRDefault="000B07D2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>
        <w:softHyphen/>
      </w:r>
      <w:bookmarkStart w:id="0" w:name="_Ref178860668"/>
      <w:bookmarkEnd w:id="0"/>
      <w:r>
        <w:softHyphen/>
      </w:r>
      <w:r w:rsidR="00E90E49" w:rsidRPr="00CE0424">
        <w:t>3GPP TSG-RAN WG</w:t>
      </w:r>
      <w:r w:rsidR="008F1C4E">
        <w:t>1</w:t>
      </w:r>
      <w:r w:rsidR="00E90E49" w:rsidRPr="00CE0424">
        <w:t xml:space="preserve"> </w:t>
      </w:r>
      <w:r w:rsidR="008F1C4E">
        <w:t xml:space="preserve">Meeting </w:t>
      </w:r>
      <w:r w:rsidR="00E90E49" w:rsidRPr="00CE0424">
        <w:t>#</w:t>
      </w:r>
      <w:r w:rsidR="00E74B6B">
        <w:t>1</w:t>
      </w:r>
      <w:r w:rsidR="00E6490F">
        <w:rPr>
          <w:rFonts w:eastAsiaTheme="minorEastAsia" w:hint="eastAsia"/>
        </w:rPr>
        <w:t>2</w:t>
      </w:r>
      <w:r w:rsidR="00BD6B3C">
        <w:rPr>
          <w:rFonts w:eastAsiaTheme="minorEastAsia" w:hint="eastAsia"/>
        </w:rPr>
        <w:t>2</w:t>
      </w:r>
      <w:r w:rsidR="00E90E49" w:rsidRPr="00CE0424">
        <w:tab/>
      </w:r>
      <w:proofErr w:type="spellStart"/>
      <w:r w:rsidR="00E90E49" w:rsidRPr="00CE0424">
        <w:rPr>
          <w:sz w:val="32"/>
          <w:szCs w:val="32"/>
        </w:rPr>
        <w:t>Tdoc</w:t>
      </w:r>
      <w:proofErr w:type="spellEnd"/>
      <w:r w:rsidR="00E90E49" w:rsidRPr="00CE0424">
        <w:rPr>
          <w:sz w:val="32"/>
          <w:szCs w:val="32"/>
        </w:rPr>
        <w:t xml:space="preserve"> </w:t>
      </w:r>
      <w:bookmarkStart w:id="1" w:name="OLE_LINK49"/>
      <w:r w:rsidR="00A10023" w:rsidRPr="00A10023">
        <w:rPr>
          <w:sz w:val="32"/>
          <w:szCs w:val="32"/>
        </w:rPr>
        <w:t>R1-</w:t>
      </w:r>
      <w:bookmarkEnd w:id="1"/>
      <w:r w:rsidR="002921ED" w:rsidRPr="00A10023">
        <w:rPr>
          <w:sz w:val="32"/>
          <w:szCs w:val="32"/>
        </w:rPr>
        <w:t>25</w:t>
      </w:r>
      <w:r w:rsidR="002921ED">
        <w:rPr>
          <w:rFonts w:eastAsiaTheme="minorEastAsia"/>
          <w:sz w:val="32"/>
          <w:szCs w:val="32"/>
        </w:rPr>
        <w:t>06261</w:t>
      </w:r>
      <w:r w:rsidR="002921ED" w:rsidRPr="00A10023" w:rsidDel="00A10023">
        <w:rPr>
          <w:sz w:val="32"/>
          <w:szCs w:val="32"/>
        </w:rPr>
        <w:t xml:space="preserve"> </w:t>
      </w:r>
    </w:p>
    <w:p w14:paraId="1A18B021" w14:textId="0EEA5E9D" w:rsidR="00FD010D" w:rsidRPr="00391F01" w:rsidRDefault="000C682E" w:rsidP="00FD010D">
      <w:pPr>
        <w:pStyle w:val="3GPPHeader"/>
        <w:rPr>
          <w:rFonts w:eastAsiaTheme="minorEastAsia"/>
        </w:rPr>
      </w:pPr>
      <w:bookmarkStart w:id="2" w:name="_Hlk164681807"/>
      <w:r w:rsidRPr="000C682E">
        <w:rPr>
          <w:rFonts w:eastAsiaTheme="minorEastAsia"/>
          <w:lang w:val="en-GB"/>
        </w:rPr>
        <w:t>Bengaluru, India, August 13th – 18th, 2025</w:t>
      </w:r>
    </w:p>
    <w:bookmarkEnd w:id="2"/>
    <w:p w14:paraId="3086AC07" w14:textId="77777777" w:rsidR="00E90E49" w:rsidRPr="00CE0424" w:rsidRDefault="00E90E49" w:rsidP="00357380">
      <w:pPr>
        <w:pStyle w:val="3GPPHeader"/>
      </w:pPr>
    </w:p>
    <w:p w14:paraId="3982483C" w14:textId="3873ABE6" w:rsidR="00E90E49" w:rsidRPr="009C55E6" w:rsidRDefault="1DCC9B15" w:rsidP="60B72ADA">
      <w:pPr>
        <w:pStyle w:val="3GPPHeader"/>
        <w:rPr>
          <w:sz w:val="22"/>
        </w:rPr>
      </w:pPr>
      <w:r w:rsidRPr="60B72ADA">
        <w:rPr>
          <w:sz w:val="22"/>
        </w:rPr>
        <w:t>Agenda Item:</w:t>
      </w:r>
      <w:r w:rsidR="00E90E49">
        <w:tab/>
      </w:r>
      <w:r w:rsidR="00BD6B3C">
        <w:rPr>
          <w:rFonts w:eastAsiaTheme="minorEastAsia" w:hint="eastAsia"/>
          <w:sz w:val="22"/>
        </w:rPr>
        <w:t>8</w:t>
      </w:r>
      <w:r w:rsidR="4E5E2A3E" w:rsidRPr="60B72ADA">
        <w:rPr>
          <w:sz w:val="22"/>
        </w:rPr>
        <w:t>.7</w:t>
      </w:r>
    </w:p>
    <w:p w14:paraId="5619E868" w14:textId="4254F214" w:rsidR="00E90E49" w:rsidRPr="00CE0424" w:rsidRDefault="11B36F80" w:rsidP="60B72ADA">
      <w:pPr>
        <w:pStyle w:val="3GPPHeader"/>
        <w:rPr>
          <w:sz w:val="22"/>
        </w:rPr>
      </w:pPr>
      <w:r w:rsidRPr="60B72ADA">
        <w:rPr>
          <w:sz w:val="22"/>
        </w:rPr>
        <w:t>Source:</w:t>
      </w:r>
      <w:r w:rsidR="003D3C45">
        <w:tab/>
      </w:r>
      <w:r w:rsidR="7AC3CE8D" w:rsidRPr="60B72ADA">
        <w:rPr>
          <w:sz w:val="22"/>
        </w:rPr>
        <w:t>Ericsson</w:t>
      </w:r>
    </w:p>
    <w:p w14:paraId="3AF5C9FA" w14:textId="6337D400" w:rsidR="00E90E49" w:rsidRPr="00BD6B3C" w:rsidRDefault="11B36F80" w:rsidP="60B72ADA">
      <w:pPr>
        <w:pStyle w:val="3GPPHeader"/>
        <w:rPr>
          <w:rFonts w:eastAsiaTheme="minorEastAsia"/>
          <w:sz w:val="22"/>
          <w:lang w:val="en-GB"/>
        </w:rPr>
      </w:pPr>
      <w:r w:rsidRPr="60B72ADA">
        <w:rPr>
          <w:sz w:val="22"/>
        </w:rPr>
        <w:t>Title:</w:t>
      </w:r>
      <w:r w:rsidR="003D3C45">
        <w:tab/>
      </w:r>
      <w:r w:rsidR="00477DE2">
        <w:t xml:space="preserve">Maintenance </w:t>
      </w:r>
      <w:r w:rsidR="00E2472E">
        <w:rPr>
          <w:rFonts w:eastAsiaTheme="minorEastAsia"/>
        </w:rPr>
        <w:t>o</w:t>
      </w:r>
      <w:r w:rsidR="00466531">
        <w:rPr>
          <w:rFonts w:eastAsiaTheme="minorEastAsia" w:hint="eastAsia"/>
        </w:rPr>
        <w:t xml:space="preserve">n </w:t>
      </w:r>
      <w:r w:rsidR="00BD6B3C">
        <w:rPr>
          <w:rFonts w:eastAsiaTheme="minorEastAsia" w:hint="eastAsia"/>
        </w:rPr>
        <w:t xml:space="preserve">ISAC </w:t>
      </w:r>
      <w:r w:rsidR="00BD6B3C" w:rsidRPr="00BD6B3C">
        <w:rPr>
          <w:sz w:val="22"/>
        </w:rPr>
        <w:t>channel model</w:t>
      </w:r>
    </w:p>
    <w:p w14:paraId="025260C1" w14:textId="2F6049C8" w:rsidR="00E90E49" w:rsidRPr="00CE0424" w:rsidRDefault="1DCC9B15" w:rsidP="60B72ADA">
      <w:pPr>
        <w:pStyle w:val="3GPPHeader"/>
        <w:rPr>
          <w:sz w:val="22"/>
        </w:rPr>
      </w:pPr>
      <w:r w:rsidRPr="60B72ADA">
        <w:rPr>
          <w:sz w:val="22"/>
        </w:rPr>
        <w:t>Document for:</w:t>
      </w:r>
      <w:r w:rsidR="00E90E49">
        <w:tab/>
      </w:r>
      <w:r w:rsidRPr="60B72ADA">
        <w:rPr>
          <w:sz w:val="22"/>
        </w:rPr>
        <w:t>Discussion, Decision</w:t>
      </w:r>
    </w:p>
    <w:p w14:paraId="6CD03458" w14:textId="77777777" w:rsidR="00CC3F11" w:rsidRDefault="00CC3F11" w:rsidP="00F55BBA">
      <w:pPr>
        <w:pStyle w:val="Heading1"/>
        <w:numPr>
          <w:ilvl w:val="0"/>
          <w:numId w:val="12"/>
        </w:numPr>
        <w:ind w:left="1134" w:hanging="1134"/>
        <w:jc w:val="both"/>
      </w:pPr>
      <w:r w:rsidRPr="00821B25">
        <w:t>Introduction</w:t>
      </w:r>
    </w:p>
    <w:p w14:paraId="4AD7BB24" w14:textId="4CA09E51" w:rsidR="005B2B35" w:rsidRDefault="00477DE2" w:rsidP="60B72ADA">
      <w:pPr>
        <w:pStyle w:val="BodyText"/>
        <w:rPr>
          <w:rFonts w:eastAsiaTheme="minorEastAsia"/>
          <w:lang w:val="x-none"/>
        </w:rPr>
      </w:pPr>
      <w:r>
        <w:rPr>
          <w:lang w:val="en-GB"/>
        </w:rPr>
        <w:t>T</w:t>
      </w:r>
      <w:r w:rsidR="46A64030" w:rsidRPr="1B1B4EF1">
        <w:rPr>
          <w:lang w:val="en-GB"/>
        </w:rPr>
        <w:t xml:space="preserve">he study on channel modelling for Integrated Sensing </w:t>
      </w:r>
      <w:proofErr w:type="gramStart"/>
      <w:r w:rsidR="46A64030" w:rsidRPr="1B1B4EF1">
        <w:rPr>
          <w:lang w:val="en-GB"/>
        </w:rPr>
        <w:t>And</w:t>
      </w:r>
      <w:proofErr w:type="gramEnd"/>
      <w:r w:rsidR="46A64030" w:rsidRPr="1B1B4EF1">
        <w:rPr>
          <w:lang w:val="en-GB"/>
        </w:rPr>
        <w:t xml:space="preserve"> Communication (ISAC) for NR [1] </w:t>
      </w:r>
      <w:r>
        <w:rPr>
          <w:lang w:val="en-GB"/>
        </w:rPr>
        <w:t xml:space="preserve">concluded </w:t>
      </w:r>
      <w:r w:rsidR="00341A5D">
        <w:rPr>
          <w:rFonts w:eastAsiaTheme="minorEastAsia" w:hint="eastAsia"/>
          <w:lang w:val="en-GB"/>
        </w:rPr>
        <w:t>in RAN1#121 meeting</w:t>
      </w:r>
      <w:r w:rsidR="00341A5D">
        <w:rPr>
          <w:rFonts w:eastAsiaTheme="minorEastAsia"/>
          <w:lang w:val="en-GB"/>
        </w:rPr>
        <w:t>,</w:t>
      </w:r>
      <w:r w:rsidR="00341A5D">
        <w:rPr>
          <w:rFonts w:eastAsiaTheme="minorEastAsia" w:hint="eastAsia"/>
          <w:lang w:val="en-GB"/>
        </w:rPr>
        <w:t xml:space="preserve"> </w:t>
      </w:r>
      <w:r w:rsidR="00341A5D">
        <w:rPr>
          <w:lang w:val="en-GB"/>
        </w:rPr>
        <w:t>and all agreements were captured in</w:t>
      </w:r>
      <w:r>
        <w:rPr>
          <w:lang w:val="en-GB"/>
        </w:rPr>
        <w:t xml:space="preserve"> 38.901 </w:t>
      </w:r>
      <w:r w:rsidR="00FF4C08">
        <w:rPr>
          <w:lang w:val="en-GB"/>
        </w:rPr>
        <w:fldChar w:fldCharType="begin"/>
      </w:r>
      <w:r w:rsidR="00FF4C08">
        <w:rPr>
          <w:lang w:val="en-GB"/>
        </w:rPr>
        <w:instrText xml:space="preserve"> REF _Ref206078745 \n \h </w:instrText>
      </w:r>
      <w:r w:rsidR="00FF4C08">
        <w:rPr>
          <w:lang w:val="en-GB"/>
        </w:rPr>
      </w:r>
      <w:r w:rsidR="00FF4C08">
        <w:rPr>
          <w:lang w:val="en-GB"/>
        </w:rPr>
        <w:fldChar w:fldCharType="separate"/>
      </w:r>
      <w:r w:rsidR="00FF4C08">
        <w:rPr>
          <w:lang w:val="en-GB"/>
        </w:rPr>
        <w:t>[2]</w:t>
      </w:r>
      <w:r w:rsidR="00FF4C08">
        <w:rPr>
          <w:lang w:val="en-GB"/>
        </w:rPr>
        <w:fldChar w:fldCharType="end"/>
      </w:r>
      <w:r>
        <w:rPr>
          <w:lang w:val="en-GB"/>
        </w:rPr>
        <w:t xml:space="preserve">. </w:t>
      </w:r>
      <w:r>
        <w:t xml:space="preserve">In this contribution, we </w:t>
      </w:r>
      <w:proofErr w:type="gramStart"/>
      <w:r>
        <w:t>discuss</w:t>
      </w:r>
      <w:proofErr w:type="gramEnd"/>
      <w:r w:rsidR="00341A5D">
        <w:t xml:space="preserve"> </w:t>
      </w:r>
      <w:r w:rsidR="00130BD9">
        <w:t xml:space="preserve">some issues and </w:t>
      </w:r>
      <w:proofErr w:type="gramStart"/>
      <w:r w:rsidR="00130BD9">
        <w:t>provide</w:t>
      </w:r>
      <w:proofErr w:type="gramEnd"/>
      <w:r w:rsidR="00341A5D">
        <w:t xml:space="preserve"> corresponding</w:t>
      </w:r>
      <w:r>
        <w:t xml:space="preserve"> </w:t>
      </w:r>
      <w:r>
        <w:rPr>
          <w:rFonts w:hint="eastAsia"/>
        </w:rPr>
        <w:t>text</w:t>
      </w:r>
      <w:r>
        <w:t xml:space="preserve"> proposals</w:t>
      </w:r>
      <w:r w:rsidR="557D9BC2" w:rsidRPr="000C7CB5">
        <w:rPr>
          <w:rFonts w:eastAsiaTheme="minorEastAsia"/>
          <w:lang w:val="x-none"/>
        </w:rPr>
        <w:t>.</w:t>
      </w:r>
      <w:r w:rsidR="20B2C934" w:rsidRPr="000F5EBB">
        <w:rPr>
          <w:rFonts w:eastAsiaTheme="minorEastAsia"/>
          <w:lang w:val="x-none"/>
        </w:rPr>
        <w:t xml:space="preserve"> </w:t>
      </w:r>
      <w:r w:rsidR="002B5D4A">
        <w:rPr>
          <w:rFonts w:eastAsiaTheme="minorEastAsia"/>
          <w:lang w:val="x-none"/>
        </w:rPr>
        <w:t>Related clauses can be found in Annex.</w:t>
      </w:r>
    </w:p>
    <w:p w14:paraId="3BF81E8D" w14:textId="735D8217" w:rsidR="00EC0F87" w:rsidRDefault="00477DE2" w:rsidP="00F55BBA">
      <w:pPr>
        <w:pStyle w:val="Heading1"/>
        <w:numPr>
          <w:ilvl w:val="0"/>
          <w:numId w:val="12"/>
        </w:numPr>
        <w:ind w:left="1134" w:hanging="1134"/>
        <w:jc w:val="both"/>
      </w:pPr>
      <w:r>
        <w:t>Low power cluster</w:t>
      </w:r>
    </w:p>
    <w:p w14:paraId="302B0EEC" w14:textId="5937C0D5" w:rsidR="00341A5D" w:rsidRDefault="00341A5D" w:rsidP="00341A5D">
      <w:pPr>
        <w:rPr>
          <w:lang w:val="en-GB" w:eastAsia="ja-JP"/>
        </w:rPr>
      </w:pPr>
      <w:r>
        <w:rPr>
          <w:rFonts w:eastAsia="Calibri" w:cs="Arial"/>
          <w:iCs/>
          <w:kern w:val="2"/>
          <w:lang w:val="de-DE"/>
        </w:rPr>
        <w:t xml:space="preserve">Section </w:t>
      </w:r>
      <w:r w:rsidRPr="00341A5D">
        <w:rPr>
          <w:rFonts w:eastAsia="Calibri" w:cs="Arial"/>
          <w:iCs/>
          <w:kern w:val="2"/>
          <w:lang w:val="de-DE"/>
        </w:rPr>
        <w:t>7.9.5.5</w:t>
      </w:r>
      <w:r>
        <w:rPr>
          <w:rFonts w:eastAsia="Calibri" w:cs="Arial"/>
          <w:iCs/>
          <w:kern w:val="2"/>
          <w:lang w:val="de-DE"/>
        </w:rPr>
        <w:t xml:space="preserve"> </w:t>
      </w:r>
      <w:r w:rsidRPr="00341A5D">
        <w:rPr>
          <w:rFonts w:eastAsia="Calibri" w:cs="Arial"/>
          <w:iCs/>
          <w:kern w:val="2"/>
          <w:lang w:val="de-DE"/>
        </w:rPr>
        <w:t xml:space="preserve">Lower power clusters </w:t>
      </w:r>
      <w:r>
        <w:rPr>
          <w:rFonts w:eastAsia="Calibri" w:cs="Arial"/>
          <w:iCs/>
          <w:kern w:val="2"/>
          <w:lang w:val="de-DE"/>
        </w:rPr>
        <w:t>of 38.901 reflects t</w:t>
      </w:r>
      <w:r>
        <w:rPr>
          <w:lang w:val="en-GB" w:eastAsia="ja-JP"/>
        </w:rPr>
        <w:t xml:space="preserve">he agreement </w:t>
      </w:r>
      <w:r>
        <w:rPr>
          <w:rFonts w:hint="eastAsia"/>
        </w:rPr>
        <w:t>in RAN1#120bis</w:t>
      </w:r>
      <w:r>
        <w:rPr>
          <w:lang w:val="en-GB"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A5D" w14:paraId="6459AF41" w14:textId="77777777">
        <w:tc>
          <w:tcPr>
            <w:tcW w:w="9629" w:type="dxa"/>
          </w:tcPr>
          <w:p w14:paraId="7ECBE0DE" w14:textId="77777777" w:rsidR="00341A5D" w:rsidRPr="00960FD5" w:rsidRDefault="00341A5D" w:rsidP="00341A5D">
            <w:pPr>
              <w:pStyle w:val="0Maintext"/>
              <w:jc w:val="left"/>
              <w:rPr>
                <w:rFonts w:ascii="Times" w:hAnsi="Times" w:cs="Times"/>
                <w:szCs w:val="22"/>
                <w:highlight w:val="green"/>
              </w:rPr>
            </w:pPr>
            <w:r w:rsidRPr="00960FD5">
              <w:rPr>
                <w:rFonts w:ascii="Times" w:hAnsi="Times" w:cs="Times"/>
                <w:szCs w:val="22"/>
                <w:highlight w:val="green"/>
              </w:rPr>
              <w:t>Agreement</w:t>
            </w:r>
          </w:p>
          <w:p w14:paraId="6E7E95A3" w14:textId="77777777" w:rsidR="00341A5D" w:rsidRPr="00341A5D" w:rsidRDefault="00341A5D" w:rsidP="00341A5D">
            <w:pPr>
              <w:rPr>
                <w:rFonts w:ascii="Times" w:hAnsi="Times" w:cs="Times"/>
                <w:shd w:val="clear" w:color="auto" w:fill="FFFFFF" w:themeFill="background1"/>
              </w:rPr>
            </w:pPr>
            <w:r w:rsidRPr="00341A5D">
              <w:rPr>
                <w:rFonts w:ascii="Times" w:hAnsi="Times" w:cs="Times"/>
                <w:shd w:val="clear" w:color="auto" w:fill="FFFFFF" w:themeFill="background1"/>
              </w:rPr>
              <w:t>The ISAC background channel can be generated between a sensing Tx and a sensing Rx or RP (</w:t>
            </w:r>
            <w:bookmarkStart w:id="3" w:name="OLE_LINK4"/>
            <w:r w:rsidRPr="00341A5D">
              <w:rPr>
                <w:rFonts w:ascii="Times" w:hAnsi="Times" w:cs="Times"/>
                <w:shd w:val="clear" w:color="auto" w:fill="FFFFFF" w:themeFill="background1"/>
              </w:rPr>
              <w:t>relevant for monostatic case</w:t>
            </w:r>
            <w:bookmarkEnd w:id="3"/>
            <w:r w:rsidRPr="00341A5D">
              <w:rPr>
                <w:rFonts w:ascii="Times" w:hAnsi="Times" w:cs="Times"/>
                <w:shd w:val="clear" w:color="auto" w:fill="FFFFFF" w:themeFill="background1"/>
              </w:rPr>
              <w:t>) via the following steps:</w:t>
            </w:r>
          </w:p>
          <w:p w14:paraId="093F8B20" w14:textId="77777777" w:rsidR="00341A5D" w:rsidRPr="00960FD5" w:rsidRDefault="00341A5D" w:rsidP="00341A5D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" w:eastAsia="DengXian" w:hAnsi="Times" w:cs="Times"/>
                <w:iCs/>
              </w:rPr>
            </w:pPr>
            <w:r w:rsidRPr="00960FD5">
              <w:rPr>
                <w:rFonts w:ascii="Times" w:hAnsi="Times" w:cs="Times"/>
              </w:rPr>
              <w:t>Step 1: g</w:t>
            </w:r>
            <w:r w:rsidRPr="00960FD5">
              <w:rPr>
                <w:rFonts w:ascii="Times" w:eastAsia="DengXian" w:hAnsi="Times" w:cs="Times"/>
                <w:iCs/>
              </w:rPr>
              <w:t>enerate a first set of clusters/rays according to TR 38.901(or other related TRs)</w:t>
            </w:r>
          </w:p>
          <w:p w14:paraId="65C8F64E" w14:textId="77777777" w:rsidR="00341A5D" w:rsidRPr="00960FD5" w:rsidRDefault="00341A5D" w:rsidP="00341A5D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" w:hAnsi="Times" w:cs="Times"/>
              </w:rPr>
            </w:pPr>
            <w:r w:rsidRPr="00960FD5">
              <w:rPr>
                <w:rFonts w:ascii="Times" w:eastAsia="DengXian" w:hAnsi="Times" w:cs="Times"/>
                <w:iCs/>
              </w:rPr>
              <w:t>Step 2: generate a second set of NLOS clusters/rays according to TR 38.901 (or other related TRs), where the power of the second set of clusters/</w:t>
            </w:r>
            <w:r w:rsidRPr="00960FD5">
              <w:rPr>
                <w:rFonts w:ascii="Times" w:hAnsi="Times" w:cs="Times"/>
              </w:rPr>
              <w:t>rays should be scaled down such that</w:t>
            </w:r>
          </w:p>
          <w:p w14:paraId="699E0A91" w14:textId="77777777" w:rsidR="00341A5D" w:rsidRPr="00960FD5" w:rsidRDefault="00341A5D" w:rsidP="00341A5D">
            <w:pPr>
              <w:rPr>
                <w:rFonts w:ascii="Times" w:hAnsi="Times" w:cs="Times"/>
              </w:rPr>
            </w:pPr>
          </w:p>
          <w:p w14:paraId="6F083CA8" w14:textId="77777777" w:rsidR="00341A5D" w:rsidRPr="00960FD5" w:rsidRDefault="00000000" w:rsidP="00341A5D">
            <w:pPr>
              <w:rPr>
                <w:rFonts w:ascii="Times" w:hAnsi="Times" w:cs="Time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"/>
                        <w:i/>
                        <w:iCs/>
                        <w:lang w:val="de-DE"/>
                      </w:rPr>
                    </m:ctrlPr>
                  </m:sSubSupPr>
                  <m:e>
                    <m:r>
                      <w:rPr>
                        <w:rFonts w:ascii="Cambria Math" w:hAnsi="Cambria Math" w:cs="Time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n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"/>
                            <w:i/>
                            <w:iCs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"/>
                          </w:rPr>
                          <m:t>S2</m:t>
                        </m:r>
                      </m:e>
                    </m:d>
                  </m:sup>
                </m:sSubSup>
                <m:r>
                  <w:rPr>
                    <w:rFonts w:ascii="Cambria Math" w:hAnsi="Cambria Math" w:cs="Time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"/>
                        <w:i/>
                        <w:iCs/>
                        <w:lang w:val="de-D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"/>
                            <w:i/>
                            <w:iCs/>
                            <w:lang w:val="de-D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"/>
                          </w:rPr>
                          <m:t>n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="Times"/>
                                <w:i/>
                                <w:iCs/>
                                <w:lang w:val="de-D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"/>
                              </w:rPr>
                              <m:t>S2</m:t>
                            </m:r>
                          </m:e>
                        </m:d>
                      </m:sup>
                    </m:sSubSup>
                  </m:num>
                  <m:den>
                    <m:nary>
                      <m:naryPr>
                        <m:chr m:val="∑"/>
                        <m:supHide m:val="1"/>
                        <m:ctrlPr>
                          <w:rPr>
                            <w:rFonts w:ascii="Cambria Math" w:hAnsi="Cambria Math" w:cs="Times"/>
                            <w:i/>
                            <w:iCs/>
                            <w:lang w:val="de-DE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"/>
                          </w:rPr>
                          <m:t>n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"/>
                                <w:i/>
                                <w:iCs/>
                                <w:lang w:val="de-D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"/>
                              </w:rPr>
                              <m:t>n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"/>
                                    <w:i/>
                                    <w:iCs/>
                                    <w:lang w:val="de-D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"/>
                                  </w:rPr>
                                  <m:t>S2</m:t>
                                </m:r>
                              </m:e>
                            </m:d>
                          </m:sup>
                        </m:sSubSup>
                      </m:e>
                    </m:nary>
                  </m:den>
                </m:f>
                <m:sSubSup>
                  <m:sSubSupPr>
                    <m:ctrlPr>
                      <w:rPr>
                        <w:rFonts w:ascii="Cambria Math" w:hAnsi="Cambria Math" w:cs="Times"/>
                        <w:i/>
                        <w:iCs/>
                        <w:lang w:val="de-DE"/>
                      </w:rPr>
                    </m:ctrlPr>
                  </m:sSubSupPr>
                  <m:e>
                    <m:r>
                      <w:rPr>
                        <w:rFonts w:ascii="Cambria Math" w:hAnsi="Cambria Math" w:cs="Time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drop</m:t>
                    </m:r>
                  </m:sub>
                  <m:sup/>
                </m:sSubSup>
                <m:r>
                  <w:rPr>
                    <w:rFonts w:ascii="Cambria Math" w:hAnsi="Cambria Math" w:cs="Time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"/>
                        <w:i/>
                        <w:iCs/>
                        <w:lang w:val="de-D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"/>
                            <w:i/>
                            <w:iCs/>
                            <w:lang w:val="de-D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"/>
                          </w:rPr>
                          <m:t>n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="Times"/>
                                <w:i/>
                                <w:iCs/>
                                <w:lang w:val="de-D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"/>
                              </w:rPr>
                              <m:t>S2</m:t>
                            </m:r>
                          </m:e>
                        </m:d>
                      </m:sup>
                    </m:sSubSup>
                  </m:num>
                  <m:den>
                    <m:nary>
                      <m:naryPr>
                        <m:chr m:val="∑"/>
                        <m:supHide m:val="1"/>
                        <m:ctrlPr>
                          <w:rPr>
                            <w:rFonts w:ascii="Cambria Math" w:hAnsi="Cambria Math" w:cs="Times"/>
                            <w:i/>
                            <w:iCs/>
                            <w:lang w:val="de-DE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"/>
                          </w:rPr>
                          <m:t>n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"/>
                                <w:i/>
                                <w:iCs/>
                                <w:lang w:val="de-D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"/>
                              </w:rPr>
                              <m:t>n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="Times"/>
                                    <w:i/>
                                    <w:iCs/>
                                    <w:lang w:val="de-D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"/>
                                  </w:rPr>
                                  <m:t>S2</m:t>
                                </m:r>
                              </m:e>
                            </m:d>
                          </m:sup>
                        </m:sSubSup>
                      </m:e>
                    </m:nary>
                  </m:den>
                </m:f>
                <m:sSubSup>
                  <m:sSubSupPr>
                    <m:ctrlPr>
                      <w:rPr>
                        <w:rFonts w:ascii="Cambria Math" w:hAnsi="Cambria Math" w:cs="Times"/>
                        <w:i/>
                        <w:iCs/>
                        <w:lang w:val="de-DE"/>
                      </w:rPr>
                    </m:ctrlPr>
                  </m:sSubSupPr>
                  <m:e>
                    <m:r>
                      <w:rPr>
                        <w:rFonts w:ascii="Cambria Math" w:hAnsi="Cambria Math" w:cs="Time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"/>
                            <w:i/>
                            <w:iCs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"/>
                          </w:rPr>
                          <m:t>S1</m:t>
                        </m:r>
                      </m:e>
                    </m:d>
                  </m:sup>
                </m:sSubSup>
                <m:sSup>
                  <m:sSupPr>
                    <m:ctrlPr>
                      <w:rPr>
                        <w:rFonts w:ascii="Cambria Math" w:hAnsi="Cambria Math" w:cs="Times"/>
                        <w:i/>
                        <w:iCs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="Times"/>
                      </w:rPr>
                      <m:t>10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iCs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</w:rPr>
                          <m:t>G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</w:rPr>
                          <m:t>10</m:t>
                        </m:r>
                      </m:den>
                    </m:f>
                  </m:sup>
                </m:sSup>
              </m:oMath>
            </m:oMathPara>
          </w:p>
          <w:p w14:paraId="2A0BED06" w14:textId="77777777" w:rsidR="00341A5D" w:rsidRPr="00960FD5" w:rsidRDefault="00000000" w:rsidP="00341A5D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" w:eastAsia="DengXian" w:hAnsi="Times" w:cs="Times"/>
                <w:iCs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Times"/>
                          <w:i/>
                          <w:iCs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"/>
                        </w:rPr>
                        <m:t>S1</m:t>
                      </m:r>
                    </m:e>
                  </m:d>
                </m:sup>
              </m:sSubSup>
            </m:oMath>
            <w:r w:rsidR="00341A5D" w:rsidRPr="00960FD5">
              <w:rPr>
                <w:rFonts w:ascii="Times" w:hAnsi="Times" w:cs="Times"/>
              </w:rPr>
              <w:t> is t</w:t>
            </w:r>
            <w:r w:rsidR="00341A5D" w:rsidRPr="00960FD5">
              <w:rPr>
                <w:rFonts w:ascii="Times" w:eastAsia="DengXian" w:hAnsi="Times" w:cs="Times"/>
                <w:iCs/>
              </w:rPr>
              <w:t>he power of the NLOS cluster with the strongest power from the first set.</w:t>
            </w:r>
          </w:p>
          <w:p w14:paraId="2690B98D" w14:textId="77777777" w:rsidR="00341A5D" w:rsidRPr="00960FD5" w:rsidRDefault="00000000" w:rsidP="00341A5D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" w:eastAsia="DengXian" w:hAnsi="Times" w:cs="Times"/>
                <w:iCs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Times"/>
                          <w:i/>
                          <w:iCs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"/>
                        </w:rPr>
                        <m:t>S2</m:t>
                      </m:r>
                    </m:e>
                  </m:d>
                </m:sup>
              </m:sSubSup>
            </m:oMath>
            <w:r w:rsidR="00341A5D" w:rsidRPr="00960FD5">
              <w:rPr>
                <w:rFonts w:ascii="Times" w:hAnsi="Times" w:cs="Times"/>
              </w:rPr>
              <w:t xml:space="preserve"> is t</w:t>
            </w:r>
            <w:r w:rsidR="00341A5D" w:rsidRPr="00960FD5">
              <w:rPr>
                <w:rFonts w:ascii="Times" w:eastAsia="DengXian" w:hAnsi="Times" w:cs="Times"/>
                <w:iCs/>
              </w:rPr>
              <w:t>he power of the n-</w:t>
            </w:r>
            <w:proofErr w:type="spellStart"/>
            <w:r w:rsidR="00341A5D" w:rsidRPr="00960FD5">
              <w:rPr>
                <w:rFonts w:ascii="Times" w:eastAsia="DengXian" w:hAnsi="Times" w:cs="Times"/>
                <w:iCs/>
              </w:rPr>
              <w:t>th</w:t>
            </w:r>
            <w:proofErr w:type="spellEnd"/>
            <w:r w:rsidR="00341A5D" w:rsidRPr="00960FD5">
              <w:rPr>
                <w:rFonts w:ascii="Times" w:eastAsia="DengXian" w:hAnsi="Times" w:cs="Times"/>
                <w:iCs/>
              </w:rPr>
              <w:t xml:space="preserve"> cluster from the second set.</w:t>
            </w:r>
          </w:p>
          <w:p w14:paraId="192B1CCF" w14:textId="77777777" w:rsidR="00341A5D" w:rsidRPr="00960FD5" w:rsidRDefault="00341A5D" w:rsidP="00341A5D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" w:hAnsi="Times" w:cs="Times"/>
              </w:rPr>
            </w:pPr>
            <w:r w:rsidRPr="00960FD5">
              <w:rPr>
                <w:rFonts w:ascii="Times" w:eastAsia="DengXian" w:hAnsi="Times" w:cs="Times"/>
                <w:iCs/>
              </w:rPr>
              <w:t>Where, N is the number of clusters, M is the number of rays within each cluster, value of G relates to power</w:t>
            </w:r>
          </w:p>
          <w:p w14:paraId="25FCE8B9" w14:textId="77777777" w:rsidR="00341A5D" w:rsidRPr="00960FD5" w:rsidRDefault="00341A5D" w:rsidP="00341A5D">
            <w:pPr>
              <w:pStyle w:val="ListParagraph"/>
              <w:numPr>
                <w:ilvl w:val="1"/>
                <w:numId w:val="21"/>
              </w:numPr>
              <w:suppressAutoHyphens/>
              <w:spacing w:line="240" w:lineRule="auto"/>
              <w:rPr>
                <w:rFonts w:ascii="Times" w:hAnsi="Times" w:cs="Times"/>
              </w:rPr>
            </w:pPr>
            <w:r w:rsidRPr="00960FD5">
              <w:rPr>
                <w:rFonts w:ascii="Times" w:hAnsi="Times" w:cs="Times"/>
                <w:i/>
                <w:iCs/>
              </w:rPr>
              <w:t>N</w:t>
            </w:r>
            <w:r w:rsidRPr="00960FD5">
              <w:rPr>
                <w:rFonts w:ascii="Times" w:hAnsi="Times" w:cs="Times"/>
              </w:rPr>
              <w:t xml:space="preserve">=360, </w:t>
            </w:r>
            <w:r w:rsidRPr="00960FD5">
              <w:rPr>
                <w:rFonts w:ascii="Times" w:hAnsi="Times" w:cs="Times"/>
                <w:i/>
                <w:iCs/>
              </w:rPr>
              <w:t>M</w:t>
            </w:r>
            <w:r w:rsidRPr="00960FD5">
              <w:rPr>
                <w:rFonts w:ascii="Times" w:hAnsi="Times" w:cs="Times"/>
              </w:rPr>
              <w:t xml:space="preserve">=1, </w:t>
            </w:r>
            <w:r w:rsidRPr="00960FD5">
              <w:rPr>
                <w:rFonts w:ascii="Times" w:hAnsi="Times" w:cs="Times"/>
                <w:i/>
                <w:iCs/>
              </w:rPr>
              <w:t>G</w:t>
            </w:r>
            <w:r w:rsidRPr="00960FD5">
              <w:rPr>
                <w:rFonts w:ascii="Times" w:hAnsi="Times" w:cs="Times"/>
              </w:rPr>
              <w:t xml:space="preserve"> = -25dB, no further change from 38.901, 36.777, 38.858 (i.e., utilizing the same </w:t>
            </w:r>
            <w:bookmarkStart w:id="4" w:name="OLE_LINK15"/>
            <w:r w:rsidRPr="00960FD5">
              <w:rPr>
                <w:rFonts w:ascii="Times" w:hAnsi="Times" w:cs="Times"/>
              </w:rPr>
              <w:t>DS, ASA, ASD, ZSA, ZSD</w:t>
            </w:r>
            <w:bookmarkEnd w:id="4"/>
            <w:r w:rsidRPr="00960FD5">
              <w:rPr>
                <w:rFonts w:ascii="Times" w:hAnsi="Times" w:cs="Time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θ</m:t>
                  </m:r>
                </m:sub>
              </m:sSub>
            </m:oMath>
            <w:r w:rsidRPr="00960FD5">
              <w:rPr>
                <w:rFonts w:ascii="Times" w:hAnsi="Times" w:cs="Time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ϕ</m:t>
                  </m:r>
                </m:sub>
              </m:sSub>
            </m:oMath>
            <w:r w:rsidRPr="00960FD5">
              <w:rPr>
                <w:rFonts w:ascii="Times" w:hAnsi="Times" w:cs="Times"/>
              </w:rPr>
              <w:t xml:space="preserve"> as used for the first step)</w:t>
            </w:r>
          </w:p>
          <w:p w14:paraId="7278CB88" w14:textId="77777777" w:rsidR="00341A5D" w:rsidRPr="00960FD5" w:rsidRDefault="00341A5D" w:rsidP="00341A5D">
            <w:pPr>
              <w:pStyle w:val="ListParagraph"/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" w:hAnsi="Times" w:cs="Times"/>
              </w:rPr>
            </w:pPr>
            <w:r w:rsidRPr="00960FD5">
              <w:rPr>
                <w:rFonts w:ascii="Times" w:hAnsi="Times" w:cs="Times"/>
              </w:rPr>
              <w:t>The step 2 is an additional modeling component</w:t>
            </w:r>
          </w:p>
          <w:p w14:paraId="02572601" w14:textId="77777777" w:rsidR="00341A5D" w:rsidRDefault="00341A5D" w:rsidP="00341A5D">
            <w:pPr>
              <w:rPr>
                <w:lang w:val="x-none" w:eastAsia="ja-JP"/>
              </w:rPr>
            </w:pPr>
          </w:p>
        </w:tc>
      </w:tr>
    </w:tbl>
    <w:p w14:paraId="6B939C5C" w14:textId="28240F88" w:rsidR="00477DE2" w:rsidRPr="00477DE2" w:rsidRDefault="00477DE2" w:rsidP="00F55BBA">
      <w:pPr>
        <w:pStyle w:val="ListParagraph"/>
        <w:keepNext/>
        <w:keepLines/>
        <w:numPr>
          <w:ilvl w:val="1"/>
          <w:numId w:val="18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cs="Arial"/>
          <w:sz w:val="32"/>
          <w:szCs w:val="32"/>
        </w:rPr>
      </w:pPr>
      <w:bookmarkStart w:id="5" w:name="OLE_LINK52"/>
      <w:bookmarkStart w:id="6" w:name="_Ref178942278"/>
      <w:bookmarkStart w:id="7" w:name="OLE_LINK21"/>
      <w:r>
        <w:rPr>
          <w:rFonts w:eastAsiaTheme="minorEastAsia" w:cs="Arial"/>
          <w:sz w:val="32"/>
          <w:szCs w:val="32"/>
        </w:rPr>
        <w:t>Issue 1</w:t>
      </w:r>
    </w:p>
    <w:p w14:paraId="3B06809B" w14:textId="20AC180B" w:rsidR="00477DE2" w:rsidRDefault="00000000" w:rsidP="00341A5D">
      <w:pPr>
        <w:jc w:val="both"/>
        <w:rPr>
          <w:rFonts w:eastAsiaTheme="minorEastAsia" w:cs="Arial"/>
          <w:iCs/>
          <w:kern w:val="2"/>
          <w:lang w:val="de-DE"/>
        </w:rPr>
      </w:pPr>
      <m:oMath>
        <m:sSubSup>
          <m:sSubSupPr>
            <m:ctrlPr>
              <w:rPr>
                <w:rFonts w:ascii="Cambria Math" w:hAnsi="Cambria Math" w:cs="Times"/>
                <w:i/>
                <w:iCs/>
                <w:lang w:val="de-DE"/>
              </w:rPr>
            </m:ctrlPr>
          </m:sSubSupPr>
          <m:e>
            <m:r>
              <w:rPr>
                <w:rFonts w:ascii="Cambria Math" w:hAnsi="Cambria Math" w:cs="Times"/>
              </w:rPr>
              <m:t>P</m:t>
            </m:r>
          </m:e>
          <m:sub>
            <m:r>
              <w:rPr>
                <w:rFonts w:ascii="Cambria Math" w:hAnsi="Cambria Math" w:cs="Times"/>
              </w:rPr>
              <m:t>1</m:t>
            </m:r>
          </m:sub>
          <m:sup>
            <m:d>
              <m:dPr>
                <m:ctrlPr>
                  <w:rPr>
                    <w:rFonts w:ascii="Cambria Math" w:hAnsi="Cambria Math" w:cs="Times"/>
                    <w:i/>
                    <w:iCs/>
                    <w:lang w:val="de-DE"/>
                  </w:rPr>
                </m:ctrlPr>
              </m:dPr>
              <m:e>
                <m:r>
                  <w:rPr>
                    <w:rFonts w:ascii="Cambria Math" w:hAnsi="Cambria Math" w:cs="Times"/>
                  </w:rPr>
                  <m:t>S1</m:t>
                </m:r>
              </m:e>
            </m:d>
          </m:sup>
        </m:sSubSup>
        <m:sSup>
          <m:sSupPr>
            <m:ctrlPr>
              <w:rPr>
                <w:rFonts w:ascii="Cambria Math" w:hAnsi="Cambria Math" w:cs="Times"/>
                <w:i/>
                <w:iCs/>
                <w:lang w:val="de-DE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Times"/>
                    <w:i/>
                    <w:iCs/>
                    <w:lang w:val="de-D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G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10</m:t>
                </m:r>
              </m:den>
            </m:f>
          </m:sup>
        </m:sSup>
      </m:oMath>
      <w:r w:rsidR="00E21130">
        <w:rPr>
          <w:rFonts w:eastAsia="Calibri" w:cs="Arial"/>
          <w:iCs/>
          <w:lang w:val="de-DE"/>
        </w:rPr>
        <w:t xml:space="preserve"> </w:t>
      </w:r>
      <w:r w:rsidR="00E21130">
        <w:rPr>
          <w:rFonts w:eastAsia="Calibri" w:cs="Arial"/>
          <w:iCs/>
          <w:kern w:val="2"/>
          <w:lang w:val="de-DE"/>
        </w:rPr>
        <w:t>in</w:t>
      </w:r>
      <w:r w:rsidR="00341A5D">
        <w:rPr>
          <w:rFonts w:eastAsia="Calibri" w:cs="Arial"/>
          <w:iCs/>
          <w:kern w:val="2"/>
          <w:lang w:val="de-DE"/>
        </w:rPr>
        <w:t xml:space="preserve"> the agreement</w:t>
      </w:r>
      <w:r w:rsidR="00341A5D">
        <w:rPr>
          <w:rFonts w:eastAsiaTheme="minorEastAsia" w:cs="Arial"/>
          <w:iCs/>
          <w:kern w:val="2"/>
          <w:lang w:val="de-DE"/>
        </w:rPr>
        <w:t xml:space="preserve"> </w:t>
      </w:r>
      <w:r w:rsidR="00477DE2">
        <w:rPr>
          <w:rFonts w:eastAsiaTheme="minorEastAsia" w:cs="Arial"/>
          <w:iCs/>
          <w:kern w:val="2"/>
          <w:lang w:val="de-DE"/>
        </w:rPr>
        <w:t>is the factor to scale the power of generated low-power clusters</w:t>
      </w:r>
      <w:r w:rsidR="00BD2A63">
        <w:rPr>
          <w:rFonts w:eastAsiaTheme="minorEastAsia" w:cs="Arial"/>
          <w:iCs/>
          <w:kern w:val="2"/>
          <w:lang w:val="de-DE"/>
        </w:rPr>
        <w:t>, meaning the s</w:t>
      </w:r>
      <w:r w:rsidR="00C63AFD">
        <w:rPr>
          <w:rFonts w:eastAsiaTheme="minorEastAsia" w:cs="Arial"/>
          <w:iCs/>
          <w:kern w:val="2"/>
          <w:lang w:val="de-DE"/>
        </w:rPr>
        <w:t>quare r</w:t>
      </w:r>
      <w:r w:rsidR="00477DE2">
        <w:rPr>
          <w:rFonts w:eastAsiaTheme="minorEastAsia" w:cs="Arial"/>
          <w:iCs/>
          <w:kern w:val="2"/>
          <w:lang w:val="de-DE"/>
        </w:rPr>
        <w:t xml:space="preserve">oot </w:t>
      </w:r>
      <w:r w:rsidR="00C63AFD">
        <w:rPr>
          <w:rFonts w:eastAsiaTheme="minorEastAsia" w:cs="Arial"/>
          <w:iCs/>
          <w:kern w:val="2"/>
          <w:lang w:val="de-DE"/>
        </w:rPr>
        <w:t>of</w:t>
      </w:r>
      <w:r w:rsidR="00D11DC3">
        <w:rPr>
          <w:rFonts w:eastAsiaTheme="minorEastAsia" w:cs="Arial"/>
          <w:iCs/>
          <w:kern w:val="2"/>
          <w:lang w:val="de-DE"/>
        </w:rPr>
        <w:t xml:space="preserve"> </w:t>
      </w:r>
      <m:oMath>
        <m:sSubSup>
          <m:sSubSupPr>
            <m:ctrlPr>
              <w:rPr>
                <w:rFonts w:ascii="Cambria Math" w:hAnsi="Cambria Math" w:cs="Times"/>
                <w:i/>
                <w:iCs/>
                <w:lang w:val="de-DE"/>
              </w:rPr>
            </m:ctrlPr>
          </m:sSubSupPr>
          <m:e>
            <m:r>
              <w:rPr>
                <w:rFonts w:ascii="Cambria Math" w:hAnsi="Cambria Math" w:cs="Times"/>
              </w:rPr>
              <m:t>P</m:t>
            </m:r>
          </m:e>
          <m:sub>
            <m:r>
              <w:rPr>
                <w:rFonts w:ascii="Cambria Math" w:hAnsi="Cambria Math" w:cs="Times"/>
              </w:rPr>
              <m:t>1</m:t>
            </m:r>
          </m:sub>
          <m:sup>
            <m:d>
              <m:dPr>
                <m:ctrlPr>
                  <w:rPr>
                    <w:rFonts w:ascii="Cambria Math" w:hAnsi="Cambria Math" w:cs="Times"/>
                    <w:i/>
                    <w:iCs/>
                    <w:lang w:val="de-DE"/>
                  </w:rPr>
                </m:ctrlPr>
              </m:dPr>
              <m:e>
                <m:r>
                  <w:rPr>
                    <w:rFonts w:ascii="Cambria Math" w:hAnsi="Cambria Math" w:cs="Times"/>
                  </w:rPr>
                  <m:t>S1</m:t>
                </m:r>
              </m:e>
            </m:d>
          </m:sup>
        </m:sSubSup>
        <m:sSup>
          <m:sSupPr>
            <m:ctrlPr>
              <w:rPr>
                <w:rFonts w:ascii="Cambria Math" w:hAnsi="Cambria Math" w:cs="Times"/>
                <w:i/>
                <w:iCs/>
                <w:lang w:val="de-DE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Times"/>
                    <w:i/>
                    <w:iCs/>
                    <w:lang w:val="de-D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G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10</m:t>
                </m:r>
              </m:den>
            </m:f>
          </m:sup>
        </m:sSup>
      </m:oMath>
      <w:r w:rsidR="00D11DC3">
        <w:rPr>
          <w:rFonts w:eastAsiaTheme="minorEastAsia" w:cs="Arial"/>
          <w:iCs/>
          <w:kern w:val="2"/>
          <w:lang w:val="de-DE"/>
        </w:rPr>
        <w:t xml:space="preserve"> </w:t>
      </w:r>
      <w:r w:rsidR="00341A5D">
        <w:rPr>
          <w:rFonts w:eastAsiaTheme="minorEastAsia" w:cs="Arial"/>
          <w:iCs/>
          <w:kern w:val="2"/>
          <w:lang w:val="de-DE"/>
        </w:rPr>
        <w:t>should</w:t>
      </w:r>
      <w:r w:rsidR="00477DE2">
        <w:rPr>
          <w:rFonts w:eastAsiaTheme="minorEastAsia" w:cs="Arial"/>
          <w:iCs/>
          <w:kern w:val="2"/>
          <w:lang w:val="de-DE"/>
        </w:rPr>
        <w:t xml:space="preserve"> </w:t>
      </w:r>
      <w:r w:rsidR="00F55BBA">
        <w:rPr>
          <w:rFonts w:eastAsiaTheme="minorEastAsia" w:cs="Arial" w:hint="eastAsia"/>
          <w:iCs/>
          <w:kern w:val="2"/>
          <w:lang w:val="de-DE" w:eastAsia="zh-CN"/>
        </w:rPr>
        <w:t xml:space="preserve">used to scale the amplitude of </w:t>
      </w:r>
      <w:r w:rsidR="00341A5D">
        <w:rPr>
          <w:rFonts w:eastAsiaTheme="minorEastAsia" w:cs="Arial"/>
          <w:iCs/>
          <w:kern w:val="2"/>
          <w:lang w:val="de-DE" w:eastAsia="zh-CN"/>
        </w:rPr>
        <w:t>channel coefficients</w:t>
      </w:r>
      <w:r w:rsidR="00BD2A63">
        <w:rPr>
          <w:rFonts w:eastAsiaTheme="minorEastAsia" w:cs="Arial"/>
          <w:iCs/>
          <w:kern w:val="2"/>
          <w:lang w:val="de-DE" w:eastAsia="zh-CN"/>
        </w:rPr>
        <w:t xml:space="preserve">. But the </w:t>
      </w:r>
      <w:bookmarkStart w:id="8" w:name="OLE_LINK2"/>
      <w:r w:rsidR="00BD2A63">
        <w:rPr>
          <w:rFonts w:eastAsiaTheme="minorEastAsia" w:cs="Arial"/>
          <w:iCs/>
          <w:kern w:val="2"/>
          <w:lang w:val="de-DE" w:eastAsia="zh-CN"/>
        </w:rPr>
        <w:t>radical sign</w:t>
      </w:r>
      <w:r w:rsidR="000C682E">
        <w:rPr>
          <w:rFonts w:eastAsiaTheme="minorEastAsia" w:cs="Arial"/>
          <w:iCs/>
          <w:kern w:val="2"/>
          <w:lang w:val="de-DE" w:eastAsia="zh-CN"/>
        </w:rPr>
        <w:t xml:space="preserve"> </w:t>
      </w:r>
      <w:r w:rsidR="000C682E" w:rsidRPr="000C682E">
        <w:rPr>
          <w:rFonts w:eastAsiaTheme="minorEastAsia" w:cs="Arial"/>
          <w:iCs/>
          <w:kern w:val="2"/>
          <w:lang w:val="de-DE" w:eastAsia="zh-CN"/>
        </w:rPr>
        <w:t>√</w:t>
      </w:r>
      <w:r w:rsidR="00F55BBA">
        <w:rPr>
          <w:rFonts w:eastAsiaTheme="minorEastAsia" w:cs="Arial" w:hint="eastAsia"/>
          <w:iCs/>
          <w:kern w:val="2"/>
          <w:lang w:val="de-DE" w:eastAsia="zh-CN"/>
        </w:rPr>
        <w:t xml:space="preserve"> </w:t>
      </w:r>
      <w:bookmarkEnd w:id="8"/>
      <w:r w:rsidR="00F55BBA">
        <w:rPr>
          <w:rFonts w:eastAsiaTheme="minorEastAsia" w:cs="Arial" w:hint="eastAsia"/>
          <w:iCs/>
          <w:kern w:val="2"/>
          <w:lang w:val="de-DE" w:eastAsia="zh-CN"/>
        </w:rPr>
        <w:t xml:space="preserve">is </w:t>
      </w:r>
      <w:r w:rsidR="00477DE2">
        <w:rPr>
          <w:rFonts w:eastAsiaTheme="minorEastAsia" w:cs="Arial"/>
          <w:iCs/>
          <w:kern w:val="2"/>
          <w:lang w:val="de-DE"/>
        </w:rPr>
        <w:t xml:space="preserve">missing in </w:t>
      </w:r>
      <w:r w:rsidR="00477DE2" w:rsidRPr="00477DE2">
        <w:rPr>
          <w:rFonts w:eastAsiaTheme="minorEastAsia" w:cs="Arial"/>
          <w:iCs/>
          <w:kern w:val="2"/>
          <w:lang w:val="de-DE"/>
        </w:rPr>
        <w:t>Eq. 7.9.5-15</w:t>
      </w:r>
      <w:r w:rsidR="00BD3349">
        <w:rPr>
          <w:rFonts w:eastAsiaTheme="minorEastAsia" w:cs="Arial"/>
          <w:iCs/>
          <w:kern w:val="2"/>
          <w:lang w:val="de-DE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 w:cs="Times"/>
              </w:rPr>
            </m:ctrlPr>
          </m:sSubSupPr>
          <m:e>
            <m:r>
              <w:rPr>
                <w:rFonts w:ascii="Cambria Math" w:eastAsiaTheme="minorEastAsia" w:hAnsi="Cambria Math" w:cs="Time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</w:rPr>
              <m:t>1</m:t>
            </m:r>
          </m:sub>
          <m:sup>
            <m:d>
              <m:dPr>
                <m:ctrlPr>
                  <w:rPr>
                    <w:rFonts w:ascii="Cambria Math" w:eastAsiaTheme="minorEastAsia" w:hAnsi="Cambria Math" w:cs="Times"/>
                  </w:rPr>
                </m:ctrlPr>
              </m:dPr>
              <m:e>
                <m:r>
                  <w:rPr>
                    <w:rFonts w:ascii="Cambria Math" w:eastAsiaTheme="minorEastAsia" w:hAnsi="Cambria Math" w:cs="Times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"/>
                  </w:rPr>
                  <m:t>1</m:t>
                </m:r>
              </m:e>
            </m:d>
          </m:sup>
        </m:sSubSup>
      </m:oMath>
      <w:r w:rsidR="00BD3349">
        <w:rPr>
          <w:rFonts w:eastAsiaTheme="minorEastAsia" w:cs="Arial"/>
        </w:rPr>
        <w:t xml:space="preserve"> in </w:t>
      </w:r>
      <w:r w:rsidR="00BD3349" w:rsidRPr="00477DE2">
        <w:rPr>
          <w:rFonts w:eastAsiaTheme="minorEastAsia" w:cs="Arial"/>
          <w:iCs/>
          <w:kern w:val="2"/>
          <w:lang w:val="de-DE"/>
        </w:rPr>
        <w:t>Eq. 7.9.5-15</w:t>
      </w:r>
      <w:r w:rsidR="00BD3349">
        <w:rPr>
          <w:rFonts w:eastAsiaTheme="minorEastAsia" w:cs="Arial"/>
          <w:iCs/>
          <w:kern w:val="2"/>
          <w:lang w:val="de-DE"/>
        </w:rPr>
        <w:t xml:space="preserve"> should be </w:t>
      </w:r>
      <m:oMath>
        <m:sSubSup>
          <m:sSubSupPr>
            <m:ctrlPr>
              <w:rPr>
                <w:rFonts w:ascii="Cambria Math" w:eastAsia="DengXian" w:hAnsi="Cambria Math" w:cs="Times"/>
                <w:i/>
                <w:iCs/>
                <w:kern w:val="2"/>
                <w:lang w:val="de-DE"/>
              </w:rPr>
            </m:ctrlPr>
          </m:sSubSupPr>
          <m:e>
            <m:r>
              <w:rPr>
                <w:rFonts w:ascii="Cambria Math" w:eastAsiaTheme="minorEastAsia" w:hAnsi="Cambria Math" w:cs="Times"/>
              </w:rPr>
              <m:t>P</m:t>
            </m:r>
          </m:e>
          <m:sub>
            <m:r>
              <w:rPr>
                <w:rFonts w:ascii="Cambria Math" w:eastAsiaTheme="minorEastAsia" w:hAnsi="Cambria Math" w:cs="Times"/>
              </w:rPr>
              <m:t>max</m:t>
            </m:r>
          </m:sub>
          <m:sup>
            <m:d>
              <m:dPr>
                <m:ctrlPr>
                  <w:rPr>
                    <w:rFonts w:ascii="Cambria Math" w:eastAsia="DengXian" w:hAnsi="Cambria Math" w:cs="Times"/>
                    <w:i/>
                    <w:iCs/>
                    <w:kern w:val="2"/>
                    <w:lang w:val="de-DE"/>
                  </w:rPr>
                </m:ctrlPr>
              </m:dPr>
              <m:e>
                <m:r>
                  <w:rPr>
                    <w:rFonts w:ascii="Cambria Math" w:eastAsiaTheme="minorEastAsia" w:hAnsi="Cambria Math" w:cs="Times"/>
                  </w:rPr>
                  <m:t>S1</m:t>
                </m:r>
              </m:e>
            </m:d>
          </m:sup>
        </m:sSubSup>
      </m:oMath>
      <w:r w:rsidR="00477DE2">
        <w:rPr>
          <w:rFonts w:eastAsiaTheme="minorEastAsia" w:cs="Arial"/>
          <w:iCs/>
          <w:kern w:val="2"/>
          <w:lang w:val="de-D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3349" w14:paraId="178620EF" w14:textId="77777777">
        <w:tc>
          <w:tcPr>
            <w:tcW w:w="9629" w:type="dxa"/>
          </w:tcPr>
          <w:p w14:paraId="7D48ED5D" w14:textId="77777777" w:rsidR="00BD3349" w:rsidRPr="00960FD5" w:rsidRDefault="00BD3349" w:rsidP="00BD3349">
            <w:pPr>
              <w:rPr>
                <w:rFonts w:ascii="Times" w:eastAsiaTheme="minorEastAsia" w:hAnsi="Times" w:cs="Times"/>
                <w:lang w:eastAsia="zh-CN"/>
              </w:rPr>
            </w:pPr>
            <w:r w:rsidRPr="00960FD5">
              <w:rPr>
                <w:rFonts w:ascii="Times" w:eastAsia="DengXian" w:hAnsi="Times" w:cs="Times"/>
                <w:iCs/>
                <w:u w:val="single"/>
              </w:rPr>
              <w:lastRenderedPageBreak/>
              <w:t>Step 3</w:t>
            </w:r>
            <w:r w:rsidRPr="00960FD5">
              <w:rPr>
                <w:rFonts w:ascii="Times" w:eastAsia="DengXian" w:hAnsi="Times" w:cs="Times"/>
                <w:iCs/>
              </w:rPr>
              <w:t>: The power of the clusters/</w:t>
            </w:r>
            <w:r w:rsidRPr="00960FD5">
              <w:rPr>
                <w:rFonts w:ascii="Times" w:eastAsiaTheme="minorEastAsia" w:hAnsi="Times" w:cs="Times"/>
              </w:rPr>
              <w:t xml:space="preserve">rays in the second background channel is scaled down by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</w:rPr>
                        <m:t>G</m:t>
                      </m:r>
                    </m:num>
                    <m:den>
                      <m: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den>
                  </m:f>
                </m:sup>
              </m:sSup>
            </m:oMath>
            <w:r w:rsidRPr="00960FD5">
              <w:rPr>
                <w:rFonts w:ascii="Times" w:eastAsiaTheme="minorEastAsia" w:hAnsi="Times" w:cs="Times"/>
                <w:iCs/>
                <w:kern w:val="2"/>
                <w:lang w:val="de-DE" w:eastAsia="zh-CN"/>
              </w:rPr>
              <w:t>,</w:t>
            </w:r>
            <w:r w:rsidRPr="00960FD5">
              <w:rPr>
                <w:rFonts w:ascii="Times" w:eastAsiaTheme="minorEastAsia" w:hAnsi="Times" w:cs="Times"/>
                <w:lang w:eastAsia="zh-CN"/>
              </w:rPr>
              <w:t xml:space="preserve"> and is added to the first background channel,</w:t>
            </w:r>
            <w:r w:rsidRPr="00960FD5">
              <w:rPr>
                <w:rFonts w:ascii="Times" w:eastAsiaTheme="minorEastAsia" w:hAnsi="Times" w:cs="Times"/>
                <w:iCs/>
                <w:kern w:val="2"/>
                <w:lang w:val="de-DE" w:eastAsia="zh-CN"/>
              </w:rPr>
              <w:t xml:space="preserve"> where, </w:t>
            </w:r>
            <m:oMath>
              <m:r>
                <w:rPr>
                  <w:rFonts w:ascii="Cambria Math" w:eastAsiaTheme="minorEastAsia" w:hAnsi="Cambria Math" w:cs="Times"/>
                </w:rPr>
                <m:t>G=-25</m:t>
              </m:r>
            </m:oMath>
            <w:r w:rsidRPr="00960FD5">
              <w:rPr>
                <w:rFonts w:ascii="Times" w:eastAsiaTheme="minorEastAsia" w:hAnsi="Times" w:cs="Times"/>
                <w:lang w:eastAsia="zh-CN"/>
              </w:rPr>
              <w:t xml:space="preserve"> dB,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</m:oMath>
            <w:r w:rsidRPr="00960FD5">
              <w:rPr>
                <w:rFonts w:ascii="Times" w:eastAsiaTheme="minorEastAsia" w:hAnsi="Times" w:cs="Times"/>
              </w:rPr>
              <w:t> is t</w:t>
            </w:r>
            <w:r w:rsidRPr="00960FD5">
              <w:rPr>
                <w:rFonts w:ascii="Times" w:eastAsia="DengXian" w:hAnsi="Times" w:cs="Times"/>
                <w:iCs/>
              </w:rPr>
              <w:t>he maximum power of the NLOS clusters in the first background channel</w:t>
            </w:r>
            <w:r w:rsidRPr="00960FD5">
              <w:rPr>
                <w:rFonts w:ascii="Times" w:eastAsiaTheme="minorEastAsia" w:hAnsi="Times" w:cs="Times"/>
                <w:lang w:eastAsia="zh-CN"/>
              </w:rPr>
              <w:t>.</w:t>
            </w:r>
            <w:r w:rsidRPr="00960FD5">
              <w:rPr>
                <w:rFonts w:ascii="Times" w:eastAsia="DengXian" w:hAnsi="Times" w:cs="Times"/>
                <w:iCs/>
              </w:rPr>
              <w:t xml:space="preserve"> The final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Theme="minorEastAsia" w:hAnsi="Times" w:cs="Times"/>
                <w:lang w:eastAsia="zh-CN"/>
              </w:rPr>
              <w:t xml:space="preserve"> is </w:t>
            </w:r>
          </w:p>
          <w:p w14:paraId="3CF4D46D" w14:textId="71C71174" w:rsidR="00BD3349" w:rsidRDefault="00BD3349" w:rsidP="00BD3349">
            <w:pPr>
              <w:jc w:val="both"/>
              <w:rPr>
                <w:rFonts w:eastAsiaTheme="minorEastAsia" w:cs="Arial"/>
                <w:iCs/>
                <w:kern w:val="2"/>
                <w:lang w:val="de-DE"/>
              </w:rPr>
            </w:pP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</w:rPr>
                        <m:t>G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∙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Theme="minorEastAsia" w:hAnsi="Times" w:cs="Times"/>
              </w:rPr>
              <w:tab/>
              <w:t>(7.9.5-15)</w:t>
            </w:r>
          </w:p>
        </w:tc>
      </w:tr>
    </w:tbl>
    <w:p w14:paraId="1C02604E" w14:textId="505CCB65" w:rsidR="00950FC8" w:rsidRDefault="001A18F8" w:rsidP="00947C96">
      <w:pPr>
        <w:pStyle w:val="Proposal"/>
      </w:pPr>
      <w:bookmarkStart w:id="9" w:name="_Toc206201377"/>
      <w:r>
        <w:rPr>
          <w:lang w:eastAsia="ko-KR"/>
        </w:rPr>
        <w:t xml:space="preserve">In </w:t>
      </w:r>
      <w:r w:rsidRPr="00477DE2">
        <w:rPr>
          <w:iCs/>
          <w:kern w:val="2"/>
        </w:rPr>
        <w:t>Eq. 7.9.5-15</w:t>
      </w:r>
      <w:r>
        <w:rPr>
          <w:iCs/>
          <w:kern w:val="2"/>
        </w:rPr>
        <w:t xml:space="preserve"> </w:t>
      </w:r>
      <w:r>
        <w:rPr>
          <w:lang w:eastAsia="ko-KR"/>
        </w:rPr>
        <w:t>a</w:t>
      </w:r>
      <w:r w:rsidR="00BD2A63">
        <w:rPr>
          <w:lang w:eastAsia="ko-KR"/>
        </w:rPr>
        <w:t>dd</w:t>
      </w:r>
      <w:r w:rsidR="00BD2A63" w:rsidRPr="00BD2A63">
        <w:rPr>
          <w:iCs/>
          <w:kern w:val="2"/>
        </w:rPr>
        <w:t xml:space="preserve"> </w:t>
      </w:r>
      <w:r w:rsidR="00BD2A63">
        <w:rPr>
          <w:iCs/>
          <w:kern w:val="2"/>
        </w:rPr>
        <w:t>the radical sign</w:t>
      </w:r>
      <w:r w:rsidR="00BD2A63">
        <w:rPr>
          <w:rFonts w:hint="eastAsia"/>
          <w:iCs/>
          <w:kern w:val="2"/>
        </w:rPr>
        <w:t xml:space="preserve"> </w:t>
      </w:r>
      <w:r w:rsidR="000C682E" w:rsidRPr="000C682E">
        <w:rPr>
          <w:iCs/>
          <w:kern w:val="2"/>
          <w:lang w:val="en-US"/>
        </w:rPr>
        <w:t>√</w:t>
      </w:r>
      <w:r w:rsidR="000C682E">
        <w:rPr>
          <w:iCs/>
          <w:kern w:val="2"/>
        </w:rPr>
        <w:t xml:space="preserve"> </w:t>
      </w:r>
      <w:r w:rsidR="00341A5D">
        <w:rPr>
          <w:iCs/>
          <w:kern w:val="2"/>
        </w:rPr>
        <w:t xml:space="preserve">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e>
            </m:d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10</m:t>
                </m:r>
              </m:den>
            </m:f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iCs/>
          <w:kern w:val="2"/>
        </w:rPr>
        <w:t xml:space="preserve">and change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e>
            </m:d>
          </m:sup>
        </m:sSubSup>
      </m:oMath>
      <w:r>
        <w:t xml:space="preserve"> to </w:t>
      </w:r>
      <m:oMath>
        <m:sSubSup>
          <m:sSubSupPr>
            <m:ctrlPr>
              <w:rPr>
                <w:rFonts w:ascii="Cambria Math" w:eastAsia="DengXian" w:hAnsi="Cambria Math"/>
                <w:i/>
                <w:iCs/>
                <w:kern w:val="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d>
              <m:dPr>
                <m:ctrlPr>
                  <w:rPr>
                    <w:rFonts w:ascii="Cambria Math" w:eastAsia="DengXian" w:hAnsi="Cambria Math"/>
                    <w:i/>
                    <w:iCs/>
                    <w:kern w:val="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e>
            </m:d>
          </m:sup>
        </m:sSubSup>
      </m:oMath>
      <w:r w:rsidR="00BD2A63">
        <w:rPr>
          <w:iCs/>
          <w:kern w:val="2"/>
        </w:rPr>
        <w:t>.</w:t>
      </w:r>
      <w:bookmarkEnd w:id="9"/>
    </w:p>
    <w:p w14:paraId="340C3516" w14:textId="3D003BF0" w:rsidR="00477DE2" w:rsidRPr="00477DE2" w:rsidRDefault="00477DE2" w:rsidP="00F55BBA">
      <w:pPr>
        <w:pStyle w:val="ListParagraph"/>
        <w:keepNext/>
        <w:keepLines/>
        <w:numPr>
          <w:ilvl w:val="1"/>
          <w:numId w:val="18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cs="Arial"/>
          <w:sz w:val="32"/>
          <w:szCs w:val="32"/>
        </w:rPr>
      </w:pPr>
      <w:r>
        <w:rPr>
          <w:rFonts w:eastAsiaTheme="minorEastAsia" w:cs="Arial"/>
          <w:sz w:val="32"/>
          <w:szCs w:val="32"/>
        </w:rPr>
        <w:t>Issue 2</w:t>
      </w:r>
    </w:p>
    <w:p w14:paraId="1A002DBA" w14:textId="11B70D31" w:rsidR="00547DCD" w:rsidRDefault="00E21130" w:rsidP="000C682E">
      <w:pPr>
        <w:jc w:val="both"/>
      </w:pPr>
      <w:r>
        <w:t>According to the agreement, a</w:t>
      </w:r>
      <w:r w:rsidR="00547DCD">
        <w:t xml:space="preserve"> </w:t>
      </w:r>
      <w:r>
        <w:t xml:space="preserve">second </w:t>
      </w:r>
      <w:r w:rsidR="00547DCD">
        <w:t xml:space="preserve">set of </w:t>
      </w:r>
      <w:r w:rsidR="00477DE2">
        <w:t xml:space="preserve">low-power clusters </w:t>
      </w:r>
      <w:r>
        <w:t xml:space="preserve">are generated </w:t>
      </w:r>
      <w:r w:rsidR="00477DE2">
        <w:t xml:space="preserve">between a sensing Tx and </w:t>
      </w:r>
      <w:r w:rsidR="00547DCD">
        <w:t>a</w:t>
      </w:r>
      <w:r w:rsidR="00477DE2">
        <w:t xml:space="preserve"> reference point</w:t>
      </w:r>
      <w:r w:rsidR="00547DCD">
        <w:t xml:space="preserve"> for monostatic case</w:t>
      </w:r>
      <w:r>
        <w:t>.</w:t>
      </w:r>
      <w:r w:rsidR="00547DCD"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0"/>
                <w:lang w:val="de-DE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szCs w:val="20"/>
                    <w:lang w:val="de-DE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</w:rPr>
                  <m:t>S1</m:t>
                </m:r>
              </m:e>
            </m:d>
          </m:sup>
        </m:sSubSup>
      </m:oMath>
      <w:r w:rsidR="00547DCD">
        <w:rPr>
          <w:rFonts w:eastAsiaTheme="minorEastAsia"/>
          <w:iCs/>
          <w:szCs w:val="20"/>
          <w:lang w:val="de-DE"/>
        </w:rPr>
        <w:t xml:space="preserve"> is the power of the strongest NLOS cluster among the first set </w:t>
      </w:r>
      <w:r>
        <w:rPr>
          <w:rFonts w:eastAsiaTheme="minorEastAsia"/>
          <w:iCs/>
          <w:szCs w:val="20"/>
          <w:lang w:val="de-DE"/>
        </w:rPr>
        <w:t xml:space="preserve">of NLOS clusters </w:t>
      </w:r>
      <w:r w:rsidR="00547DCD">
        <w:rPr>
          <w:rFonts w:eastAsiaTheme="minorEastAsia"/>
          <w:iCs/>
          <w:szCs w:val="20"/>
          <w:lang w:val="de-DE"/>
        </w:rPr>
        <w:t>generated for the reference point</w:t>
      </w:r>
      <w:r w:rsidR="00547DCD">
        <w:t xml:space="preserve">. </w:t>
      </w:r>
      <w:r>
        <w:t xml:space="preserve">The procedure should be applied to each of the three reference points. Therefore, there should be one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0"/>
                <w:lang w:val="de-DE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szCs w:val="20"/>
                    <w:lang w:val="de-DE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</w:rPr>
                  <m:t>S1</m:t>
                </m:r>
              </m:e>
            </m:d>
          </m:sup>
        </m:sSubSup>
      </m:oMath>
      <w:r>
        <w:rPr>
          <w:rFonts w:eastAsiaTheme="minorEastAsia"/>
          <w:iCs/>
          <w:szCs w:val="20"/>
          <w:lang w:val="de-DE"/>
        </w:rPr>
        <w:t xml:space="preserve"> for each reference point.</w:t>
      </w:r>
    </w:p>
    <w:p w14:paraId="49867B82" w14:textId="62085AF8" w:rsidR="00FC7A5C" w:rsidRDefault="00477DE2" w:rsidP="00F46628">
      <w:pPr>
        <w:spacing w:before="120"/>
        <w:jc w:val="both"/>
        <w:rPr>
          <w:rFonts w:eastAsiaTheme="minorEastAsia"/>
          <w:lang w:eastAsia="zh-CN"/>
        </w:rPr>
      </w:pPr>
      <w:r>
        <w:t xml:space="preserve">However, </w:t>
      </w:r>
      <w:r w:rsidR="00FC7A5C">
        <w:t xml:space="preserve">section 7.9.5.5 in 38.901 </w:t>
      </w:r>
      <w:r w:rsidR="00E21130">
        <w:t>seems to indicate</w:t>
      </w:r>
      <w:r w:rsidR="00FC7A5C">
        <w:t xml:space="preserve"> that </w:t>
      </w:r>
      <w:r w:rsidR="00E21130">
        <w:t xml:space="preserve">the second set of </w:t>
      </w:r>
      <w:r w:rsidR="00FC7A5C">
        <w:t xml:space="preserve">low-power clusters are not generated per reference point for mono-static sensing mode. </w:t>
      </w:r>
      <w:r w:rsidR="00D11DC3">
        <w:t xml:space="preserve">In particular, </w:t>
      </w:r>
      <w:r w:rsidR="00FC7A5C">
        <w:t>S</w:t>
      </w:r>
      <w:r>
        <w:t xml:space="preserve">tep 1 in section 7.9.5.5 in </w:t>
      </w:r>
      <w:r>
        <w:rPr>
          <w:rFonts w:hint="eastAsia"/>
        </w:rPr>
        <w:t xml:space="preserve">38.901 </w:t>
      </w:r>
      <w:r>
        <w:rPr>
          <w:rFonts w:hint="eastAsia"/>
          <w:lang w:eastAsia="zh-CN"/>
        </w:rPr>
        <w:t>v</w:t>
      </w:r>
      <w:r>
        <w:rPr>
          <w:rFonts w:hint="eastAsia"/>
        </w:rPr>
        <w:t>19.0.0</w:t>
      </w:r>
      <w:r>
        <w:t xml:space="preserve"> </w:t>
      </w:r>
      <w:r w:rsidR="00960FD5">
        <w:t>requires</w:t>
      </w:r>
      <w:r>
        <w:t xml:space="preserve"> that </w:t>
      </w:r>
      <w:r w:rsidRPr="00960FD5">
        <w:rPr>
          <w:i/>
          <w:iCs/>
        </w:rPr>
        <w:t xml:space="preserve">the first background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u,s</m:t>
            </m:r>
          </m:sub>
          <m:sup>
            <m:r>
              <w:rPr>
                <w:rFonts w:ascii="Cambria Math" w:eastAsiaTheme="minorEastAsia" w:hAnsi="Cambria Math"/>
              </w:rPr>
              <m:t>bk1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iCs/>
              </w:rPr>
            </m:ctrlPr>
          </m:dPr>
          <m:e>
            <m:r>
              <w:rPr>
                <w:rFonts w:ascii="Cambria Math" w:eastAsiaTheme="minorEastAsia" w:hAnsi="Cambria Math"/>
              </w:rPr>
              <m:t>τ,t</m:t>
            </m:r>
          </m:e>
        </m:d>
      </m:oMath>
      <w:r w:rsidRPr="00960FD5">
        <w:rPr>
          <w:rFonts w:eastAsia="DengXian"/>
          <w:i/>
          <w:iCs/>
        </w:rPr>
        <w:t xml:space="preserve"> is </w:t>
      </w:r>
      <w:r w:rsidRPr="00960FD5">
        <w:rPr>
          <w:rFonts w:eastAsiaTheme="minorEastAsia"/>
          <w:i/>
          <w:iCs/>
        </w:rPr>
        <w:t xml:space="preserve">the generated according to </w:t>
      </w:r>
      <w:r w:rsidRPr="00960FD5">
        <w:rPr>
          <w:rFonts w:eastAsia="DengXian"/>
          <w:i/>
          <w:iCs/>
        </w:rPr>
        <w:t>Clause 7.9.4.2</w:t>
      </w:r>
      <w:r>
        <w:rPr>
          <w:rFonts w:eastAsia="DengXian"/>
          <w:iCs/>
        </w:rPr>
        <w:t>, which</w:t>
      </w:r>
      <w:r w:rsidR="00FC7A5C">
        <w:rPr>
          <w:rFonts w:eastAsia="DengXian"/>
          <w:iCs/>
        </w:rPr>
        <w:t xml:space="preserve"> </w:t>
      </w:r>
      <w:r w:rsidR="007C0CF4">
        <w:rPr>
          <w:rFonts w:eastAsia="DengXian"/>
          <w:iCs/>
        </w:rPr>
        <w:t>implies</w:t>
      </w:r>
      <w:r>
        <w:rPr>
          <w:rFonts w:eastAsia="DengXian"/>
          <w:iCs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s</m:t>
            </m:r>
          </m:sub>
          <m:sup>
            <m:r>
              <w:rPr>
                <w:rFonts w:ascii="Cambria Math" w:eastAsiaTheme="minorEastAsia" w:hAnsi="Cambria Math"/>
              </w:rPr>
              <m:t>bk</m:t>
            </m:r>
          </m:sup>
        </m:sSubSup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τ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eastAsiaTheme="minorEastAsia"/>
        </w:rPr>
        <w:t xml:space="preserve"> </w:t>
      </w:r>
      <w:r w:rsidR="00FC7A5C">
        <w:rPr>
          <w:rFonts w:eastAsiaTheme="minorEastAsia"/>
        </w:rPr>
        <w:t xml:space="preserve">in equation </w:t>
      </w:r>
      <w:r w:rsidR="00FC7A5C" w:rsidRPr="007E4413">
        <w:rPr>
          <w:rFonts w:eastAsiaTheme="minorEastAsia"/>
        </w:rPr>
        <w:t>7.9.4-15</w:t>
      </w:r>
      <w:r w:rsidR="00FC7A5C">
        <w:rPr>
          <w:rFonts w:eastAsiaTheme="minorEastAsia"/>
        </w:rPr>
        <w:t xml:space="preserve"> and is </w:t>
      </w:r>
      <w:r>
        <w:rPr>
          <w:rFonts w:eastAsia="DengXian"/>
          <w:iCs/>
        </w:rPr>
        <w:t>the sum of three channels between Tx and RPs</w:t>
      </w:r>
      <w:r>
        <w:rPr>
          <w:rFonts w:eastAsiaTheme="minorEastAsia"/>
        </w:rPr>
        <w:t xml:space="preserve">. </w:t>
      </w:r>
      <w:r w:rsidR="00960FD5">
        <w:rPr>
          <w:rFonts w:eastAsiaTheme="minorEastAsia"/>
        </w:rPr>
        <w:t xml:space="preserve">Moreover, </w:t>
      </w:r>
      <w:r w:rsidR="00960FD5" w:rsidRPr="00960FD5">
        <w:rPr>
          <w:rFonts w:eastAsiaTheme="minorEastAsia"/>
          <w:i/>
          <w:iCs/>
        </w:rPr>
        <w:t>in step 3</w:t>
      </w:r>
      <w:r w:rsidR="00FC7A5C" w:rsidRPr="00960FD5">
        <w:rPr>
          <w:rFonts w:eastAsiaTheme="minorEastAsia"/>
          <w:i/>
          <w:iCs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  <w:iCs/>
                <w:kern w:val="2"/>
                <w:lang w:val="de-DE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  <m:sup>
            <m:d>
              <m:dPr>
                <m:ctrlPr>
                  <w:rPr>
                    <w:rFonts w:ascii="Cambria Math" w:eastAsia="DengXian" w:hAnsi="Cambria Math"/>
                    <w:i/>
                    <w:iCs/>
                    <w:kern w:val="2"/>
                    <w:lang w:val="de-DE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S1</m:t>
                </m:r>
              </m:e>
            </m:d>
          </m:sup>
        </m:sSubSup>
      </m:oMath>
      <w:r w:rsidR="00FC7A5C" w:rsidRPr="00960FD5">
        <w:rPr>
          <w:rFonts w:eastAsiaTheme="minorEastAsia"/>
          <w:i/>
          <w:iCs/>
        </w:rPr>
        <w:t> t</w:t>
      </w:r>
      <w:r w:rsidR="00FC7A5C" w:rsidRPr="00960FD5">
        <w:rPr>
          <w:rFonts w:eastAsia="DengXian"/>
          <w:i/>
          <w:iCs/>
        </w:rPr>
        <w:t>he maximum power of the NLOS clusters in the first background channel</w:t>
      </w:r>
      <w:r w:rsidR="00FC7A5C" w:rsidRPr="00960FD5">
        <w:rPr>
          <w:rFonts w:eastAsiaTheme="minorEastAsia"/>
          <w:i/>
          <w:iCs/>
          <w:lang w:eastAsia="zh-CN"/>
        </w:rPr>
        <w:t xml:space="preserve"> is used to scale the power of low-power clusters</w:t>
      </w:r>
      <w:r w:rsidR="00FC7A5C">
        <w:rPr>
          <w:rFonts w:eastAsiaTheme="minorEastAsia"/>
          <w:lang w:eastAsia="zh-CN"/>
        </w:rPr>
        <w:t xml:space="preserve">, which </w:t>
      </w:r>
      <w:r w:rsidR="007C0CF4">
        <w:rPr>
          <w:rFonts w:eastAsiaTheme="minorEastAsia"/>
          <w:lang w:eastAsia="zh-CN"/>
        </w:rPr>
        <w:t>reads like</w:t>
      </w:r>
      <w:r w:rsidR="00FC7A5C">
        <w:rPr>
          <w:rFonts w:eastAsiaTheme="minorEastAsia"/>
          <w:lang w:eastAsia="zh-CN"/>
        </w:rPr>
        <w:t xml:space="preserve"> the maximum power of all NLOS clusters generated for </w:t>
      </w:r>
      <w:r w:rsidR="00E21130">
        <w:rPr>
          <w:rFonts w:eastAsiaTheme="minorEastAsia"/>
          <w:lang w:eastAsia="zh-CN"/>
        </w:rPr>
        <w:t>all</w:t>
      </w:r>
      <w:r w:rsidR="00FC7A5C">
        <w:rPr>
          <w:rFonts w:eastAsiaTheme="minorEastAsia"/>
          <w:lang w:eastAsia="zh-CN"/>
        </w:rPr>
        <w:t xml:space="preserve"> three reference points</w:t>
      </w:r>
      <w:r w:rsidR="007C0CF4">
        <w:rPr>
          <w:rFonts w:eastAsiaTheme="minorEastAsia"/>
          <w:lang w:eastAsia="zh-CN"/>
        </w:rPr>
        <w:t>, rather than the maximum power of NLOS clusters generated for each reference point</w:t>
      </w:r>
      <w:r w:rsidR="00FC7A5C">
        <w:rPr>
          <w:rFonts w:eastAsiaTheme="minorEastAsia"/>
          <w:lang w:eastAsia="zh-CN"/>
        </w:rPr>
        <w:t>.</w:t>
      </w:r>
    </w:p>
    <w:p w14:paraId="05617215" w14:textId="69010819" w:rsidR="00950FC8" w:rsidRDefault="00950FC8" w:rsidP="00947C96">
      <w:pPr>
        <w:pStyle w:val="Proposal"/>
      </w:pPr>
      <w:bookmarkStart w:id="10" w:name="OLE_LINK23"/>
      <w:bookmarkStart w:id="11" w:name="_Toc206201378"/>
      <w:r>
        <w:t xml:space="preserve">Clarify that </w:t>
      </w:r>
      <w:r w:rsidR="00E21130">
        <w:t xml:space="preserve">a set of </w:t>
      </w:r>
      <w:r>
        <w:t xml:space="preserve">low-power clusters are generated between sensing Tx and each </w:t>
      </w:r>
      <w:r w:rsidR="00E21130">
        <w:t xml:space="preserve">of all </w:t>
      </w:r>
      <w:r>
        <w:t>reference point</w:t>
      </w:r>
      <w:r w:rsidR="00E21130">
        <w:t>s</w:t>
      </w:r>
      <w:r>
        <w:t xml:space="preserve"> for mono-static sensing mode.</w:t>
      </w:r>
      <w:bookmarkEnd w:id="11"/>
    </w:p>
    <w:bookmarkEnd w:id="10"/>
    <w:p w14:paraId="6585F3C6" w14:textId="1E64C362" w:rsidR="00D11DC3" w:rsidRPr="00477DE2" w:rsidRDefault="00D11DC3" w:rsidP="00F55BBA">
      <w:pPr>
        <w:pStyle w:val="ListParagraph"/>
        <w:keepNext/>
        <w:keepLines/>
        <w:numPr>
          <w:ilvl w:val="1"/>
          <w:numId w:val="18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cs="Arial"/>
          <w:sz w:val="32"/>
          <w:szCs w:val="32"/>
        </w:rPr>
      </w:pPr>
      <w:r>
        <w:rPr>
          <w:rFonts w:eastAsiaTheme="minorEastAsia" w:cs="Arial"/>
          <w:sz w:val="32"/>
          <w:szCs w:val="32"/>
        </w:rPr>
        <w:t>Issue 3</w:t>
      </w:r>
    </w:p>
    <w:p w14:paraId="31D32FFF" w14:textId="2074C002" w:rsidR="00D11DC3" w:rsidRPr="00A6278D" w:rsidRDefault="00D2635B" w:rsidP="00FC7A5C">
      <w:pPr>
        <w:spacing w:before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szCs w:val="20"/>
          <w:lang w:eastAsia="zh-CN"/>
        </w:rPr>
        <w:t>In this section, we provide our view</w:t>
      </w:r>
      <w:r w:rsidR="00A77A1E">
        <w:rPr>
          <w:rFonts w:eastAsiaTheme="minorEastAsia" w:cs="Arial" w:hint="eastAsia"/>
          <w:szCs w:val="20"/>
          <w:lang w:eastAsia="zh-CN"/>
        </w:rPr>
        <w:t>s</w:t>
      </w:r>
      <w:r>
        <w:rPr>
          <w:rFonts w:eastAsiaTheme="minorEastAsia" w:cs="Arial" w:hint="eastAsia"/>
          <w:szCs w:val="20"/>
          <w:lang w:eastAsia="zh-CN"/>
        </w:rPr>
        <w:t xml:space="preserve"> regarding t</w:t>
      </w:r>
      <w:r w:rsidR="000640F4">
        <w:rPr>
          <w:rFonts w:cs="Arial"/>
          <w:szCs w:val="20"/>
        </w:rPr>
        <w:t>he highlighted text in agreement</w:t>
      </w:r>
      <w:r>
        <w:rPr>
          <w:rFonts w:eastAsiaTheme="minorEastAsia" w:cs="Arial" w:hint="eastAsia"/>
          <w:szCs w:val="20"/>
          <w:lang w:eastAsia="zh-CN"/>
        </w:rPr>
        <w:t>, which is not captured yet in</w:t>
      </w:r>
      <w:r w:rsidR="000640F4">
        <w:rPr>
          <w:rFonts w:cs="Arial"/>
          <w:szCs w:val="20"/>
        </w:rPr>
        <w:t xml:space="preserve"> </w:t>
      </w:r>
      <w:r w:rsidR="000640F4" w:rsidRPr="00A6278D">
        <w:rPr>
          <w:rFonts w:eastAsiaTheme="minorEastAsia" w:cs="Arial"/>
          <w:lang w:eastAsia="zh-CN"/>
        </w:rPr>
        <w:t xml:space="preserve">in 38.901. </w:t>
      </w:r>
    </w:p>
    <w:p w14:paraId="28A22F94" w14:textId="5EB9D5CD" w:rsidR="00D11DC3" w:rsidRDefault="00D11DC3" w:rsidP="00F55BBA">
      <w:pPr>
        <w:pStyle w:val="ListParagraph"/>
        <w:numPr>
          <w:ilvl w:val="1"/>
          <w:numId w:val="21"/>
        </w:numPr>
        <w:suppressAutoHyphens/>
        <w:spacing w:line="240" w:lineRule="auto"/>
        <w:rPr>
          <w:rFonts w:ascii="Times New Roman" w:hAnsi="Times New Roman"/>
          <w:szCs w:val="20"/>
          <w:highlight w:val="yellow"/>
        </w:rPr>
      </w:pPr>
      <w:r w:rsidRPr="001C0608">
        <w:rPr>
          <w:rFonts w:ascii="Times New Roman" w:hAnsi="Times New Roman"/>
          <w:szCs w:val="20"/>
        </w:rPr>
        <w:t xml:space="preserve">N=360, M=1, G = -25dB, no further change from 38.901, 36.777, 38.858 </w:t>
      </w:r>
      <w:r w:rsidRPr="001C0608">
        <w:rPr>
          <w:rFonts w:ascii="Times New Roman" w:hAnsi="Times New Roman"/>
          <w:szCs w:val="20"/>
          <w:highlight w:val="yellow"/>
        </w:rPr>
        <w:t xml:space="preserve">(i.e., utilizing the same DS, ASA, ASD, ZSA, ZSD, </w:t>
      </w:r>
      <m:oMath>
        <m:sSub>
          <m:sSubPr>
            <m:ctrlPr>
              <w:rPr>
                <w:rFonts w:ascii="Cambria Math" w:hAnsi="Cambria Math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highlight w:val="yellow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highlight w:val="yellow"/>
              </w:rPr>
              <m:t>θ</m:t>
            </m:r>
          </m:sub>
        </m:sSub>
      </m:oMath>
      <w:r w:rsidRPr="001C0608">
        <w:rPr>
          <w:rFonts w:ascii="Times New Roman" w:hAnsi="Times New Roman"/>
          <w:szCs w:val="20"/>
          <w:highlight w:val="yellow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highlight w:val="yellow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highlight w:val="yellow"/>
              </w:rPr>
              <m:t>ϕ</m:t>
            </m:r>
          </m:sub>
        </m:sSub>
      </m:oMath>
      <w:r w:rsidRPr="001C0608">
        <w:rPr>
          <w:rFonts w:ascii="Times New Roman" w:hAnsi="Times New Roman"/>
          <w:szCs w:val="20"/>
          <w:highlight w:val="yellow"/>
        </w:rPr>
        <w:t xml:space="preserve"> as used for the first step)</w:t>
      </w:r>
    </w:p>
    <w:p w14:paraId="5FB6AE76" w14:textId="1D007BE9" w:rsidR="00A6278D" w:rsidRPr="00A6278D" w:rsidRDefault="002E6447" w:rsidP="00A6278D">
      <w:pPr>
        <w:spacing w:before="120"/>
        <w:jc w:val="both"/>
        <w:rPr>
          <w:rFonts w:eastAsiaTheme="minorEastAsia" w:cs="Arial"/>
          <w:lang w:eastAsia="zh-CN"/>
        </w:rPr>
      </w:pPr>
      <w:r w:rsidRPr="002E6447">
        <w:rPr>
          <w:rFonts w:eastAsiaTheme="minorEastAsia" w:cs="Arial"/>
          <w:lang w:eastAsia="zh-CN"/>
        </w:rPr>
        <w:t xml:space="preserve">Firstly, </w:t>
      </w:r>
      <m:oMath>
        <m:sSub>
          <m:sSubPr>
            <m:ctrlPr>
              <w:rPr>
                <w:rFonts w:ascii="Cambria Math" w:eastAsiaTheme="minorEastAsia" w:hAnsi="Cambria Math" w:cs="Arial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lang w:eastAsia="zh-CN"/>
              </w:rPr>
              <m:t>θ</m:t>
            </m:r>
          </m:sub>
        </m:sSub>
      </m:oMath>
      <w:r w:rsidR="00A6278D" w:rsidRPr="00A6278D">
        <w:rPr>
          <w:rFonts w:eastAsiaTheme="minorEastAsia" w:cs="Arial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lang w:eastAsia="zh-CN"/>
              </w:rPr>
              <m:t>ϕ</m:t>
            </m:r>
          </m:sub>
        </m:sSub>
      </m:oMath>
      <w:r w:rsidR="00A6278D" w:rsidRPr="00A6278D">
        <w:rPr>
          <w:rFonts w:eastAsiaTheme="minorEastAsia" w:cs="Arial"/>
          <w:lang w:eastAsia="zh-CN"/>
        </w:rPr>
        <w:t xml:space="preserve"> are scaling factors to determine the arrival/departure angles of NLOS clusters. There are no values for N=360</w:t>
      </w:r>
      <w:r w:rsidR="00A6278D">
        <w:rPr>
          <w:rFonts w:eastAsiaTheme="minorEastAsia" w:cs="Arial" w:hint="eastAsia"/>
          <w:lang w:eastAsia="zh-CN"/>
        </w:rPr>
        <w:t xml:space="preserve"> in Rel-18 38.901</w:t>
      </w:r>
      <w:r w:rsidR="00A6278D" w:rsidRPr="00A6278D">
        <w:rPr>
          <w:rFonts w:eastAsiaTheme="minorEastAsia" w:cs="Arial"/>
          <w:lang w:eastAsia="zh-CN"/>
        </w:rPr>
        <w:t xml:space="preserve">, and therefore, the agreement </w:t>
      </w:r>
      <w:r w:rsidR="00E21130">
        <w:rPr>
          <w:rFonts w:eastAsiaTheme="minorEastAsia" w:cs="Arial"/>
          <w:lang w:eastAsia="zh-CN"/>
        </w:rPr>
        <w:t xml:space="preserve">provides a method </w:t>
      </w:r>
      <w:r w:rsidR="00A6278D">
        <w:rPr>
          <w:rFonts w:eastAsiaTheme="minorEastAsia" w:cs="Arial" w:hint="eastAsia"/>
          <w:lang w:eastAsia="zh-CN"/>
        </w:rPr>
        <w:t xml:space="preserve">and </w:t>
      </w:r>
      <w:r w:rsidR="00A6278D" w:rsidRPr="00A6278D">
        <w:rPr>
          <w:rFonts w:eastAsiaTheme="minorEastAsia" w:cs="Arial"/>
          <w:lang w:eastAsia="zh-CN"/>
        </w:rPr>
        <w:t>should be captured in 38.901.</w:t>
      </w:r>
    </w:p>
    <w:p w14:paraId="7E4FBC3B" w14:textId="67B8CDF7" w:rsidR="00A6278D" w:rsidRPr="00A6278D" w:rsidRDefault="00A6278D" w:rsidP="00947C96">
      <w:pPr>
        <w:pStyle w:val="Proposal"/>
      </w:pPr>
      <w:bookmarkStart w:id="12" w:name="_Toc206201379"/>
      <w:r>
        <w:rPr>
          <w:rFonts w:hint="eastAsia"/>
        </w:rPr>
        <w:t xml:space="preserve">Add the agreement </w:t>
      </w:r>
      <w:r w:rsidR="00E21130">
        <w:t>to</w:t>
      </w:r>
      <w:r w:rsidR="00E21130">
        <w:rPr>
          <w:rFonts w:hint="eastAsia"/>
        </w:rPr>
        <w:t xml:space="preserve"> 38.901</w:t>
      </w:r>
      <w:r w:rsidR="00E21130">
        <w:t xml:space="preserve"> </w:t>
      </w:r>
      <w:r>
        <w:rPr>
          <w:rFonts w:hint="eastAsia"/>
        </w:rPr>
        <w:t>on u</w:t>
      </w:r>
      <w:r w:rsidRPr="00A6278D">
        <w:t>tiliz</w:t>
      </w:r>
      <w:r>
        <w:rPr>
          <w:rFonts w:hint="eastAsia"/>
        </w:rPr>
        <w:t>ing</w:t>
      </w:r>
      <w:r w:rsidRPr="00A6278D">
        <w:t xml:space="preserve"> the same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θ</m:t>
            </m:r>
          </m:sub>
        </m:sSub>
      </m:oMath>
      <w:r w:rsidRPr="00A6278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ϕ</m:t>
            </m:r>
          </m:sub>
        </m:sSub>
      </m:oMath>
      <w:r w:rsidRPr="00A6278D">
        <w:t xml:space="preserve"> as used for the first step</w:t>
      </w:r>
      <w:r w:rsidRPr="00A6278D">
        <w:rPr>
          <w:rFonts w:hint="eastAsia"/>
        </w:rPr>
        <w:t xml:space="preserve"> to generate low-power clusters.</w:t>
      </w:r>
      <w:bookmarkEnd w:id="12"/>
    </w:p>
    <w:p w14:paraId="23CB0363" w14:textId="0E0B6B6B" w:rsidR="00A77A1E" w:rsidRDefault="000640F4" w:rsidP="002E6447">
      <w:pPr>
        <w:spacing w:before="12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cs="Arial"/>
          <w:szCs w:val="20"/>
        </w:rPr>
        <w:t>Step 2 in the agreement</w:t>
      </w:r>
      <w:r w:rsidR="008467CF">
        <w:rPr>
          <w:rFonts w:cs="Arial"/>
          <w:szCs w:val="20"/>
        </w:rPr>
        <w:t xml:space="preserve">, </w:t>
      </w:r>
      <w:r w:rsidR="008467CF" w:rsidRPr="008467CF">
        <w:rPr>
          <w:rFonts w:cs="Arial"/>
          <w:i/>
          <w:iCs/>
          <w:szCs w:val="20"/>
        </w:rPr>
        <w:t>generate a second set of NLOS clusters/rays</w:t>
      </w:r>
      <w:r w:rsidR="008467CF" w:rsidRPr="008467CF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implies the second set of clusters are generated assuming NLOS condition, </w:t>
      </w:r>
      <w:r w:rsidR="00E21130">
        <w:rPr>
          <w:rFonts w:cs="Arial"/>
          <w:szCs w:val="20"/>
        </w:rPr>
        <w:t>though</w:t>
      </w:r>
      <w:r>
        <w:rPr>
          <w:rFonts w:cs="Arial"/>
          <w:szCs w:val="20"/>
        </w:rPr>
        <w:t xml:space="preserve"> the first set of NLOS clusters can be generated with LOS or NLOS condition. </w:t>
      </w:r>
      <w:r w:rsidR="002E6447">
        <w:rPr>
          <w:rFonts w:eastAsiaTheme="minorEastAsia" w:cs="Arial"/>
          <w:lang w:eastAsia="zh-CN"/>
        </w:rPr>
        <w:t xml:space="preserve">Delay Spread is a randomly generated value following a distribution of </w:t>
      </w:r>
      <w:r w:rsidR="002E6447" w:rsidRPr="007E4413">
        <w:rPr>
          <w:rFonts w:ascii="Symbol" w:hAnsi="Symbol"/>
          <w:i/>
          <w:sz w:val="18"/>
          <w:szCs w:val="18"/>
        </w:rPr>
        <w:t></w:t>
      </w:r>
      <w:proofErr w:type="spellStart"/>
      <w:r w:rsidR="002E6447" w:rsidRPr="007E4413">
        <w:rPr>
          <w:sz w:val="18"/>
          <w:szCs w:val="18"/>
          <w:vertAlign w:val="subscript"/>
        </w:rPr>
        <w:t>lgDS</w:t>
      </w:r>
      <w:proofErr w:type="spellEnd"/>
      <w:r w:rsidR="002E6447">
        <w:rPr>
          <w:rFonts w:eastAsiaTheme="minorEastAsia" w:cs="Arial"/>
          <w:lang w:eastAsia="zh-CN"/>
        </w:rPr>
        <w:t xml:space="preserve"> and </w:t>
      </w:r>
      <w:r w:rsidR="002E6447" w:rsidRPr="007E4413">
        <w:rPr>
          <w:rFonts w:ascii="Symbol" w:hAnsi="Symbol"/>
          <w:i/>
          <w:sz w:val="18"/>
          <w:szCs w:val="18"/>
        </w:rPr>
        <w:t></w:t>
      </w:r>
      <w:proofErr w:type="spellStart"/>
      <w:r w:rsidR="002E6447" w:rsidRPr="007E4413">
        <w:rPr>
          <w:sz w:val="18"/>
          <w:szCs w:val="18"/>
          <w:vertAlign w:val="subscript"/>
        </w:rPr>
        <w:t>lgDS</w:t>
      </w:r>
      <w:proofErr w:type="spellEnd"/>
      <w:r w:rsidR="002E6447">
        <w:rPr>
          <w:rFonts w:eastAsiaTheme="minorEastAsia" w:cs="Arial"/>
          <w:lang w:eastAsia="zh-CN"/>
        </w:rPr>
        <w:t xml:space="preserve">. </w:t>
      </w:r>
      <w:r w:rsidR="002E6447" w:rsidRPr="002E6447">
        <w:rPr>
          <w:rFonts w:cs="Arial"/>
          <w:szCs w:val="20"/>
        </w:rPr>
        <w:t>Both parameters depend</w:t>
      </w:r>
      <w:r w:rsidR="002E6447">
        <w:rPr>
          <w:rFonts w:eastAsiaTheme="minorEastAsia" w:cs="Arial"/>
          <w:lang w:eastAsia="zh-CN"/>
        </w:rPr>
        <w:t xml:space="preserve"> on LOS or NLOS condition</w:t>
      </w:r>
      <w:r w:rsidR="002E6447" w:rsidRPr="002E6447">
        <w:rPr>
          <w:rFonts w:cs="Arial"/>
          <w:szCs w:val="20"/>
        </w:rPr>
        <w:t xml:space="preserve"> (see Table 7.5-6).</w:t>
      </w:r>
      <w:r w:rsidR="002E6447">
        <w:rPr>
          <w:rFonts w:eastAsiaTheme="minorEastAsia" w:cs="Arial"/>
          <w:lang w:eastAsia="zh-CN"/>
        </w:rPr>
        <w:t xml:space="preserve"> If the first set of NLOS clusters </w:t>
      </w:r>
      <w:r w:rsidR="002E6447" w:rsidRPr="002E6447">
        <w:rPr>
          <w:rFonts w:cs="Arial"/>
          <w:szCs w:val="20"/>
        </w:rPr>
        <w:t xml:space="preserve">are generated </w:t>
      </w:r>
      <w:r w:rsidR="002E6447">
        <w:rPr>
          <w:rFonts w:eastAsiaTheme="minorEastAsia" w:cs="Arial"/>
          <w:lang w:eastAsia="zh-CN"/>
        </w:rPr>
        <w:t xml:space="preserve">with </w:t>
      </w:r>
      <w:r w:rsidR="002E6447" w:rsidRPr="002E6447">
        <w:rPr>
          <w:rFonts w:cs="Arial"/>
          <w:szCs w:val="20"/>
        </w:rPr>
        <w:t xml:space="preserve">LOS condition and a LOS </w:t>
      </w:r>
      <w:r w:rsidR="002E6447">
        <w:rPr>
          <w:rFonts w:eastAsiaTheme="minorEastAsia" w:cs="Arial"/>
          <w:lang w:eastAsia="zh-CN"/>
        </w:rPr>
        <w:t>delay spread value, the second set of NLOS clusters</w:t>
      </w:r>
      <w:r w:rsidR="002E6447" w:rsidRPr="002E6447">
        <w:rPr>
          <w:rFonts w:cs="Arial"/>
          <w:szCs w:val="20"/>
        </w:rPr>
        <w:t xml:space="preserve"> should use</w:t>
      </w:r>
      <w:r w:rsidR="002E6447">
        <w:rPr>
          <w:rFonts w:eastAsiaTheme="minorEastAsia" w:cs="Arial"/>
          <w:lang w:eastAsia="zh-CN"/>
        </w:rPr>
        <w:t xml:space="preserve"> NLOS condition</w:t>
      </w:r>
      <w:r w:rsidR="002E6447" w:rsidRPr="002E6447">
        <w:rPr>
          <w:rFonts w:cs="Arial"/>
          <w:szCs w:val="20"/>
        </w:rPr>
        <w:t xml:space="preserve"> and a NLOS delay spread value</w:t>
      </w:r>
      <w:r w:rsidR="002E6447">
        <w:rPr>
          <w:rFonts w:eastAsiaTheme="minorEastAsia" w:cs="Arial"/>
          <w:lang w:eastAsia="zh-CN"/>
        </w:rPr>
        <w:t xml:space="preserve">, instead of using the same value of first set of clusters, which is based on LOS condition. Similarly, </w:t>
      </w:r>
      <w:r w:rsidR="002E6447" w:rsidRPr="00A6278D">
        <w:rPr>
          <w:rFonts w:eastAsiaTheme="minorEastAsia" w:cs="Arial"/>
          <w:lang w:eastAsia="zh-CN"/>
        </w:rPr>
        <w:t>ASA, ASD, ZSA, ZSD of the second set of NLOS clusters should follow the distribution of NLOS condition, even if it is LOS condition for the first set of NLOS clusters.</w:t>
      </w:r>
    </w:p>
    <w:p w14:paraId="7320808D" w14:textId="77777777" w:rsidR="00D2635B" w:rsidRPr="007E4413" w:rsidRDefault="00D2635B" w:rsidP="00D2635B">
      <w:pPr>
        <w:pStyle w:val="TH"/>
        <w:keepNext w:val="0"/>
        <w:keepLines w:val="0"/>
        <w:rPr>
          <w:lang w:eastAsia="ko-KR"/>
        </w:rPr>
      </w:pPr>
      <w:bookmarkStart w:id="13" w:name="_Hlk205922796"/>
      <w:r w:rsidRPr="007E4413">
        <w:t>Table 7.5-6 Part-1: Channel model parameters</w:t>
      </w:r>
      <w:r w:rsidRPr="007E4413">
        <w:rPr>
          <w:rFonts w:hint="eastAsia"/>
          <w:lang w:eastAsia="ko-KR"/>
        </w:rPr>
        <w:t xml:space="preserve"> </w:t>
      </w:r>
      <w:r w:rsidRPr="007E4413">
        <w:rPr>
          <w:lang w:eastAsia="ko-KR"/>
        </w:rPr>
        <w:t xml:space="preserve">for </w:t>
      </w:r>
      <w:proofErr w:type="spellStart"/>
      <w:r w:rsidRPr="007E4413">
        <w:rPr>
          <w:lang w:eastAsia="ko-KR"/>
        </w:rPr>
        <w:t>UMi</w:t>
      </w:r>
      <w:proofErr w:type="spellEnd"/>
      <w:r w:rsidRPr="007E4413">
        <w:rPr>
          <w:lang w:eastAsia="ko-KR"/>
        </w:rPr>
        <w:t xml:space="preserve">-Street Canyon and </w:t>
      </w:r>
      <w:proofErr w:type="spellStart"/>
      <w:r w:rsidRPr="007E4413">
        <w:rPr>
          <w:lang w:eastAsia="ko-KR"/>
        </w:rPr>
        <w:t>UMa</w:t>
      </w:r>
      <w:proofErr w:type="spellEnd"/>
      <w:r w:rsidRPr="007E4413">
        <w:rPr>
          <w:lang w:eastAsia="ko-KR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784"/>
        <w:gridCol w:w="1444"/>
        <w:gridCol w:w="1444"/>
        <w:gridCol w:w="567"/>
        <w:gridCol w:w="1379"/>
        <w:gridCol w:w="1444"/>
        <w:gridCol w:w="649"/>
      </w:tblGrid>
      <w:tr w:rsidR="00D2635B" w:rsidRPr="007E4413" w14:paraId="47F82BE4" w14:textId="77777777" w:rsidTr="00A6278D">
        <w:trPr>
          <w:cantSplit/>
          <w:tblHeader/>
          <w:jc w:val="center"/>
        </w:trPr>
        <w:tc>
          <w:tcPr>
            <w:tcW w:w="1403" w:type="pct"/>
            <w:gridSpan w:val="2"/>
            <w:vMerge w:val="restart"/>
            <w:shd w:val="clear" w:color="auto" w:fill="E0E0E0"/>
            <w:vAlign w:val="center"/>
          </w:tcPr>
          <w:p w14:paraId="40F0901E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E4413">
              <w:rPr>
                <w:b/>
                <w:sz w:val="18"/>
                <w:szCs w:val="18"/>
              </w:rPr>
              <w:lastRenderedPageBreak/>
              <w:t>Scenarios</w:t>
            </w:r>
          </w:p>
        </w:tc>
        <w:tc>
          <w:tcPr>
            <w:tcW w:w="1794" w:type="pct"/>
            <w:gridSpan w:val="3"/>
            <w:shd w:val="clear" w:color="auto" w:fill="E0E0E0"/>
            <w:vAlign w:val="center"/>
          </w:tcPr>
          <w:p w14:paraId="67D5A224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proofErr w:type="spellStart"/>
            <w:r w:rsidRPr="007E4413">
              <w:rPr>
                <w:b/>
                <w:sz w:val="18"/>
                <w:szCs w:val="18"/>
                <w:lang w:eastAsia="ko-KR"/>
              </w:rPr>
              <w:t>UMi</w:t>
            </w:r>
            <w:proofErr w:type="spellEnd"/>
            <w:r w:rsidRPr="007E4413">
              <w:rPr>
                <w:b/>
                <w:sz w:val="18"/>
                <w:szCs w:val="18"/>
                <w:lang w:eastAsia="ko-KR"/>
              </w:rPr>
              <w:t xml:space="preserve"> - Street Canyon</w:t>
            </w:r>
          </w:p>
        </w:tc>
        <w:tc>
          <w:tcPr>
            <w:tcW w:w="1803" w:type="pct"/>
            <w:gridSpan w:val="3"/>
            <w:shd w:val="clear" w:color="auto" w:fill="E0E0E0"/>
            <w:vAlign w:val="center"/>
          </w:tcPr>
          <w:p w14:paraId="09BA37B7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proofErr w:type="spellStart"/>
            <w:r w:rsidRPr="007E4413">
              <w:rPr>
                <w:rFonts w:hint="eastAsia"/>
                <w:b/>
                <w:sz w:val="18"/>
                <w:szCs w:val="18"/>
                <w:lang w:eastAsia="ko-KR"/>
              </w:rPr>
              <w:t>UMa</w:t>
            </w:r>
            <w:proofErr w:type="spellEnd"/>
          </w:p>
        </w:tc>
      </w:tr>
      <w:tr w:rsidR="00D2635B" w:rsidRPr="007E4413" w14:paraId="14024ED2" w14:textId="77777777" w:rsidTr="002E6447">
        <w:trPr>
          <w:cantSplit/>
          <w:tblHeader/>
          <w:jc w:val="center"/>
        </w:trPr>
        <w:tc>
          <w:tcPr>
            <w:tcW w:w="1403" w:type="pct"/>
            <w:gridSpan w:val="2"/>
            <w:vMerge/>
            <w:shd w:val="clear" w:color="auto" w:fill="E0E0E0"/>
            <w:vAlign w:val="center"/>
          </w:tcPr>
          <w:p w14:paraId="16B89D73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E0E0E0"/>
            <w:vAlign w:val="center"/>
          </w:tcPr>
          <w:p w14:paraId="437D1387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E4413">
              <w:rPr>
                <w:b/>
                <w:sz w:val="18"/>
                <w:szCs w:val="18"/>
              </w:rPr>
              <w:t>LOS</w:t>
            </w:r>
          </w:p>
        </w:tc>
        <w:tc>
          <w:tcPr>
            <w:tcW w:w="750" w:type="pct"/>
            <w:shd w:val="clear" w:color="auto" w:fill="E0E0E0"/>
            <w:vAlign w:val="center"/>
          </w:tcPr>
          <w:p w14:paraId="3062F836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E4413">
              <w:rPr>
                <w:b/>
                <w:sz w:val="18"/>
                <w:szCs w:val="18"/>
              </w:rPr>
              <w:t>NLOS</w:t>
            </w:r>
          </w:p>
        </w:tc>
        <w:tc>
          <w:tcPr>
            <w:tcW w:w="294" w:type="pct"/>
            <w:shd w:val="clear" w:color="auto" w:fill="E0E0E0"/>
            <w:vAlign w:val="center"/>
          </w:tcPr>
          <w:p w14:paraId="5FD9051C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E4413">
              <w:rPr>
                <w:b/>
                <w:sz w:val="18"/>
                <w:szCs w:val="18"/>
              </w:rPr>
              <w:t>O2I</w:t>
            </w:r>
          </w:p>
        </w:tc>
        <w:tc>
          <w:tcPr>
            <w:tcW w:w="716" w:type="pct"/>
            <w:shd w:val="clear" w:color="auto" w:fill="E0E0E0"/>
            <w:vAlign w:val="center"/>
          </w:tcPr>
          <w:p w14:paraId="23A5E6AE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E4413">
              <w:rPr>
                <w:b/>
                <w:sz w:val="18"/>
                <w:szCs w:val="18"/>
              </w:rPr>
              <w:t>LOS</w:t>
            </w:r>
          </w:p>
        </w:tc>
        <w:tc>
          <w:tcPr>
            <w:tcW w:w="750" w:type="pct"/>
            <w:shd w:val="clear" w:color="auto" w:fill="E0E0E0"/>
            <w:vAlign w:val="center"/>
          </w:tcPr>
          <w:p w14:paraId="2E8F5D14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E4413">
              <w:rPr>
                <w:b/>
                <w:sz w:val="18"/>
                <w:szCs w:val="18"/>
              </w:rPr>
              <w:t>NLOS</w:t>
            </w:r>
          </w:p>
        </w:tc>
        <w:tc>
          <w:tcPr>
            <w:tcW w:w="337" w:type="pct"/>
            <w:shd w:val="clear" w:color="auto" w:fill="E0E0E0"/>
            <w:vAlign w:val="center"/>
          </w:tcPr>
          <w:p w14:paraId="4CF2A720" w14:textId="77777777" w:rsidR="00D2635B" w:rsidRPr="007E4413" w:rsidRDefault="00D2635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E4413">
              <w:rPr>
                <w:b/>
                <w:sz w:val="18"/>
                <w:szCs w:val="18"/>
              </w:rPr>
              <w:t>O2I</w:t>
            </w:r>
          </w:p>
        </w:tc>
      </w:tr>
      <w:tr w:rsidR="00D2635B" w:rsidRPr="007E4413" w14:paraId="058DD121" w14:textId="77777777" w:rsidTr="002E6447">
        <w:trPr>
          <w:cantSplit/>
          <w:jc w:val="center"/>
        </w:trPr>
        <w:tc>
          <w:tcPr>
            <w:tcW w:w="996" w:type="pct"/>
            <w:vMerge w:val="restart"/>
            <w:vAlign w:val="center"/>
          </w:tcPr>
          <w:p w14:paraId="379679C0" w14:textId="77777777" w:rsidR="00D2635B" w:rsidRPr="007E4413" w:rsidRDefault="00D2635B">
            <w:pPr>
              <w:spacing w:after="0"/>
              <w:jc w:val="center"/>
              <w:rPr>
                <w:rFonts w:ascii="Symbol" w:hAnsi="Symbol"/>
                <w:i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Delay spread (DS)</w:t>
            </w:r>
          </w:p>
          <w:p w14:paraId="22C97BB7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7E4413">
              <w:rPr>
                <w:sz w:val="18"/>
                <w:szCs w:val="18"/>
              </w:rPr>
              <w:t>lgDS</w:t>
            </w:r>
            <w:proofErr w:type="spellEnd"/>
            <w:r w:rsidRPr="007E4413">
              <w:rPr>
                <w:sz w:val="18"/>
                <w:szCs w:val="18"/>
              </w:rPr>
              <w:t>=log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(DS/1s)</w:t>
            </w:r>
          </w:p>
        </w:tc>
        <w:tc>
          <w:tcPr>
            <w:tcW w:w="407" w:type="pct"/>
            <w:vAlign w:val="center"/>
          </w:tcPr>
          <w:p w14:paraId="269BE177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rFonts w:ascii="Symbol" w:hAnsi="Symbol"/>
                <w:i/>
                <w:sz w:val="18"/>
                <w:szCs w:val="18"/>
              </w:rPr>
              <w:t>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750" w:type="pct"/>
            <w:vAlign w:val="center"/>
          </w:tcPr>
          <w:p w14:paraId="45255EBB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 xml:space="preserve">-0.18 </w:t>
            </w:r>
            <w:r w:rsidRPr="007E4413">
              <w:rPr>
                <w:rFonts w:cs="Arial"/>
                <w:kern w:val="24"/>
                <w:sz w:val="18"/>
                <w:szCs w:val="18"/>
              </w:rPr>
              <w:t>log</w:t>
            </w:r>
            <w:r w:rsidRPr="007E4413">
              <w:rPr>
                <w:rFonts w:cs="Arial"/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- 7.28,</w:t>
            </w:r>
          </w:p>
          <w:p w14:paraId="45B0173B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0F781079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 xml:space="preserve">-0.22 </w:t>
            </w:r>
            <w:r w:rsidRPr="007E4413">
              <w:rPr>
                <w:rFonts w:cs="Arial"/>
                <w:kern w:val="24"/>
                <w:sz w:val="18"/>
                <w:szCs w:val="18"/>
              </w:rPr>
              <w:t>log</w:t>
            </w:r>
            <w:r w:rsidRPr="007E4413">
              <w:rPr>
                <w:rFonts w:cs="Arial"/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- 6.87,</w:t>
            </w:r>
          </w:p>
          <w:p w14:paraId="0C1CA3DD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41C707B6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7E4413">
              <w:rPr>
                <w:sz w:val="18"/>
                <w:szCs w:val="18"/>
              </w:rPr>
              <w:t>-6.62</w:t>
            </w:r>
          </w:p>
        </w:tc>
        <w:tc>
          <w:tcPr>
            <w:tcW w:w="716" w:type="pct"/>
            <w:vAlign w:val="center"/>
          </w:tcPr>
          <w:p w14:paraId="0B7FB453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-7.067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-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  <w:lang w:eastAsia="ko-KR"/>
              </w:rPr>
              <w:t>0.0794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</w:t>
            </w:r>
            <w:r w:rsidRPr="007E4413">
              <w:rPr>
                <w:i/>
                <w:kern w:val="24"/>
                <w:sz w:val="18"/>
                <w:szCs w:val="18"/>
              </w:rPr>
              <w:t>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>)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3D359A83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4C755C92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-6.47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-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  <w:lang w:eastAsia="ko-KR"/>
              </w:rPr>
              <w:t>0.134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</w:t>
            </w:r>
            <w:r w:rsidRPr="007E4413">
              <w:rPr>
                <w:i/>
                <w:sz w:val="18"/>
                <w:szCs w:val="18"/>
              </w:rPr>
              <w:t>f</w:t>
            </w:r>
            <w:r w:rsidRPr="007E4413">
              <w:rPr>
                <w:rFonts w:hint="eastAsia"/>
                <w:i/>
                <w:sz w:val="18"/>
                <w:szCs w:val="18"/>
                <w:vertAlign w:val="subscript"/>
                <w:lang w:eastAsia="ko-KR"/>
              </w:rPr>
              <w:t>c</w:t>
            </w:r>
            <w:r w:rsidRPr="007E4413">
              <w:rPr>
                <w:sz w:val="18"/>
                <w:szCs w:val="18"/>
              </w:rPr>
              <w:t>)</w:t>
            </w:r>
            <w:r w:rsidRPr="007E4413">
              <w:rPr>
                <w:kern w:val="24"/>
                <w:sz w:val="18"/>
                <w:szCs w:val="18"/>
              </w:rPr>
              <w:t xml:space="preserve">, </w:t>
            </w:r>
          </w:p>
          <w:p w14:paraId="4D6D23BB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337" w:type="pct"/>
            <w:vAlign w:val="center"/>
          </w:tcPr>
          <w:p w14:paraId="6F009CD7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7E4413">
              <w:rPr>
                <w:sz w:val="18"/>
                <w:szCs w:val="18"/>
              </w:rPr>
              <w:t>-6.62</w:t>
            </w:r>
          </w:p>
        </w:tc>
      </w:tr>
      <w:tr w:rsidR="00D2635B" w:rsidRPr="007E4413" w14:paraId="5940C5DB" w14:textId="77777777" w:rsidTr="002E6447">
        <w:trPr>
          <w:cantSplit/>
          <w:jc w:val="center"/>
        </w:trPr>
        <w:tc>
          <w:tcPr>
            <w:tcW w:w="996" w:type="pct"/>
            <w:vMerge/>
            <w:vAlign w:val="center"/>
          </w:tcPr>
          <w:p w14:paraId="2C9C9D8E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0F551DC4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bookmarkStart w:id="14" w:name="OLE_LINK19"/>
            <w:r w:rsidRPr="007E4413">
              <w:rPr>
                <w:rFonts w:ascii="Symbol" w:hAnsi="Symbol"/>
                <w:i/>
                <w:sz w:val="18"/>
                <w:szCs w:val="18"/>
              </w:rPr>
              <w:t>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lgDS</w:t>
            </w:r>
            <w:bookmarkEnd w:id="14"/>
            <w:proofErr w:type="spellEnd"/>
          </w:p>
        </w:tc>
        <w:tc>
          <w:tcPr>
            <w:tcW w:w="750" w:type="pct"/>
            <w:vAlign w:val="center"/>
          </w:tcPr>
          <w:p w14:paraId="4F639F20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0.39,</w:t>
            </w:r>
          </w:p>
          <w:p w14:paraId="3BDC6DEF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12724577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 xml:space="preserve">0.19 </w:t>
            </w:r>
            <w:r w:rsidRPr="007E4413">
              <w:rPr>
                <w:rFonts w:cs="Arial"/>
                <w:kern w:val="24"/>
                <w:sz w:val="18"/>
                <w:szCs w:val="18"/>
              </w:rPr>
              <w:t>log</w:t>
            </w:r>
            <w:r w:rsidRPr="007E4413">
              <w:rPr>
                <w:rFonts w:cs="Arial"/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+ 0.22,</w:t>
            </w:r>
          </w:p>
          <w:p w14:paraId="44DF9F53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51F01CBA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7E4413">
              <w:rPr>
                <w:sz w:val="18"/>
                <w:szCs w:val="18"/>
              </w:rPr>
              <w:t>0.32</w:t>
            </w:r>
          </w:p>
        </w:tc>
        <w:tc>
          <w:tcPr>
            <w:tcW w:w="716" w:type="pct"/>
            <w:vAlign w:val="center"/>
          </w:tcPr>
          <w:p w14:paraId="038AE2CA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0.57 + 0.026 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</w:t>
            </w:r>
            <w:r w:rsidRPr="007E4413">
              <w:rPr>
                <w:i/>
                <w:kern w:val="24"/>
                <w:sz w:val="18"/>
                <w:szCs w:val="18"/>
              </w:rPr>
              <w:t>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>)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022B235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4BF7B724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0.39</w:t>
            </w:r>
          </w:p>
          <w:p w14:paraId="7939C78E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see note 9</w:t>
            </w:r>
          </w:p>
        </w:tc>
        <w:tc>
          <w:tcPr>
            <w:tcW w:w="337" w:type="pct"/>
            <w:vAlign w:val="center"/>
          </w:tcPr>
          <w:p w14:paraId="38A97D82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7E4413">
              <w:rPr>
                <w:sz w:val="18"/>
                <w:szCs w:val="18"/>
              </w:rPr>
              <w:t>0.32</w:t>
            </w:r>
          </w:p>
        </w:tc>
      </w:tr>
      <w:bookmarkEnd w:id="13"/>
      <w:tr w:rsidR="00D2635B" w:rsidRPr="007E4413" w14:paraId="56CB7E31" w14:textId="77777777" w:rsidTr="002E6447">
        <w:trPr>
          <w:cantSplit/>
          <w:jc w:val="center"/>
        </w:trPr>
        <w:tc>
          <w:tcPr>
            <w:tcW w:w="996" w:type="pct"/>
            <w:vMerge w:val="restart"/>
            <w:vAlign w:val="center"/>
          </w:tcPr>
          <w:p w14:paraId="24F35666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AOD spread (ASD)</w:t>
            </w:r>
          </w:p>
          <w:p w14:paraId="264659DA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vertAlign w:val="superscript"/>
              </w:rPr>
            </w:pPr>
            <w:proofErr w:type="spellStart"/>
            <w:r w:rsidRPr="007E4413">
              <w:rPr>
                <w:sz w:val="18"/>
                <w:szCs w:val="18"/>
              </w:rPr>
              <w:t>lgASD</w:t>
            </w:r>
            <w:proofErr w:type="spellEnd"/>
            <w:r w:rsidRPr="007E4413">
              <w:rPr>
                <w:sz w:val="18"/>
                <w:szCs w:val="18"/>
              </w:rPr>
              <w:t>=log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(ASD/1</w:t>
            </w:r>
            <w:r w:rsidRPr="007E4413">
              <w:rPr>
                <w:rFonts w:ascii="Symbol" w:eastAsia="Symbol" w:hAnsi="Symbol" w:cs="Symbol"/>
                <w:sz w:val="18"/>
                <w:szCs w:val="18"/>
              </w:rPr>
              <w:sym w:font="Symbol" w:char="F0B0"/>
            </w:r>
            <w:r w:rsidRPr="007E4413">
              <w:rPr>
                <w:sz w:val="18"/>
                <w:szCs w:val="18"/>
              </w:rPr>
              <w:t>)</w:t>
            </w:r>
          </w:p>
        </w:tc>
        <w:tc>
          <w:tcPr>
            <w:tcW w:w="407" w:type="pct"/>
            <w:vAlign w:val="center"/>
          </w:tcPr>
          <w:p w14:paraId="73F1CF04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rFonts w:ascii="Symbol" w:hAnsi="Symbol"/>
                <w:i/>
                <w:sz w:val="18"/>
                <w:szCs w:val="18"/>
              </w:rPr>
              <w:t>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750" w:type="pct"/>
            <w:vAlign w:val="center"/>
          </w:tcPr>
          <w:p w14:paraId="1E9FCFF4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-0.05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+ 1.21</w:t>
            </w:r>
          </w:p>
          <w:p w14:paraId="73F99516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see note 9</w:t>
            </w:r>
          </w:p>
        </w:tc>
        <w:tc>
          <w:tcPr>
            <w:tcW w:w="750" w:type="pct"/>
            <w:vAlign w:val="center"/>
          </w:tcPr>
          <w:p w14:paraId="48D957D7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-0.24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+ 1.54</w:t>
            </w:r>
          </w:p>
          <w:p w14:paraId="550BADD8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3C19100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1.25</w:t>
            </w:r>
          </w:p>
        </w:tc>
        <w:tc>
          <w:tcPr>
            <w:tcW w:w="716" w:type="pct"/>
            <w:vAlign w:val="center"/>
          </w:tcPr>
          <w:p w14:paraId="2888F792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0.92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298E6EC3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583BF6B2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  <w:lang w:eastAsia="ko-KR"/>
              </w:rPr>
              <w:t>1.09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0F73EBED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337" w:type="pct"/>
            <w:vAlign w:val="center"/>
          </w:tcPr>
          <w:p w14:paraId="6D2E8DBB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0.58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2E002656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</w:tr>
      <w:tr w:rsidR="00D2635B" w:rsidRPr="007E4413" w14:paraId="42DC61BD" w14:textId="77777777" w:rsidTr="002E6447">
        <w:trPr>
          <w:cantSplit/>
          <w:jc w:val="center"/>
        </w:trPr>
        <w:tc>
          <w:tcPr>
            <w:tcW w:w="996" w:type="pct"/>
            <w:vMerge/>
            <w:vAlign w:val="center"/>
          </w:tcPr>
          <w:p w14:paraId="57B50C8B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57AF1C2B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rFonts w:ascii="Symbol" w:hAnsi="Symbol"/>
                <w:i/>
                <w:sz w:val="18"/>
                <w:szCs w:val="18"/>
              </w:rPr>
              <w:t>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750" w:type="pct"/>
            <w:vAlign w:val="center"/>
          </w:tcPr>
          <w:p w14:paraId="73D87822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0.08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+ 0.29</w:t>
            </w:r>
          </w:p>
          <w:p w14:paraId="52859A60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sz w:val="18"/>
                <w:szCs w:val="18"/>
              </w:rPr>
              <w:t>see note</w:t>
            </w:r>
            <w:proofErr w:type="gramEnd"/>
            <w:r w:rsidRPr="007E4413">
              <w:rPr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6A802F9C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0.10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+ 0.33</w:t>
            </w:r>
          </w:p>
          <w:p w14:paraId="52AF729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sz w:val="18"/>
                <w:szCs w:val="18"/>
              </w:rPr>
              <w:t>see note</w:t>
            </w:r>
            <w:proofErr w:type="gramEnd"/>
            <w:r w:rsidRPr="007E4413">
              <w:rPr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2FCC4C3F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0.42</w:t>
            </w:r>
          </w:p>
        </w:tc>
        <w:tc>
          <w:tcPr>
            <w:tcW w:w="716" w:type="pct"/>
            <w:vAlign w:val="center"/>
          </w:tcPr>
          <w:p w14:paraId="4B95DF9B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0.31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4FB02B87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3482BB4D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0.44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165849F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337" w:type="pct"/>
            <w:vAlign w:val="center"/>
          </w:tcPr>
          <w:p w14:paraId="541A967E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0.7</w:t>
            </w:r>
          </w:p>
          <w:p w14:paraId="1B0C5317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sz w:val="18"/>
                <w:szCs w:val="18"/>
              </w:rPr>
              <w:t>see note</w:t>
            </w:r>
            <w:proofErr w:type="gramEnd"/>
            <w:r w:rsidRPr="007E4413">
              <w:rPr>
                <w:sz w:val="18"/>
                <w:szCs w:val="18"/>
              </w:rPr>
              <w:t xml:space="preserve"> 8</w:t>
            </w:r>
          </w:p>
        </w:tc>
      </w:tr>
      <w:tr w:rsidR="00D2635B" w:rsidRPr="007E4413" w14:paraId="4EFB9387" w14:textId="77777777" w:rsidTr="002E6447">
        <w:trPr>
          <w:cantSplit/>
          <w:jc w:val="center"/>
        </w:trPr>
        <w:tc>
          <w:tcPr>
            <w:tcW w:w="996" w:type="pct"/>
            <w:vMerge w:val="restart"/>
            <w:vAlign w:val="center"/>
          </w:tcPr>
          <w:p w14:paraId="1B9E54F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AOA spread (ASA)</w:t>
            </w:r>
          </w:p>
          <w:p w14:paraId="242E889C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7E4413">
              <w:rPr>
                <w:sz w:val="18"/>
                <w:szCs w:val="18"/>
              </w:rPr>
              <w:t>lgASA</w:t>
            </w:r>
            <w:proofErr w:type="spellEnd"/>
            <w:r w:rsidRPr="007E4413">
              <w:rPr>
                <w:sz w:val="18"/>
                <w:szCs w:val="18"/>
              </w:rPr>
              <w:t>=log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(ASA/1</w:t>
            </w:r>
            <w:r w:rsidRPr="007E4413">
              <w:rPr>
                <w:rFonts w:ascii="Symbol" w:eastAsia="Symbol" w:hAnsi="Symbol" w:cs="Symbol"/>
                <w:sz w:val="18"/>
                <w:szCs w:val="18"/>
              </w:rPr>
              <w:sym w:font="Symbol" w:char="F0B0"/>
            </w:r>
            <w:r w:rsidRPr="007E4413">
              <w:rPr>
                <w:sz w:val="18"/>
                <w:szCs w:val="18"/>
              </w:rPr>
              <w:t>)</w:t>
            </w:r>
          </w:p>
        </w:tc>
        <w:tc>
          <w:tcPr>
            <w:tcW w:w="407" w:type="pct"/>
            <w:vAlign w:val="center"/>
          </w:tcPr>
          <w:p w14:paraId="283B8C55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rFonts w:ascii="Symbol" w:hAnsi="Symbol"/>
                <w:i/>
                <w:sz w:val="18"/>
                <w:szCs w:val="18"/>
              </w:rPr>
              <w:t>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750" w:type="pct"/>
            <w:vAlign w:val="center"/>
          </w:tcPr>
          <w:p w14:paraId="0F83738C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-0.07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+ 1.66,</w:t>
            </w:r>
          </w:p>
          <w:p w14:paraId="40F46D18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7C0A0423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-0.07</w:t>
            </w:r>
            <w:r w:rsidRPr="007E4413">
              <w:rPr>
                <w:rFonts w:hint="eastAsia"/>
                <w:kern w:val="24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kern w:val="24"/>
                <w:sz w:val="18"/>
                <w:szCs w:val="18"/>
              </w:rPr>
              <w:t>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+ 1.76,</w:t>
            </w:r>
          </w:p>
          <w:p w14:paraId="274DAB6D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69B6400C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1.76</w:t>
            </w:r>
          </w:p>
        </w:tc>
        <w:tc>
          <w:tcPr>
            <w:tcW w:w="716" w:type="pct"/>
            <w:vAlign w:val="center"/>
          </w:tcPr>
          <w:p w14:paraId="0FC40931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1.76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6EA167CD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41181CDB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2.04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-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  <w:lang w:eastAsia="ko-KR"/>
              </w:rPr>
              <w:t>0.25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</w:t>
            </w:r>
            <w:r w:rsidRPr="007E4413">
              <w:rPr>
                <w:i/>
                <w:sz w:val="18"/>
                <w:szCs w:val="18"/>
              </w:rPr>
              <w:t>f</w:t>
            </w:r>
            <w:r w:rsidRPr="007E4413">
              <w:rPr>
                <w:rFonts w:hint="eastAsia"/>
                <w:i/>
                <w:sz w:val="18"/>
                <w:szCs w:val="18"/>
                <w:vertAlign w:val="subscript"/>
                <w:lang w:eastAsia="ko-KR"/>
              </w:rPr>
              <w:t>c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>)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5517E14A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337" w:type="pct"/>
            <w:vAlign w:val="center"/>
          </w:tcPr>
          <w:p w14:paraId="102AA4A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1.76</w:t>
            </w:r>
          </w:p>
        </w:tc>
      </w:tr>
      <w:tr w:rsidR="00D2635B" w:rsidRPr="007E4413" w14:paraId="3F85213D" w14:textId="77777777" w:rsidTr="002E6447">
        <w:trPr>
          <w:cantSplit/>
          <w:jc w:val="center"/>
        </w:trPr>
        <w:tc>
          <w:tcPr>
            <w:tcW w:w="996" w:type="pct"/>
            <w:vMerge/>
            <w:vAlign w:val="center"/>
          </w:tcPr>
          <w:p w14:paraId="24577B5C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4B243FAE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rFonts w:ascii="Symbol" w:hAnsi="Symbol"/>
                <w:i/>
                <w:sz w:val="18"/>
                <w:szCs w:val="18"/>
              </w:rPr>
              <w:t>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750" w:type="pct"/>
            <w:vAlign w:val="center"/>
          </w:tcPr>
          <w:p w14:paraId="48ABC616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0.021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+ 0.26,</w:t>
            </w:r>
          </w:p>
          <w:p w14:paraId="00DB059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6D727C9F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0.05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+ 0.27,</w:t>
            </w:r>
          </w:p>
          <w:p w14:paraId="5C23C8E3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 xml:space="preserve"> </w:t>
            </w: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63DE8BD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0.16</w:t>
            </w:r>
          </w:p>
        </w:tc>
        <w:tc>
          <w:tcPr>
            <w:tcW w:w="716" w:type="pct"/>
            <w:vAlign w:val="center"/>
          </w:tcPr>
          <w:p w14:paraId="6BA7E66F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0.19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23403207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70CBFA33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0.17 - 0.03 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</w:t>
            </w:r>
            <w:r w:rsidRPr="007E4413">
              <w:rPr>
                <w:i/>
                <w:sz w:val="18"/>
                <w:szCs w:val="18"/>
              </w:rPr>
              <w:t>f</w:t>
            </w:r>
            <w:r w:rsidRPr="007E4413">
              <w:rPr>
                <w:rFonts w:hint="eastAsia"/>
                <w:i/>
                <w:sz w:val="18"/>
                <w:szCs w:val="18"/>
                <w:vertAlign w:val="subscript"/>
                <w:lang w:eastAsia="ko-KR"/>
              </w:rPr>
              <w:t>c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>)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5C4A778D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337" w:type="pct"/>
            <w:vAlign w:val="center"/>
          </w:tcPr>
          <w:p w14:paraId="2FD95456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0.16</w:t>
            </w:r>
          </w:p>
        </w:tc>
      </w:tr>
      <w:tr w:rsidR="00D2635B" w:rsidRPr="007E4413" w14:paraId="1EEB7BA5" w14:textId="77777777" w:rsidTr="002E6447">
        <w:trPr>
          <w:cantSplit/>
          <w:jc w:val="center"/>
        </w:trPr>
        <w:tc>
          <w:tcPr>
            <w:tcW w:w="996" w:type="pct"/>
            <w:vMerge w:val="restart"/>
            <w:vAlign w:val="center"/>
          </w:tcPr>
          <w:p w14:paraId="7158EB43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ZOA spread (ZSA)</w:t>
            </w:r>
          </w:p>
          <w:p w14:paraId="7B465BD4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7E4413">
              <w:rPr>
                <w:sz w:val="18"/>
                <w:szCs w:val="18"/>
              </w:rPr>
              <w:t>lgZSA</w:t>
            </w:r>
            <w:proofErr w:type="spellEnd"/>
            <w:r w:rsidRPr="007E4413">
              <w:rPr>
                <w:sz w:val="18"/>
                <w:szCs w:val="18"/>
              </w:rPr>
              <w:t>=log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(ZSA/1</w:t>
            </w:r>
            <w:r w:rsidRPr="007E4413">
              <w:rPr>
                <w:rFonts w:ascii="Symbol" w:eastAsia="Symbol" w:hAnsi="Symbol" w:cs="Symbol"/>
                <w:sz w:val="18"/>
                <w:szCs w:val="18"/>
              </w:rPr>
              <w:sym w:font="Symbol" w:char="F0B0"/>
            </w:r>
            <w:r w:rsidRPr="007E4413">
              <w:rPr>
                <w:sz w:val="18"/>
                <w:szCs w:val="18"/>
              </w:rPr>
              <w:t>)</w:t>
            </w:r>
          </w:p>
        </w:tc>
        <w:tc>
          <w:tcPr>
            <w:tcW w:w="407" w:type="pct"/>
            <w:vAlign w:val="center"/>
          </w:tcPr>
          <w:p w14:paraId="553DC2D5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rFonts w:ascii="Symbol" w:hAnsi="Symbol"/>
                <w:i/>
                <w:sz w:val="18"/>
                <w:szCs w:val="18"/>
              </w:rPr>
              <w:t>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lgZSA</w:t>
            </w:r>
            <w:proofErr w:type="spellEnd"/>
          </w:p>
        </w:tc>
        <w:tc>
          <w:tcPr>
            <w:tcW w:w="750" w:type="pct"/>
            <w:vAlign w:val="center"/>
          </w:tcPr>
          <w:p w14:paraId="3D685818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-0.11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+ 0.81</w:t>
            </w:r>
          </w:p>
          <w:p w14:paraId="67086E14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sz w:val="18"/>
                <w:szCs w:val="18"/>
              </w:rPr>
              <w:t>see note</w:t>
            </w:r>
            <w:proofErr w:type="gramEnd"/>
            <w:r w:rsidRPr="007E4413">
              <w:rPr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4973DB8B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-0.03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+ 0.92</w:t>
            </w:r>
          </w:p>
          <w:p w14:paraId="7CBA3B02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0F76C1ED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1.01</w:t>
            </w:r>
          </w:p>
        </w:tc>
        <w:tc>
          <w:tcPr>
            <w:tcW w:w="716" w:type="pct"/>
            <w:vAlign w:val="center"/>
          </w:tcPr>
          <w:p w14:paraId="59FA60DC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0.96</w:t>
            </w:r>
          </w:p>
          <w:p w14:paraId="7562C7DD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sz w:val="18"/>
                <w:szCs w:val="18"/>
              </w:rPr>
              <w:t>see note</w:t>
            </w:r>
            <w:proofErr w:type="gramEnd"/>
            <w:r w:rsidRPr="007E4413">
              <w:rPr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699A515C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-0.2856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log</w:t>
            </w:r>
            <w:r w:rsidRPr="007E4413">
              <w:rPr>
                <w:sz w:val="18"/>
                <w:szCs w:val="18"/>
                <w:vertAlign w:val="subscript"/>
              </w:rPr>
              <w:t>10</w:t>
            </w:r>
            <w:r w:rsidRPr="007E4413">
              <w:rPr>
                <w:sz w:val="18"/>
                <w:szCs w:val="18"/>
              </w:rPr>
              <w:t>(</w:t>
            </w:r>
            <w:r w:rsidRPr="007E4413">
              <w:rPr>
                <w:i/>
                <w:sz w:val="18"/>
                <w:szCs w:val="18"/>
              </w:rPr>
              <w:t>f</w:t>
            </w:r>
            <w:r w:rsidRPr="007E4413">
              <w:rPr>
                <w:rFonts w:hint="eastAsia"/>
                <w:i/>
                <w:sz w:val="18"/>
                <w:szCs w:val="18"/>
                <w:vertAlign w:val="subscript"/>
                <w:lang w:eastAsia="ko-KR"/>
              </w:rPr>
              <w:t>c</w:t>
            </w:r>
            <w:r w:rsidRPr="007E4413">
              <w:rPr>
                <w:sz w:val="18"/>
                <w:szCs w:val="18"/>
              </w:rPr>
              <w:t>)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</w:rPr>
              <w:t>+</w:t>
            </w:r>
            <w:r w:rsidRPr="007E4413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sz w:val="18"/>
                <w:szCs w:val="18"/>
                <w:lang w:eastAsia="ko-KR"/>
              </w:rPr>
              <w:t>1.445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60301BCC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337" w:type="pct"/>
            <w:vAlign w:val="center"/>
          </w:tcPr>
          <w:p w14:paraId="30A7581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1.01</w:t>
            </w:r>
          </w:p>
        </w:tc>
      </w:tr>
      <w:tr w:rsidR="00D2635B" w:rsidRPr="007E4413" w14:paraId="7F11939A" w14:textId="77777777" w:rsidTr="002E6447">
        <w:trPr>
          <w:cantSplit/>
          <w:jc w:val="center"/>
        </w:trPr>
        <w:tc>
          <w:tcPr>
            <w:tcW w:w="996" w:type="pct"/>
            <w:vMerge/>
            <w:vAlign w:val="center"/>
          </w:tcPr>
          <w:p w14:paraId="4AF32422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6CBE1938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rFonts w:ascii="Symbol" w:hAnsi="Symbol"/>
                <w:i/>
                <w:sz w:val="18"/>
                <w:szCs w:val="18"/>
              </w:rPr>
              <w:t></w:t>
            </w:r>
            <w:proofErr w:type="spellStart"/>
            <w:r w:rsidRPr="007E4413">
              <w:rPr>
                <w:sz w:val="18"/>
                <w:szCs w:val="18"/>
                <w:vertAlign w:val="subscript"/>
              </w:rPr>
              <w:t>lgZSA</w:t>
            </w:r>
            <w:proofErr w:type="spellEnd"/>
          </w:p>
        </w:tc>
        <w:tc>
          <w:tcPr>
            <w:tcW w:w="750" w:type="pct"/>
            <w:vAlign w:val="center"/>
          </w:tcPr>
          <w:p w14:paraId="53DA769F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-0.03 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+ 0.29</w:t>
            </w:r>
          </w:p>
          <w:p w14:paraId="7F05A692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sz w:val="18"/>
                <w:szCs w:val="18"/>
              </w:rPr>
              <w:t>see note</w:t>
            </w:r>
            <w:proofErr w:type="gramEnd"/>
            <w:r w:rsidRPr="007E4413">
              <w:rPr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16D43610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kern w:val="24"/>
                <w:sz w:val="18"/>
                <w:szCs w:val="18"/>
              </w:rPr>
              <w:t>-0.05</w:t>
            </w:r>
            <w:r w:rsidRPr="007E4413">
              <w:rPr>
                <w:rFonts w:hint="eastAsia"/>
                <w:kern w:val="24"/>
                <w:sz w:val="18"/>
                <w:szCs w:val="18"/>
                <w:lang w:eastAsia="ko-KR"/>
              </w:rPr>
              <w:t xml:space="preserve"> </w:t>
            </w:r>
            <w:r w:rsidRPr="007E4413">
              <w:rPr>
                <w:kern w:val="24"/>
                <w:sz w:val="18"/>
                <w:szCs w:val="18"/>
              </w:rPr>
              <w:t>log</w:t>
            </w:r>
            <w:r w:rsidRPr="007E4413">
              <w:rPr>
                <w:kern w:val="24"/>
                <w:sz w:val="18"/>
                <w:szCs w:val="18"/>
                <w:vertAlign w:val="subscript"/>
              </w:rPr>
              <w:t>10</w:t>
            </w:r>
            <w:r w:rsidRPr="007E4413">
              <w:rPr>
                <w:kern w:val="24"/>
                <w:sz w:val="18"/>
                <w:szCs w:val="18"/>
              </w:rPr>
              <w:t>(1+</w:t>
            </w:r>
            <w:r w:rsidRPr="007E4413">
              <w:rPr>
                <w:i/>
                <w:kern w:val="24"/>
                <w:sz w:val="18"/>
                <w:szCs w:val="18"/>
              </w:rPr>
              <w:t xml:space="preserve"> f</w:t>
            </w:r>
            <w:r w:rsidRPr="007E4413">
              <w:rPr>
                <w:i/>
                <w:kern w:val="24"/>
                <w:sz w:val="18"/>
                <w:szCs w:val="18"/>
                <w:vertAlign w:val="subscript"/>
              </w:rPr>
              <w:t>c</w:t>
            </w:r>
            <w:r w:rsidRPr="007E4413">
              <w:rPr>
                <w:kern w:val="24"/>
                <w:sz w:val="18"/>
                <w:szCs w:val="18"/>
              </w:rPr>
              <w:t>) + 0.35</w:t>
            </w:r>
          </w:p>
          <w:p w14:paraId="662AC393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294" w:type="pct"/>
            <w:vAlign w:val="center"/>
          </w:tcPr>
          <w:p w14:paraId="119DCE59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0.43</w:t>
            </w:r>
          </w:p>
        </w:tc>
        <w:tc>
          <w:tcPr>
            <w:tcW w:w="716" w:type="pct"/>
            <w:vAlign w:val="center"/>
          </w:tcPr>
          <w:p w14:paraId="6E01EE0B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0.15</w:t>
            </w:r>
          </w:p>
          <w:p w14:paraId="5B16014C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7E4413">
              <w:rPr>
                <w:sz w:val="18"/>
                <w:szCs w:val="18"/>
              </w:rPr>
              <w:t>see note</w:t>
            </w:r>
            <w:proofErr w:type="gramEnd"/>
            <w:r w:rsidRPr="007E4413">
              <w:rPr>
                <w:sz w:val="18"/>
                <w:szCs w:val="18"/>
              </w:rPr>
              <w:t xml:space="preserve"> 8</w:t>
            </w:r>
          </w:p>
        </w:tc>
        <w:tc>
          <w:tcPr>
            <w:tcW w:w="750" w:type="pct"/>
            <w:vAlign w:val="center"/>
          </w:tcPr>
          <w:p w14:paraId="763CB0A0" w14:textId="77777777" w:rsidR="00D2635B" w:rsidRPr="007E4413" w:rsidRDefault="00D2635B">
            <w:pPr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0.17</w:t>
            </w:r>
            <w:r w:rsidRPr="007E4413">
              <w:rPr>
                <w:kern w:val="24"/>
                <w:sz w:val="18"/>
                <w:szCs w:val="18"/>
              </w:rPr>
              <w:t>,</w:t>
            </w:r>
          </w:p>
          <w:p w14:paraId="1150D92C" w14:textId="77777777" w:rsidR="00D2635B" w:rsidRPr="007E4413" w:rsidRDefault="00D2635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7E4413">
              <w:rPr>
                <w:kern w:val="24"/>
                <w:sz w:val="18"/>
                <w:szCs w:val="18"/>
              </w:rPr>
              <w:t>see note</w:t>
            </w:r>
            <w:proofErr w:type="gramEnd"/>
            <w:r w:rsidRPr="007E4413">
              <w:rPr>
                <w:kern w:val="24"/>
                <w:sz w:val="18"/>
                <w:szCs w:val="18"/>
              </w:rPr>
              <w:t xml:space="preserve"> 8</w:t>
            </w:r>
          </w:p>
        </w:tc>
        <w:tc>
          <w:tcPr>
            <w:tcW w:w="337" w:type="pct"/>
            <w:vAlign w:val="center"/>
          </w:tcPr>
          <w:p w14:paraId="65A827F3" w14:textId="77777777" w:rsidR="00D2635B" w:rsidRPr="007E4413" w:rsidRDefault="00D2635B">
            <w:pPr>
              <w:spacing w:after="0"/>
              <w:jc w:val="center"/>
              <w:rPr>
                <w:sz w:val="18"/>
                <w:szCs w:val="18"/>
              </w:rPr>
            </w:pPr>
            <w:r w:rsidRPr="007E4413">
              <w:rPr>
                <w:sz w:val="18"/>
                <w:szCs w:val="18"/>
              </w:rPr>
              <w:t>0.43</w:t>
            </w:r>
          </w:p>
        </w:tc>
      </w:tr>
    </w:tbl>
    <w:p w14:paraId="78E95E0C" w14:textId="22BE859F" w:rsidR="002E6447" w:rsidRPr="00E33705" w:rsidRDefault="002E6447" w:rsidP="0073611A">
      <w:pPr>
        <w:pStyle w:val="Observation"/>
        <w:rPr>
          <w:lang w:val="en-US"/>
        </w:rPr>
      </w:pPr>
      <w:bookmarkStart w:id="15" w:name="_Toc206201370"/>
      <w:r>
        <w:rPr>
          <w:rFonts w:hint="eastAsia"/>
        </w:rPr>
        <w:t xml:space="preserve">NLOS condition is assumed for </w:t>
      </w:r>
      <w:r>
        <w:t xml:space="preserve">the generation of </w:t>
      </w:r>
      <w:r>
        <w:rPr>
          <w:rFonts w:hint="eastAsia"/>
        </w:rPr>
        <w:t>the low-power cluster.</w:t>
      </w:r>
      <w:bookmarkEnd w:id="15"/>
    </w:p>
    <w:p w14:paraId="2BC9FCD4" w14:textId="6E80D83C" w:rsidR="002E6447" w:rsidRDefault="002E6447" w:rsidP="00947C96">
      <w:pPr>
        <w:pStyle w:val="Proposal"/>
        <w:rPr>
          <w:lang w:eastAsia="ja-JP"/>
        </w:rPr>
      </w:pPr>
      <w:bookmarkStart w:id="16" w:name="_Toc206201380"/>
      <w:r>
        <w:t xml:space="preserve">Clarify in TR that </w:t>
      </w:r>
      <w:r>
        <w:rPr>
          <w:rFonts w:hint="eastAsia"/>
        </w:rPr>
        <w:t>low-power cluster</w:t>
      </w:r>
      <w:r>
        <w:t>s are generated with NLOS condition</w:t>
      </w:r>
      <w:r>
        <w:rPr>
          <w:rFonts w:hint="eastAsia"/>
        </w:rPr>
        <w:t>.</w:t>
      </w:r>
      <w:bookmarkEnd w:id="16"/>
    </w:p>
    <w:p w14:paraId="7EF51E43" w14:textId="28B1EDCA" w:rsidR="002E6447" w:rsidRDefault="002E6447" w:rsidP="00947C96">
      <w:pPr>
        <w:pStyle w:val="Proposal"/>
        <w:rPr>
          <w:lang w:eastAsia="ja-JP"/>
        </w:rPr>
      </w:pPr>
      <w:bookmarkStart w:id="17" w:name="_Toc206201381"/>
      <w:r>
        <w:rPr>
          <w:rFonts w:hint="eastAsia"/>
        </w:rPr>
        <w:t xml:space="preserve">DS, ASA, ASD, ZSA, and ZSD of </w:t>
      </w:r>
      <w:r>
        <w:t>low-power clusters</w:t>
      </w:r>
      <w:r>
        <w:rPr>
          <w:rFonts w:hint="eastAsia"/>
        </w:rPr>
        <w:t xml:space="preserve"> should be generated assuming NLOS condition according to </w:t>
      </w:r>
      <w:r w:rsidRPr="007E4413">
        <w:t>Table 7.5-6</w:t>
      </w:r>
      <w:r>
        <w:t>, even if the first set of NLOS clusters are generated with LOS condition</w:t>
      </w:r>
      <w:r>
        <w:rPr>
          <w:rFonts w:hint="eastAsia"/>
        </w:rPr>
        <w:t>.</w:t>
      </w:r>
      <w:bookmarkEnd w:id="17"/>
    </w:p>
    <w:p w14:paraId="598D8F7A" w14:textId="4110EEF2" w:rsidR="000640F4" w:rsidRPr="007D7AD8" w:rsidRDefault="00236615" w:rsidP="000640F4">
      <w:pPr>
        <w:spacing w:before="120"/>
        <w:jc w:val="both"/>
        <w:rPr>
          <w:rFonts w:eastAsiaTheme="minorEastAsia" w:cs="Arial"/>
          <w:lang w:eastAsia="zh-CN"/>
        </w:rPr>
      </w:pPr>
      <w:r w:rsidRPr="00236615">
        <w:rPr>
          <w:rFonts w:cs="Arial" w:hint="eastAsia"/>
        </w:rPr>
        <w:t>In</w:t>
      </w:r>
      <w:r w:rsidRPr="00236615">
        <w:rPr>
          <w:rFonts w:cs="Arial"/>
        </w:rPr>
        <w:t xml:space="preserve"> our view, </w:t>
      </w:r>
      <w:r w:rsidRPr="00166EAE">
        <w:rPr>
          <w:rFonts w:cs="Arial" w:hint="eastAsia"/>
        </w:rPr>
        <w:t>for mono-static sensing</w:t>
      </w:r>
      <w:r>
        <w:rPr>
          <w:rFonts w:cs="Arial"/>
        </w:rPr>
        <w:t xml:space="preserve"> the same</w:t>
      </w:r>
      <w:r w:rsidR="000640F4" w:rsidRPr="00236615">
        <w:rPr>
          <w:rFonts w:cs="Arial" w:hint="eastAsia"/>
        </w:rPr>
        <w:t xml:space="preserve"> positions of reference points</w:t>
      </w:r>
      <w:r w:rsidR="000640F4" w:rsidRPr="00166EAE">
        <w:rPr>
          <w:rFonts w:cs="Arial" w:hint="eastAsia"/>
        </w:rPr>
        <w:t xml:space="preserve"> </w:t>
      </w:r>
      <w:r w:rsidR="000640F4" w:rsidRPr="00236615">
        <w:rPr>
          <w:rFonts w:cs="Arial" w:hint="eastAsia"/>
        </w:rPr>
        <w:t xml:space="preserve">should be </w:t>
      </w:r>
      <w:r w:rsidRPr="00236615">
        <w:rPr>
          <w:rFonts w:cs="Arial"/>
        </w:rPr>
        <w:t>used to generate</w:t>
      </w:r>
      <w:r w:rsidR="000640F4" w:rsidRPr="00236615">
        <w:rPr>
          <w:rFonts w:cs="Arial" w:hint="eastAsia"/>
        </w:rPr>
        <w:t xml:space="preserve"> </w:t>
      </w:r>
      <w:r w:rsidR="00BD3349" w:rsidRPr="00236615">
        <w:rPr>
          <w:rFonts w:cs="Arial" w:hint="eastAsia"/>
        </w:rPr>
        <w:t xml:space="preserve">legacy </w:t>
      </w:r>
      <w:r w:rsidR="00BD3349" w:rsidRPr="00236615">
        <w:rPr>
          <w:rFonts w:cs="Arial"/>
        </w:rPr>
        <w:t xml:space="preserve">NLOS </w:t>
      </w:r>
      <w:r w:rsidR="00BD3349" w:rsidRPr="00236615">
        <w:rPr>
          <w:rFonts w:cs="Arial" w:hint="eastAsia"/>
        </w:rPr>
        <w:t xml:space="preserve">clusters and </w:t>
      </w:r>
      <w:r w:rsidR="00BD3349">
        <w:rPr>
          <w:rFonts w:cs="Arial"/>
        </w:rPr>
        <w:t xml:space="preserve">the new </w:t>
      </w:r>
      <w:r w:rsidR="00BD3349" w:rsidRPr="00236615">
        <w:rPr>
          <w:rFonts w:cs="Arial" w:hint="eastAsia"/>
        </w:rPr>
        <w:t>low-power clusters</w:t>
      </w:r>
      <w:r w:rsidR="000640F4" w:rsidRPr="00166EAE">
        <w:rPr>
          <w:rFonts w:cs="Arial" w:hint="eastAsia"/>
        </w:rPr>
        <w:t xml:space="preserve">. </w:t>
      </w:r>
      <w:r>
        <w:rPr>
          <w:rFonts w:cs="Arial"/>
        </w:rPr>
        <w:t>In this case, a</w:t>
      </w:r>
      <w:r w:rsidR="000640F4" w:rsidRPr="00236615">
        <w:rPr>
          <w:rFonts w:cs="Arial" w:hint="eastAsia"/>
        </w:rPr>
        <w:t xml:space="preserve">ll </w:t>
      </w:r>
      <w:r w:rsidRPr="00236615">
        <w:rPr>
          <w:rFonts w:cs="Arial"/>
        </w:rPr>
        <w:t xml:space="preserve">NLOS </w:t>
      </w:r>
      <w:r w:rsidR="000640F4" w:rsidRPr="00236615">
        <w:rPr>
          <w:rFonts w:cs="Arial" w:hint="eastAsia"/>
        </w:rPr>
        <w:t>clusters</w:t>
      </w:r>
      <w:r w:rsidR="00BD3349">
        <w:rPr>
          <w:rFonts w:cs="Arial"/>
        </w:rPr>
        <w:t xml:space="preserve"> for each reference point </w:t>
      </w:r>
      <w:r w:rsidR="000640F4" w:rsidRPr="00236615">
        <w:rPr>
          <w:rFonts w:cs="Arial" w:hint="eastAsia"/>
        </w:rPr>
        <w:t xml:space="preserve">are centered around the LOS ray between </w:t>
      </w:r>
      <w:r w:rsidR="00BD3349">
        <w:rPr>
          <w:rFonts w:cs="Arial"/>
        </w:rPr>
        <w:t>sensing Tx</w:t>
      </w:r>
      <w:r w:rsidR="000640F4" w:rsidRPr="00236615">
        <w:rPr>
          <w:rFonts w:cs="Arial" w:hint="eastAsia"/>
        </w:rPr>
        <w:t xml:space="preserve"> and </w:t>
      </w:r>
      <w:r w:rsidR="00BD3349">
        <w:rPr>
          <w:rFonts w:cs="Arial"/>
        </w:rPr>
        <w:t>the</w:t>
      </w:r>
      <w:r w:rsidR="000640F4" w:rsidRPr="00236615">
        <w:rPr>
          <w:rFonts w:cs="Arial" w:hint="eastAsia"/>
        </w:rPr>
        <w:t xml:space="preserve"> RP based on </w:t>
      </w:r>
      <w:r w:rsidR="00BD3349">
        <w:rPr>
          <w:rFonts w:cs="Arial"/>
        </w:rPr>
        <w:t xml:space="preserve">each </w:t>
      </w:r>
      <w:r w:rsidR="000640F4" w:rsidRPr="00236615">
        <w:rPr>
          <w:rFonts w:cs="Arial" w:hint="eastAsia"/>
        </w:rPr>
        <w:t>cluster</w:t>
      </w:r>
      <w:r w:rsidR="00BD3349">
        <w:rPr>
          <w:rFonts w:cs="Arial"/>
        </w:rPr>
        <w:t>’s</w:t>
      </w:r>
      <w:r w:rsidR="000640F4" w:rsidRPr="00236615">
        <w:rPr>
          <w:rFonts w:cs="Arial" w:hint="eastAsia"/>
        </w:rPr>
        <w:t xml:space="preserve"> power.</w:t>
      </w:r>
      <w:r w:rsidR="000640F4">
        <w:rPr>
          <w:rFonts w:eastAsiaTheme="minorEastAsia" w:cs="Arial" w:hint="eastAsia"/>
          <w:lang w:eastAsia="zh-CN"/>
        </w:rPr>
        <w:t xml:space="preserve"> </w:t>
      </w:r>
    </w:p>
    <w:p w14:paraId="09F3CC08" w14:textId="6A352A54" w:rsidR="00236615" w:rsidRDefault="005568ED" w:rsidP="00947C96">
      <w:pPr>
        <w:pStyle w:val="Proposal"/>
        <w:rPr>
          <w:lang w:eastAsia="ja-JP"/>
        </w:rPr>
      </w:pPr>
      <w:bookmarkStart w:id="18" w:name="_Toc206201382"/>
      <w:r>
        <w:t>For mono-static sensing, u</w:t>
      </w:r>
      <w:r w:rsidR="008467CF">
        <w:t>se t</w:t>
      </w:r>
      <w:r w:rsidR="00236615">
        <w:t>he same</w:t>
      </w:r>
      <w:r w:rsidR="00236615" w:rsidRPr="00236615">
        <w:rPr>
          <w:rFonts w:hint="eastAsia"/>
        </w:rPr>
        <w:t xml:space="preserve"> positions of reference points</w:t>
      </w:r>
      <w:r w:rsidR="00236615" w:rsidRPr="00166EAE">
        <w:rPr>
          <w:rFonts w:hint="eastAsia"/>
        </w:rPr>
        <w:t xml:space="preserve"> </w:t>
      </w:r>
      <w:r w:rsidR="00236615" w:rsidRPr="00236615">
        <w:t>to generate</w:t>
      </w:r>
      <w:r w:rsidR="00236615" w:rsidRPr="00236615">
        <w:rPr>
          <w:rFonts w:hint="eastAsia"/>
        </w:rPr>
        <w:t xml:space="preserve"> </w:t>
      </w:r>
      <w:r w:rsidR="00BD3349" w:rsidRPr="00236615">
        <w:rPr>
          <w:rFonts w:hint="eastAsia"/>
        </w:rPr>
        <w:t xml:space="preserve">legacy </w:t>
      </w:r>
      <w:r w:rsidR="00BD3349" w:rsidRPr="00236615">
        <w:t xml:space="preserve">NLOS </w:t>
      </w:r>
      <w:r w:rsidR="00BD3349" w:rsidRPr="00236615">
        <w:rPr>
          <w:rFonts w:hint="eastAsia"/>
        </w:rPr>
        <w:t xml:space="preserve">clusters and </w:t>
      </w:r>
      <w:r w:rsidR="00BD3349">
        <w:t xml:space="preserve">the new </w:t>
      </w:r>
      <w:r w:rsidR="00BD3349" w:rsidRPr="00236615">
        <w:rPr>
          <w:rFonts w:hint="eastAsia"/>
        </w:rPr>
        <w:t xml:space="preserve">low-power </w:t>
      </w:r>
      <w:r w:rsidR="00BD3349" w:rsidRPr="00166EAE">
        <w:rPr>
          <w:rFonts w:hint="eastAsia"/>
        </w:rPr>
        <w:t>clusters</w:t>
      </w:r>
      <w:r w:rsidR="00236615" w:rsidRPr="00166EAE">
        <w:rPr>
          <w:rFonts w:hint="eastAsia"/>
        </w:rPr>
        <w:t>.</w:t>
      </w:r>
      <w:bookmarkEnd w:id="18"/>
    </w:p>
    <w:p w14:paraId="2D1233C0" w14:textId="29495984" w:rsidR="00950FC8" w:rsidRPr="00477DE2" w:rsidRDefault="00950FC8" w:rsidP="00F55BBA">
      <w:pPr>
        <w:pStyle w:val="ListParagraph"/>
        <w:keepNext/>
        <w:keepLines/>
        <w:numPr>
          <w:ilvl w:val="1"/>
          <w:numId w:val="18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cs="Arial"/>
          <w:sz w:val="32"/>
          <w:szCs w:val="32"/>
        </w:rPr>
      </w:pPr>
      <w:r>
        <w:rPr>
          <w:rFonts w:eastAsiaTheme="minorEastAsia" w:cs="Arial"/>
          <w:sz w:val="32"/>
          <w:szCs w:val="32"/>
        </w:rPr>
        <w:t>Text proposal</w:t>
      </w:r>
    </w:p>
    <w:p w14:paraId="56AD074C" w14:textId="2BE8DBC9" w:rsidR="00FC7A5C" w:rsidRDefault="00FC7A5C" w:rsidP="00FC7A5C">
      <w:pPr>
        <w:spacing w:before="120"/>
      </w:pPr>
      <w:r>
        <w:t>We have the following text proposal</w:t>
      </w:r>
      <w:r w:rsidR="00F46628">
        <w:rPr>
          <w:rFonts w:eastAsiaTheme="minorEastAsia" w:hint="eastAsia"/>
          <w:lang w:eastAsia="zh-CN"/>
        </w:rPr>
        <w:t>s in red</w:t>
      </w:r>
      <w:r>
        <w:t xml:space="preserve"> </w:t>
      </w:r>
      <w:r w:rsidR="00CF04D8">
        <w:t>for the issues discussed above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7A5C" w:rsidRPr="001038C5" w14:paraId="2C635763" w14:textId="77777777" w:rsidTr="00FC7A5C">
        <w:tc>
          <w:tcPr>
            <w:tcW w:w="9629" w:type="dxa"/>
          </w:tcPr>
          <w:p w14:paraId="278882DA" w14:textId="77777777" w:rsidR="00FC7A5C" w:rsidRPr="001038C5" w:rsidRDefault="00FC7A5C" w:rsidP="00FC7A5C">
            <w:pPr>
              <w:pStyle w:val="Heading4"/>
              <w:rPr>
                <w:rFonts w:ascii="Times" w:eastAsiaTheme="minorEastAsia" w:hAnsi="Times" w:cs="Times"/>
                <w:sz w:val="22"/>
              </w:rPr>
            </w:pPr>
            <w:r w:rsidRPr="001038C5">
              <w:rPr>
                <w:rFonts w:ascii="Times" w:eastAsiaTheme="minorEastAsia" w:hAnsi="Times" w:cs="Times"/>
                <w:sz w:val="22"/>
              </w:rPr>
              <w:lastRenderedPageBreak/>
              <w:t>7.9.5.5</w:t>
            </w:r>
            <w:r w:rsidRPr="001038C5">
              <w:rPr>
                <w:rFonts w:ascii="Times" w:eastAsiaTheme="minorEastAsia" w:hAnsi="Times" w:cs="Times"/>
                <w:sz w:val="22"/>
              </w:rPr>
              <w:tab/>
              <w:t>Lower power clusters</w:t>
            </w:r>
          </w:p>
          <w:p w14:paraId="3B10B9CA" w14:textId="141A9CE6" w:rsidR="00FC7A5C" w:rsidRPr="001038C5" w:rsidRDefault="00FC7A5C" w:rsidP="00FC7A5C">
            <w:pPr>
              <w:rPr>
                <w:rFonts w:ascii="Times" w:eastAsiaTheme="minorEastAsia" w:hAnsi="Times" w:cs="Times"/>
                <w:lang w:eastAsia="zh-CN"/>
              </w:rPr>
            </w:pPr>
            <w:r w:rsidRPr="001038C5">
              <w:rPr>
                <w:rFonts w:ascii="Times" w:eastAsiaTheme="minorEastAsia" w:hAnsi="Times" w:cs="Times"/>
                <w:lang w:eastAsia="zh-CN"/>
              </w:rPr>
              <w:t xml:space="preserve">In addition to the clusters/rays in background channel generated in Clause 7.9.4.2, more clusters/rays can be generated </w:t>
            </w:r>
            <w:r w:rsidRPr="001038C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between a sensing Tx and a sensing Rx </w:t>
            </w:r>
            <w:r w:rsidR="00684217" w:rsidRPr="001038C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for bi-static sensing </w:t>
            </w:r>
            <w:r w:rsidRPr="001038C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or </w:t>
            </w:r>
            <w:r w:rsidR="00684217" w:rsidRPr="001038C5">
              <w:rPr>
                <w:rFonts w:ascii="Times" w:eastAsiaTheme="minorEastAsia" w:hAnsi="Times" w:cs="Times"/>
                <w:color w:val="FF0000"/>
                <w:lang w:eastAsia="zh-CN"/>
              </w:rPr>
              <w:t>between a sensing Tx and a reference point</w:t>
            </w:r>
            <w:r w:rsidRPr="001038C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 </w:t>
            </w:r>
            <w:r w:rsidR="00684217" w:rsidRPr="001038C5">
              <w:rPr>
                <w:rFonts w:ascii="Times" w:eastAsiaTheme="minorEastAsia" w:hAnsi="Times" w:cs="Times"/>
                <w:color w:val="FF0000"/>
                <w:lang w:eastAsia="zh-CN"/>
              </w:rPr>
              <w:t>r, where r=0, 1, 2</w:t>
            </w:r>
            <w:r w:rsidRPr="001038C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 for mono</w:t>
            </w:r>
            <w:r w:rsidR="00E33705">
              <w:rPr>
                <w:rFonts w:ascii="Times" w:eastAsiaTheme="minorEastAsia" w:hAnsi="Times" w:cs="Times"/>
                <w:color w:val="FF0000"/>
                <w:lang w:eastAsia="zh-CN"/>
              </w:rPr>
              <w:t>-</w:t>
            </w:r>
            <w:r w:rsidRPr="001038C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static </w:t>
            </w:r>
            <w:r w:rsidR="00E33705">
              <w:rPr>
                <w:rFonts w:ascii="Times" w:eastAsiaTheme="minorEastAsia" w:hAnsi="Times" w:cs="Times"/>
                <w:color w:val="FF0000"/>
                <w:lang w:eastAsia="zh-CN"/>
              </w:rPr>
              <w:t>sensing</w:t>
            </w:r>
            <w:r w:rsidRPr="001038C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 </w:t>
            </w:r>
            <w:r w:rsidRPr="001038C5">
              <w:rPr>
                <w:rFonts w:ascii="Times" w:eastAsiaTheme="minorEastAsia" w:hAnsi="Times" w:cs="Times"/>
                <w:lang w:eastAsia="zh-CN"/>
              </w:rPr>
              <w:t xml:space="preserve">to simulate the weak rays in the background channel. The following procedure is applicable for bistatic sensing or for monostatic sensing. </w:t>
            </w:r>
          </w:p>
          <w:p w14:paraId="0BB456FF" w14:textId="4E9C981F" w:rsidR="00FC7A5C" w:rsidRPr="001038C5" w:rsidRDefault="00FC7A5C" w:rsidP="00FC7A5C">
            <w:pPr>
              <w:rPr>
                <w:rFonts w:ascii="Times" w:eastAsia="DengXian" w:hAnsi="Times" w:cs="Times"/>
                <w:iCs/>
              </w:rPr>
            </w:pPr>
            <w:r w:rsidRPr="001038C5">
              <w:rPr>
                <w:rFonts w:ascii="Times" w:eastAsiaTheme="minorEastAsia" w:hAnsi="Times" w:cs="Times"/>
                <w:u w:val="single"/>
              </w:rPr>
              <w:t>Step 1</w:t>
            </w:r>
            <w:r w:rsidRPr="001038C5">
              <w:rPr>
                <w:rFonts w:ascii="Times" w:eastAsiaTheme="minorEastAsia" w:hAnsi="Times" w:cs="Times"/>
              </w:rPr>
              <w:t xml:space="preserve">: </w:t>
            </w:r>
            <w:r w:rsidRPr="001038C5">
              <w:rPr>
                <w:rFonts w:ascii="Times" w:eastAsia="DengXian" w:hAnsi="Times" w:cs="Times"/>
                <w:iCs/>
              </w:rPr>
              <w:t xml:space="preserve">Generate a first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="00684217" w:rsidRPr="001038C5">
              <w:rPr>
                <w:rFonts w:ascii="Times" w:eastAsia="DengXian" w:hAnsi="Times" w:cs="Times"/>
              </w:rPr>
              <w:t xml:space="preserve"> </w:t>
            </w:r>
            <w:r w:rsidR="00684217" w:rsidRPr="001038C5">
              <w:rPr>
                <w:rFonts w:ascii="Times" w:eastAsia="DengXian" w:hAnsi="Times" w:cs="Times"/>
                <w:color w:val="FF0000"/>
              </w:rPr>
              <w:t xml:space="preserve">for bi-static sensing and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bk1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r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t</m:t>
                  </m:r>
                </m:e>
              </m:d>
            </m:oMath>
            <w:r w:rsidR="00684217" w:rsidRPr="001038C5">
              <w:rPr>
                <w:rFonts w:ascii="Times" w:eastAsia="DengXian" w:hAnsi="Times" w:cs="Times"/>
                <w:color w:val="FF0000"/>
              </w:rPr>
              <w:t xml:space="preserve"> for referenc point r for mono-static sensing </w:t>
            </w:r>
            <w:r w:rsidRPr="001038C5">
              <w:rPr>
                <w:rFonts w:ascii="Times" w:eastAsia="DengXian" w:hAnsi="Times" w:cs="Times"/>
                <w:iCs/>
              </w:rPr>
              <w:t xml:space="preserve">according to Clause 7.9.4.2. </w:t>
            </w:r>
          </w:p>
          <w:p w14:paraId="207A3B99" w14:textId="77777777" w:rsidR="00FC7A5C" w:rsidRPr="001038C5" w:rsidRDefault="00FC7A5C" w:rsidP="00FC7A5C">
            <w:pPr>
              <w:rPr>
                <w:rFonts w:ascii="Times" w:eastAsia="DengXian" w:hAnsi="Times" w:cs="Times"/>
                <w:iCs/>
              </w:rPr>
            </w:pPr>
          </w:p>
          <w:p w14:paraId="412C42D5" w14:textId="69728D51" w:rsidR="00CF04D8" w:rsidRPr="001038C5" w:rsidRDefault="00FC7A5C" w:rsidP="00FC7A5C">
            <w:pPr>
              <w:rPr>
                <w:rFonts w:ascii="Times" w:eastAsia="DengXian" w:hAnsi="Times" w:cs="Times"/>
                <w:iCs/>
                <w:lang w:eastAsia="zh-CN"/>
              </w:rPr>
            </w:pPr>
            <w:r w:rsidRPr="001038C5">
              <w:rPr>
                <w:rFonts w:ascii="Times" w:eastAsia="DengXian" w:hAnsi="Times" w:cs="Times"/>
                <w:iCs/>
                <w:u w:val="single"/>
              </w:rPr>
              <w:t>Step 2</w:t>
            </w:r>
            <w:r w:rsidRPr="001038C5">
              <w:rPr>
                <w:rFonts w:ascii="Times" w:eastAsia="DengXian" w:hAnsi="Times" w:cs="Times"/>
                <w:iCs/>
              </w:rPr>
              <w:t xml:space="preserve">: Generate a second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bk2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="00D11DC3" w:rsidRPr="001038C5">
              <w:rPr>
                <w:rFonts w:ascii="Times" w:eastAsia="DengXian" w:hAnsi="Times" w:cs="Times"/>
                <w:color w:val="FF0000"/>
              </w:rPr>
              <w:t xml:space="preserve"> for bi-static sensing and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bk2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r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t</m:t>
                  </m:r>
                </m:e>
              </m:d>
            </m:oMath>
            <w:r w:rsidR="00D11DC3" w:rsidRPr="001038C5">
              <w:rPr>
                <w:rFonts w:ascii="Times" w:eastAsia="DengXian" w:hAnsi="Times" w:cs="Times"/>
                <w:color w:val="FF0000"/>
              </w:rPr>
              <w:t xml:space="preserve"> for referenc</w:t>
            </w:r>
            <w:r w:rsidR="219C76EA" w:rsidRPr="001038C5">
              <w:rPr>
                <w:rFonts w:ascii="Times" w:eastAsia="DengXian" w:hAnsi="Times" w:cs="Times"/>
                <w:color w:val="FF0000"/>
              </w:rPr>
              <w:t>e</w:t>
            </w:r>
            <w:r w:rsidR="00D11DC3" w:rsidRPr="001038C5">
              <w:rPr>
                <w:rFonts w:ascii="Times" w:eastAsia="DengXian" w:hAnsi="Times" w:cs="Times"/>
                <w:color w:val="FF0000"/>
              </w:rPr>
              <w:t xml:space="preserve"> point </w:t>
            </w:r>
            <w:r w:rsidR="00D11DC3" w:rsidRPr="001038C5">
              <w:rPr>
                <w:rFonts w:ascii="Times" w:eastAsia="DengXian" w:hAnsi="Times" w:cs="Times"/>
                <w:i/>
                <w:iCs/>
                <w:color w:val="FF0000"/>
              </w:rPr>
              <w:t>r</w:t>
            </w:r>
            <w:r w:rsidR="00D11DC3" w:rsidRPr="001038C5">
              <w:rPr>
                <w:rFonts w:ascii="Times" w:eastAsia="DengXian" w:hAnsi="Times" w:cs="Times"/>
                <w:color w:val="FF0000"/>
              </w:rPr>
              <w:t xml:space="preserve"> for mono-static sensing </w:t>
            </w:r>
            <w:r w:rsidRPr="00236615">
              <w:rPr>
                <w:rFonts w:ascii="Times" w:eastAsia="DengXian" w:hAnsi="Times" w:cs="Times"/>
                <w:iCs/>
                <w:color w:val="000000" w:themeColor="text1"/>
              </w:rPr>
              <w:t>according to</w:t>
            </w:r>
            <w:r w:rsidR="00236615" w:rsidRPr="00236615">
              <w:rPr>
                <w:rFonts w:ascii="Times" w:eastAsia="DengXian" w:hAnsi="Times" w:cs="Times"/>
                <w:iCs/>
                <w:color w:val="000000" w:themeColor="text1"/>
              </w:rPr>
              <w:t xml:space="preserve"> </w:t>
            </w:r>
            <w:r w:rsidRPr="00236615">
              <w:rPr>
                <w:rFonts w:ascii="Times" w:eastAsia="DengXian" w:hAnsi="Times" w:cs="Times"/>
                <w:iCs/>
                <w:color w:val="000000" w:themeColor="text1"/>
              </w:rPr>
              <w:t xml:space="preserve">Clause 7.9.4.2 </w:t>
            </w:r>
            <w:r w:rsidR="00236615" w:rsidRPr="00236615">
              <w:rPr>
                <w:rFonts w:ascii="Times" w:eastAsia="DengXian" w:hAnsi="Times" w:cs="Times"/>
                <w:iCs/>
                <w:color w:val="FF0000"/>
              </w:rPr>
              <w:t xml:space="preserve">including </w:t>
            </w:r>
            <w:r w:rsidR="00E33705">
              <w:rPr>
                <w:rFonts w:ascii="Times" w:eastAsia="DengXian" w:hAnsi="Times" w:cs="Times"/>
                <w:iCs/>
                <w:color w:val="FF0000"/>
              </w:rPr>
              <w:t xml:space="preserve">utilizing </w:t>
            </w:r>
            <w:r w:rsidR="00236615" w:rsidRPr="00236615">
              <w:rPr>
                <w:rFonts w:ascii="Times" w:eastAsia="DengXian" w:hAnsi="Times" w:cs="Times"/>
                <w:iCs/>
                <w:color w:val="FF0000"/>
                <w:lang w:eastAsia="zh-CN"/>
              </w:rPr>
              <w:t xml:space="preserve">the same </w:t>
            </w:r>
            <m:oMath>
              <m:sSub>
                <m:sSubPr>
                  <m:ctrlPr>
                    <w:rPr>
                      <w:rFonts w:ascii="Cambria Math" w:eastAsiaTheme="minorEastAsia" w:hAnsi="Cambria Math" w:cs="Times"/>
                      <w:color w:val="FF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  <w:lang w:eastAsia="zh-CN"/>
                    </w:rPr>
                    <m:t>θ</m:t>
                  </m:r>
                </m:sub>
              </m:sSub>
            </m:oMath>
            <w:r w:rsidR="00236615" w:rsidRPr="0023661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="Times"/>
                      <w:color w:val="FF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  <w:lang w:eastAsia="zh-CN"/>
                    </w:rPr>
                    <m:t>ϕ</m:t>
                  </m:r>
                </m:sub>
              </m:sSub>
            </m:oMath>
            <w:r w:rsidR="00236615" w:rsidRPr="0023661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 and the same position of reference point</w:t>
            </w:r>
            <w:r w:rsidR="00191252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 r</w:t>
            </w:r>
            <w:r w:rsidR="00236615">
              <w:rPr>
                <w:rFonts w:ascii="Times" w:eastAsiaTheme="minorEastAsia" w:hAnsi="Times" w:cs="Times"/>
                <w:color w:val="FF0000"/>
                <w:lang w:eastAsia="zh-CN"/>
              </w:rPr>
              <w:t>, if applicable,</w:t>
            </w:r>
            <w:r w:rsidR="00236615" w:rsidRPr="00236615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1038C5">
              <w:rPr>
                <w:rFonts w:ascii="Times" w:eastAsia="DengXian" w:hAnsi="Times" w:cs="Times"/>
                <w:iCs/>
              </w:rPr>
              <w:t xml:space="preserve">with the following revised parameters: 1) </w:t>
            </w:r>
            <w:r w:rsidRPr="001038C5">
              <w:rPr>
                <w:rFonts w:ascii="Times" w:eastAsia="DengXian" w:hAnsi="Times" w:cs="Times"/>
                <w:iCs/>
                <w:lang w:eastAsia="zh-CN"/>
              </w:rPr>
              <w:t xml:space="preserve">The </w:t>
            </w:r>
            <w:r w:rsidRPr="001038C5">
              <w:rPr>
                <w:rFonts w:ascii="Times" w:eastAsia="DengXian" w:hAnsi="Times" w:cs="Times"/>
                <w:iCs/>
              </w:rPr>
              <w:t xml:space="preserve">number of clusters (N in Clause 7.5) is increased to 360; 2) The </w:t>
            </w:r>
            <w:r w:rsidRPr="001038C5">
              <w:rPr>
                <w:rFonts w:ascii="Times" w:eastAsia="DengXian" w:hAnsi="Times" w:cs="Times"/>
                <w:iCs/>
                <w:lang w:eastAsia="zh-CN"/>
              </w:rPr>
              <w:t>number of ray per cluster (M in Clause 7.5) is reduced to 1</w:t>
            </w:r>
            <w:r w:rsidR="00236615" w:rsidRPr="00236615">
              <w:rPr>
                <w:rFonts w:ascii="Times" w:eastAsia="DengXian" w:hAnsi="Times" w:cs="Times"/>
                <w:iCs/>
                <w:color w:val="FF0000"/>
                <w:lang w:eastAsia="zh-CN"/>
              </w:rPr>
              <w:t xml:space="preserve">; 3) </w:t>
            </w:r>
            <w:r w:rsidR="00E33705">
              <w:rPr>
                <w:rFonts w:ascii="Times" w:eastAsia="DengXian" w:hAnsi="Times" w:cs="Times"/>
                <w:iCs/>
                <w:color w:val="FF0000"/>
                <w:lang w:eastAsia="zh-CN"/>
              </w:rPr>
              <w:t xml:space="preserve">If LOS condition is assumed in Step 1, use </w:t>
            </w:r>
            <w:r w:rsidR="00236615" w:rsidRPr="00236615">
              <w:rPr>
                <w:rFonts w:ascii="Times" w:eastAsia="DengXian" w:hAnsi="Times" w:cs="Times"/>
                <w:iCs/>
                <w:color w:val="FF0000"/>
                <w:lang w:eastAsia="zh-CN"/>
              </w:rPr>
              <w:t xml:space="preserve">NLOS condition </w:t>
            </w:r>
            <w:r w:rsidR="00E33705">
              <w:rPr>
                <w:rFonts w:ascii="Times" w:eastAsia="DengXian" w:hAnsi="Times" w:cs="Times"/>
                <w:iCs/>
                <w:color w:val="FF0000"/>
                <w:lang w:eastAsia="zh-CN"/>
              </w:rPr>
              <w:t xml:space="preserve">to generate </w:t>
            </w:r>
            <w:r w:rsidR="00E33705" w:rsidRPr="00E33705">
              <w:rPr>
                <w:rFonts w:ascii="Times" w:eastAsia="DengXian" w:hAnsi="Times" w:cs="Times"/>
                <w:iCs/>
                <w:color w:val="FF0000"/>
                <w:lang w:eastAsia="zh-CN"/>
              </w:rPr>
              <w:t>DS, ASA, ASD, ZSA, and ZSD</w:t>
            </w:r>
            <w:r w:rsidR="00E33705" w:rsidRPr="00236615">
              <w:rPr>
                <w:rFonts w:ascii="Times" w:eastAsia="DengXian" w:hAnsi="Times" w:cs="Times"/>
                <w:iCs/>
                <w:color w:val="FF0000"/>
                <w:lang w:eastAsia="zh-CN"/>
              </w:rPr>
              <w:t xml:space="preserve"> </w:t>
            </w:r>
            <w:r w:rsidR="00E33705">
              <w:rPr>
                <w:rFonts w:ascii="Times" w:eastAsia="DengXian" w:hAnsi="Times" w:cs="Times"/>
                <w:iCs/>
                <w:color w:val="FF0000"/>
                <w:lang w:eastAsia="zh-CN"/>
              </w:rPr>
              <w:t>values</w:t>
            </w:r>
            <w:r w:rsidRPr="001038C5">
              <w:rPr>
                <w:rFonts w:ascii="Times" w:eastAsia="DengXian" w:hAnsi="Times" w:cs="Times"/>
                <w:iCs/>
                <w:lang w:eastAsia="zh-CN"/>
              </w:rPr>
              <w:t>.</w:t>
            </w:r>
            <w:r w:rsidR="00CF04D8" w:rsidRPr="001038C5">
              <w:rPr>
                <w:rFonts w:ascii="Times" w:eastAsia="DengXian" w:hAnsi="Times" w:cs="Times"/>
                <w:iCs/>
                <w:lang w:eastAsia="zh-CN"/>
              </w:rPr>
              <w:t xml:space="preserve"> </w:t>
            </w:r>
          </w:p>
          <w:p w14:paraId="03820038" w14:textId="77777777" w:rsidR="00FC7A5C" w:rsidRPr="001038C5" w:rsidRDefault="00FC7A5C" w:rsidP="00FC7A5C">
            <w:pPr>
              <w:rPr>
                <w:rFonts w:ascii="Times" w:eastAsia="DengXian" w:hAnsi="Times" w:cs="Times"/>
                <w:iCs/>
                <w:lang w:eastAsia="zh-CN"/>
              </w:rPr>
            </w:pPr>
          </w:p>
          <w:p w14:paraId="2D4F20E3" w14:textId="4B8B19BA" w:rsidR="00FC7A5C" w:rsidRPr="001038C5" w:rsidRDefault="00FC7A5C" w:rsidP="00FC7A5C">
            <w:pPr>
              <w:rPr>
                <w:rFonts w:ascii="Times" w:eastAsiaTheme="minorEastAsia" w:hAnsi="Times" w:cs="Times"/>
                <w:lang w:eastAsia="zh-CN"/>
              </w:rPr>
            </w:pPr>
            <w:r w:rsidRPr="001038C5">
              <w:rPr>
                <w:rFonts w:ascii="Times" w:eastAsia="DengXian" w:hAnsi="Times" w:cs="Times"/>
                <w:iCs/>
                <w:u w:val="single"/>
              </w:rPr>
              <w:t>Step 3</w:t>
            </w:r>
            <w:r w:rsidRPr="001038C5">
              <w:rPr>
                <w:rFonts w:ascii="Times" w:eastAsia="DengXian" w:hAnsi="Times" w:cs="Times"/>
                <w:iCs/>
              </w:rPr>
              <w:t>: The power of the clusters/</w:t>
            </w:r>
            <w:r w:rsidRPr="001038C5">
              <w:rPr>
                <w:rFonts w:ascii="Times" w:eastAsiaTheme="minorEastAsia" w:hAnsi="Times" w:cs="Times"/>
              </w:rPr>
              <w:t xml:space="preserve">rays in the second background channel is scaled down by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</w:rPr>
                        <m:t>G</m:t>
                      </m:r>
                    </m:num>
                    <m:den>
                      <m: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den>
                  </m:f>
                </m:sup>
              </m:sSup>
            </m:oMath>
            <w:r w:rsidRPr="001038C5">
              <w:rPr>
                <w:rFonts w:ascii="Times" w:eastAsiaTheme="minorEastAsia" w:hAnsi="Times" w:cs="Times"/>
                <w:iCs/>
                <w:kern w:val="2"/>
                <w:lang w:val="de-DE" w:eastAsia="zh-CN"/>
              </w:rPr>
              <w:t>,</w:t>
            </w:r>
            <w:r w:rsidRPr="001038C5">
              <w:rPr>
                <w:rFonts w:ascii="Times" w:eastAsiaTheme="minorEastAsia" w:hAnsi="Times" w:cs="Times"/>
                <w:lang w:eastAsia="zh-CN"/>
              </w:rPr>
              <w:t xml:space="preserve"> and is added to the first background channel,</w:t>
            </w:r>
            <w:r w:rsidRPr="001038C5">
              <w:rPr>
                <w:rFonts w:ascii="Times" w:eastAsiaTheme="minorEastAsia" w:hAnsi="Times" w:cs="Times"/>
                <w:iCs/>
                <w:kern w:val="2"/>
                <w:lang w:val="de-DE" w:eastAsia="zh-CN"/>
              </w:rPr>
              <w:t xml:space="preserve"> where, </w:t>
            </w:r>
            <m:oMath>
              <m:r>
                <w:rPr>
                  <w:rFonts w:ascii="Cambria Math" w:eastAsiaTheme="minorEastAsia" w:hAnsi="Cambria Math" w:cs="Times"/>
                </w:rPr>
                <m:t>G=-25</m:t>
              </m:r>
            </m:oMath>
            <w:r w:rsidRPr="001038C5">
              <w:rPr>
                <w:rFonts w:ascii="Times" w:eastAsiaTheme="minorEastAsia" w:hAnsi="Times" w:cs="Times"/>
                <w:lang w:eastAsia="zh-CN"/>
              </w:rPr>
              <w:t xml:space="preserve"> dB,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</m:oMath>
            <w:r w:rsidRPr="001038C5">
              <w:rPr>
                <w:rFonts w:ascii="Times" w:eastAsiaTheme="minorEastAsia" w:hAnsi="Times" w:cs="Times"/>
              </w:rPr>
              <w:t> is t</w:t>
            </w:r>
            <w:r w:rsidRPr="001038C5">
              <w:rPr>
                <w:rFonts w:ascii="Times" w:eastAsia="DengXian" w:hAnsi="Times" w:cs="Times"/>
                <w:iCs/>
              </w:rPr>
              <w:t>he maximum power of the NLOS clusters in the first background channel</w:t>
            </w:r>
            <w:r w:rsidR="00D11DC3" w:rsidRPr="001038C5">
              <w:rPr>
                <w:rFonts w:ascii="Times" w:eastAsia="DengXian" w:hAnsi="Times" w:cs="Times"/>
                <w:iCs/>
              </w:rPr>
              <w:t xml:space="preserve"> </w:t>
            </w:r>
            <w:r w:rsidR="00D11DC3" w:rsidRPr="001038C5">
              <w:rPr>
                <w:rFonts w:ascii="Times" w:eastAsia="DengXian" w:hAnsi="Times" w:cs="Times"/>
                <w:iCs/>
                <w:color w:val="FF0000"/>
              </w:rPr>
              <w:t xml:space="preserve">for bi-static sensing and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color w:val="FF0000"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color w:val="FF0000"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S1,r</m:t>
                      </m:r>
                    </m:e>
                  </m:d>
                </m:sup>
              </m:sSubSup>
            </m:oMath>
            <w:r w:rsidR="00D11DC3" w:rsidRPr="001038C5">
              <w:rPr>
                <w:rFonts w:ascii="Times" w:eastAsiaTheme="minorEastAsia" w:hAnsi="Times" w:cs="Times"/>
                <w:color w:val="FF0000"/>
              </w:rPr>
              <w:t> is t</w:t>
            </w:r>
            <w:r w:rsidR="00D11DC3" w:rsidRPr="001038C5">
              <w:rPr>
                <w:rFonts w:ascii="Times" w:eastAsia="DengXian" w:hAnsi="Times" w:cs="Times"/>
                <w:iCs/>
                <w:color w:val="FF0000"/>
              </w:rPr>
              <w:t xml:space="preserve">he maximum power of the NLOS clusters for reference point </w:t>
            </w:r>
            <w:r w:rsidR="00D11DC3" w:rsidRPr="001038C5">
              <w:rPr>
                <w:rFonts w:ascii="Times" w:eastAsia="DengXian" w:hAnsi="Times" w:cs="Times"/>
                <w:i/>
                <w:color w:val="FF0000"/>
              </w:rPr>
              <w:t>r</w:t>
            </w:r>
            <w:r w:rsidR="00D11DC3" w:rsidRPr="001038C5">
              <w:rPr>
                <w:rFonts w:ascii="Times" w:eastAsia="DengXian" w:hAnsi="Times" w:cs="Times"/>
                <w:iCs/>
                <w:color w:val="FF0000"/>
              </w:rPr>
              <w:t xml:space="preserve"> in the first background channel</w:t>
            </w:r>
            <w:r w:rsidRPr="001038C5">
              <w:rPr>
                <w:rFonts w:ascii="Times" w:eastAsiaTheme="minorEastAsia" w:hAnsi="Times" w:cs="Times"/>
                <w:lang w:eastAsia="zh-CN"/>
              </w:rPr>
              <w:t>.</w:t>
            </w:r>
            <w:r w:rsidRPr="001038C5">
              <w:rPr>
                <w:rFonts w:ascii="Times" w:eastAsia="DengXian" w:hAnsi="Times" w:cs="Times"/>
                <w:iCs/>
              </w:rPr>
              <w:t xml:space="preserve"> The final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1038C5">
              <w:rPr>
                <w:rFonts w:ascii="Times" w:eastAsiaTheme="minorEastAsia" w:hAnsi="Times" w:cs="Times"/>
                <w:lang w:eastAsia="zh-CN"/>
              </w:rPr>
              <w:t xml:space="preserve"> is </w:t>
            </w:r>
            <w:r w:rsidR="001A0000" w:rsidRPr="001038C5">
              <w:rPr>
                <w:rFonts w:ascii="Times" w:eastAsiaTheme="minorEastAsia" w:hAnsi="Times" w:cs="Times"/>
                <w:color w:val="FF0000"/>
              </w:rPr>
              <w:t>7.9.5-15a for bi-static sensing mode and 7.9.5-15b for mono-static sensing.</w:t>
            </w:r>
          </w:p>
          <w:p w14:paraId="4FAD7550" w14:textId="06B130A4" w:rsidR="00FC7A5C" w:rsidRPr="001038C5" w:rsidRDefault="00FC7A5C" w:rsidP="00FC7A5C">
            <w:pPr>
              <w:pStyle w:val="EQ"/>
              <w:rPr>
                <w:rFonts w:ascii="Times" w:eastAsiaTheme="minorEastAsia" w:hAnsi="Times" w:cs="Times"/>
              </w:rPr>
            </w:pPr>
            <w:r w:rsidRPr="001038C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"/>
                      <w:color w:val="FF0000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color w:val="FF0000"/>
                          <w:kern w:val="2"/>
                          <w:lang w:val="de-DE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max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DengXian" w:hAnsi="Cambria Math" w:cs="Times"/>
                              <w:i/>
                              <w:iCs/>
                              <w:color w:val="FF0000"/>
                              <w:kern w:val="2"/>
                              <w:lang w:val="de-DE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"/>
                              <w:color w:val="FF0000"/>
                            </w:rPr>
                            <m:t>S1</m:t>
                          </m:r>
                        </m:e>
                      </m:d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 </m:t>
                  </m:r>
                  <m:sSup>
                    <m:sSupPr>
                      <m:ctrlPr>
                        <w:rPr>
                          <w:rFonts w:ascii="Cambria Math" w:hAnsi="Cambria Math" w:cs="Times"/>
                          <w:color w:val="FF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color w:val="FF0000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Times"/>
                              <w:color w:val="FF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"/>
                              <w:color w:val="FF0000"/>
                            </w:rPr>
                            <m:t>G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"/>
                              <w:color w:val="FF0000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 w:cs="Times"/>
                      <w:color w:val="FF0000"/>
                    </w:rPr>
                    <m:t xml:space="preserve"> </m:t>
                  </m:r>
                </m:e>
              </m:rad>
              <m:sSubSup>
                <m:sSubSupPr>
                  <m:ctrlPr>
                    <w:rPr>
                      <w:rFonts w:ascii="Cambria Math" w:eastAsiaTheme="minorEastAsia" w:hAnsi="Cambria Math" w:cs="Times"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  <w:strike/>
                      <w:color w:val="FF000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strike/>
                      <w:color w:val="FF0000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 w:cs="Times"/>
                          <w:strike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  <w:strike/>
                          <w:color w:val="FF0000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  <w:strike/>
                          <w:color w:val="FF0000"/>
                        </w:rPr>
                        <m:t>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"/>
                      <w:strike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strike/>
                      <w:color w:val="FF0000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"/>
                          <w:strike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  <w:strike/>
                          <w:color w:val="FF0000"/>
                        </w:rPr>
                        <m:t>G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  <w:strike/>
                          <w:color w:val="FF0000"/>
                        </w:rPr>
                        <m:t>10</m:t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∙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1038C5">
              <w:rPr>
                <w:rFonts w:ascii="Times" w:eastAsiaTheme="minorEastAsia" w:hAnsi="Times" w:cs="Times"/>
              </w:rPr>
              <w:tab/>
              <w:t>(</w:t>
            </w:r>
            <w:bookmarkStart w:id="19" w:name="OLE_LINK16"/>
            <w:r w:rsidRPr="001038C5">
              <w:rPr>
                <w:rFonts w:ascii="Times" w:eastAsiaTheme="minorEastAsia" w:hAnsi="Times" w:cs="Times"/>
              </w:rPr>
              <w:t>7.9.5-15</w:t>
            </w:r>
            <w:r w:rsidR="00D11DC3" w:rsidRPr="001038C5">
              <w:rPr>
                <w:rFonts w:ascii="Times" w:eastAsiaTheme="minorEastAsia" w:hAnsi="Times" w:cs="Times"/>
                <w:color w:val="FF0000"/>
              </w:rPr>
              <w:t>a</w:t>
            </w:r>
            <w:bookmarkEnd w:id="19"/>
            <w:r w:rsidRPr="001038C5">
              <w:rPr>
                <w:rFonts w:ascii="Times" w:eastAsiaTheme="minorEastAsia" w:hAnsi="Times" w:cs="Times"/>
              </w:rPr>
              <w:t>)</w:t>
            </w:r>
          </w:p>
          <w:p w14:paraId="4A0B3E56" w14:textId="54129789" w:rsidR="00FC7A5C" w:rsidRPr="004E3AA6" w:rsidRDefault="00000000" w:rsidP="004E3AA6">
            <w:pPr>
              <w:jc w:val="center"/>
              <w:rPr>
                <w:rFonts w:ascii="Times" w:hAnsi="Times" w:cs="Times"/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  <w:color w:val="FF0000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"/>
                      <w:color w:val="FF0000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"/>
                      <w:color w:val="FF0000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2</m:t>
                  </m:r>
                </m:sup>
                <m:e>
                  <m:rad>
                    <m:radPr>
                      <m:degHide m:val="1"/>
                      <m:ctrlPr>
                        <w:rPr>
                          <w:rFonts w:ascii="Cambria Math" w:hAnsi="Cambria Math" w:cs="Times"/>
                          <w:color w:val="FF0000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"/>
                              <w:i/>
                              <w:iCs/>
                              <w:color w:val="FF0000"/>
                              <w:kern w:val="2"/>
                              <w:lang w:val="de-D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 w:cs="Times"/>
                              <w:color w:val="FF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"/>
                              <w:color w:val="FF0000"/>
                            </w:rPr>
                            <m:t>max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DengXian" w:hAnsi="Cambria Math" w:cs="Times"/>
                                  <w:i/>
                                  <w:iCs/>
                                  <w:color w:val="FF0000"/>
                                  <w:kern w:val="2"/>
                                  <w:lang w:val="de-DE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"/>
                                  <w:color w:val="FF0000"/>
                                </w:rPr>
                                <m:t>S1,r</m:t>
                              </m:r>
                            </m:e>
                          </m:d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 </m:t>
                      </m:r>
                      <m:sSup>
                        <m:sSupPr>
                          <m:ctrlPr>
                            <w:rPr>
                              <w:rFonts w:ascii="Cambria Math" w:hAnsi="Cambria Math" w:cs="Times"/>
                              <w:color w:val="FF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"/>
                              <w:color w:val="FF0000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 w:cs="Times"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"/>
                                  <w:color w:val="FF0000"/>
                                </w:rPr>
                                <m:t>G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"/>
                                  <w:color w:val="FF0000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rad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  <w:color w:val="FF0000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"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u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  <w:color w:val="FF0000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bk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  <w:color w:val="FF0000"/>
                        </w:rPr>
                        <m:t>2,r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"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  <w:color w:val="FF0000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  <w:color w:val="FF0000"/>
                        </w:rPr>
                        <m:t>t</m:t>
                      </m:r>
                    </m:e>
                  </m:d>
                </m:e>
              </m:nary>
            </m:oMath>
            <w:r w:rsidR="00684217" w:rsidRPr="001038C5">
              <w:rPr>
                <w:rFonts w:ascii="Times" w:eastAsiaTheme="minorEastAsia" w:hAnsi="Times" w:cs="Times"/>
                <w:color w:val="FF0000"/>
              </w:rPr>
              <w:tab/>
            </w:r>
            <w:r w:rsidR="00D11DC3" w:rsidRPr="001038C5">
              <w:rPr>
                <w:rFonts w:ascii="Times" w:eastAsiaTheme="minorEastAsia" w:hAnsi="Times" w:cs="Times"/>
                <w:color w:val="FF0000"/>
              </w:rPr>
              <w:t>(7.9.5-15b)</w:t>
            </w:r>
          </w:p>
        </w:tc>
      </w:tr>
    </w:tbl>
    <w:p w14:paraId="1B28B3AA" w14:textId="69945688" w:rsidR="00BF03F6" w:rsidRDefault="00BF03F6" w:rsidP="00BF03F6">
      <w:pPr>
        <w:pStyle w:val="Heading1"/>
        <w:numPr>
          <w:ilvl w:val="0"/>
          <w:numId w:val="12"/>
        </w:numPr>
        <w:ind w:left="1134" w:hanging="1134"/>
        <w:jc w:val="both"/>
      </w:pPr>
      <w:r>
        <w:t xml:space="preserve">Reciprocity in </w:t>
      </w:r>
      <w:r w:rsidR="00E42B1F" w:rsidRPr="00E42B1F">
        <w:t xml:space="preserve">target channel </w:t>
      </w:r>
    </w:p>
    <w:p w14:paraId="72BBF12B" w14:textId="33FBB9D7" w:rsidR="004837ED" w:rsidRDefault="004837ED" w:rsidP="002C13C8">
      <w:pPr>
        <w:jc w:val="both"/>
        <w:rPr>
          <w:lang w:val="en-GB"/>
        </w:rPr>
      </w:pPr>
      <w:r>
        <w:rPr>
          <w:lang w:val="en-GB"/>
        </w:rPr>
        <w:t>The current implementation of Clause 7.9 in TR 38.901 does not support channel reciprocity for the target channe</w:t>
      </w:r>
      <w:r w:rsidR="00577E3C">
        <w:rPr>
          <w:lang w:val="en-GB"/>
        </w:rPr>
        <w:t>l. The reasons are two</w:t>
      </w:r>
      <w:r w:rsidR="009F20DA">
        <w:rPr>
          <w:lang w:val="en-GB"/>
        </w:rPr>
        <w:t>-</w:t>
      </w:r>
      <w:r w:rsidR="00577E3C">
        <w:rPr>
          <w:lang w:val="en-GB"/>
        </w:rPr>
        <w:t xml:space="preserve">fold: 1) </w:t>
      </w:r>
      <w:r w:rsidR="009F20DA">
        <w:rPr>
          <w:lang w:val="en-GB"/>
        </w:rPr>
        <w:t xml:space="preserve">in general, </w:t>
      </w:r>
      <w:r w:rsidR="00577E3C">
        <w:rPr>
          <w:lang w:val="en-GB"/>
        </w:rPr>
        <w:t xml:space="preserve">defined node-to-SPST links have to be reused in both directions (sometimes as STX-to-SPST and sometimes as SPST-to-SRX links) in order to generate all STX-to-SPST-to-SRX paths, and 2) when reversing the direction of a path or link, the </w:t>
      </w:r>
      <w:r w:rsidR="00183F15">
        <w:rPr>
          <w:lang w:val="en-GB"/>
        </w:rPr>
        <w:t>cross polarization matrix (CPM)</w:t>
      </w:r>
      <w:r w:rsidR="00577E3C">
        <w:rPr>
          <w:lang w:val="en-GB"/>
        </w:rPr>
        <w:t xml:space="preserve"> has to be transposed in order to achieve channel reciprocity, which does not happen in the specification.</w:t>
      </w:r>
    </w:p>
    <w:p w14:paraId="0B8A5389" w14:textId="46EBD657" w:rsidR="00577E3C" w:rsidRDefault="00FC7F1E" w:rsidP="002C13C8">
      <w:pPr>
        <w:jc w:val="both"/>
        <w:rPr>
          <w:lang w:val="en-GB"/>
        </w:rPr>
      </w:pPr>
      <w:r>
        <w:rPr>
          <w:lang w:val="en-GB"/>
        </w:rPr>
        <w:t xml:space="preserve">The fact that the CPM needs to be transposed for channel reciprocity can be seen by looking at the channel coefficients e.g. in TR 38.901 </w:t>
      </w:r>
      <w:r w:rsidR="00660279">
        <w:rPr>
          <w:lang w:val="en-GB"/>
        </w:rPr>
        <w:fldChar w:fldCharType="begin"/>
      </w:r>
      <w:r w:rsidR="00660279">
        <w:rPr>
          <w:lang w:val="en-GB"/>
        </w:rPr>
        <w:instrText xml:space="preserve"> REF _Ref206078745 \n \h </w:instrText>
      </w:r>
      <w:r w:rsidR="00660279">
        <w:rPr>
          <w:lang w:val="en-GB"/>
        </w:rPr>
      </w:r>
      <w:r w:rsidR="00660279">
        <w:rPr>
          <w:lang w:val="en-GB"/>
        </w:rPr>
        <w:fldChar w:fldCharType="separate"/>
      </w:r>
      <w:r w:rsidR="00660279">
        <w:rPr>
          <w:lang w:val="en-GB"/>
        </w:rPr>
        <w:t>[2]</w:t>
      </w:r>
      <w:r w:rsidR="00660279">
        <w:rPr>
          <w:lang w:val="en-GB"/>
        </w:rPr>
        <w:fldChar w:fldCharType="end"/>
      </w:r>
      <w:r w:rsidR="00660279">
        <w:rPr>
          <w:rFonts w:eastAsiaTheme="minorEastAsia" w:hint="eastAsia"/>
          <w:lang w:val="en-GB" w:eastAsia="zh-CN"/>
        </w:rPr>
        <w:t xml:space="preserve"> </w:t>
      </w:r>
      <w:r>
        <w:rPr>
          <w:lang w:val="en-GB"/>
        </w:rPr>
        <w:t>equation (7.5-22) which is, in a simplified case, for a certain link in the “forward” direction</w:t>
      </w:r>
      <w:r w:rsidR="00183F15">
        <w:rPr>
          <w:lang w:val="en-GB"/>
        </w:rPr>
        <w:t xml:space="preserve"> (e.g., a TRP to UE link)</w:t>
      </w:r>
      <w:r>
        <w:rPr>
          <w:lang w:val="en-GB"/>
        </w:rPr>
        <w:t>:</w:t>
      </w:r>
    </w:p>
    <w:p w14:paraId="688F5501" w14:textId="02B7D5D7" w:rsidR="00FC7F1E" w:rsidRDefault="00000000" w:rsidP="002C13C8">
      <w:pPr>
        <w:jc w:val="both"/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H</m:t>
              </m:r>
            </m:e>
            <m:sub>
              <m:r>
                <w:rPr>
                  <w:rFonts w:ascii="Cambria Math" w:hAnsi="Cambria Math"/>
                  <w:lang w:val="en-GB"/>
                </w:rPr>
                <m:t>forward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rx,θ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ZOA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AOA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rx,ϕ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ZOA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AOA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en-GB"/>
                </w:rPr>
                <m:t>T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CPM</m:t>
              </m:r>
            </m:e>
            <m:sub>
              <m:r>
                <w:rPr>
                  <w:rFonts w:ascii="Cambria Math" w:hAnsi="Cambria Math"/>
                  <w:lang w:val="en-GB"/>
                </w:rPr>
                <m:t>forward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tx,θ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ZOD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AOD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tx,ϕ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ZOD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AOD</m:t>
                            </m:r>
                          </m:sub>
                        </m:sSub>
                      </m:e>
                    </m:d>
                  </m:e>
                </m:mr>
              </m:m>
            </m:e>
          </m:d>
        </m:oMath>
      </m:oMathPara>
    </w:p>
    <w:p w14:paraId="73B9A751" w14:textId="0A32284F" w:rsidR="00FC7F1E" w:rsidRDefault="00183F15" w:rsidP="002C13C8">
      <w:pPr>
        <w:jc w:val="both"/>
        <w:rPr>
          <w:rFonts w:eastAsiaTheme="minorEastAsia"/>
          <w:lang w:val="en-GB"/>
        </w:rPr>
      </w:pPr>
      <w:r>
        <w:rPr>
          <w:lang w:val="en-GB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CPM</m:t>
            </m:r>
          </m:e>
          <m:sub>
            <m:r>
              <w:rPr>
                <w:rFonts w:ascii="Cambria Math" w:hAnsi="Cambria Math"/>
                <w:lang w:val="en-GB"/>
              </w:rPr>
              <m:t>forward</m:t>
            </m:r>
          </m:sub>
        </m:sSub>
      </m:oMath>
      <w:r>
        <w:rPr>
          <w:rFonts w:eastAsiaTheme="minorEastAsia"/>
          <w:lang w:val="en-GB"/>
        </w:rPr>
        <w:t xml:space="preserve"> is the 2-by-2 complex cross polarization matrix in the forward direction</w:t>
      </w:r>
      <w:r w:rsidR="006E24B7">
        <w:rPr>
          <w:rFonts w:eastAsiaTheme="minorEastAsia"/>
          <w:lang w:val="en-GB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forward</m:t>
            </m:r>
          </m:sub>
        </m:sSub>
      </m:oMath>
      <w:r w:rsidR="006E24B7">
        <w:rPr>
          <w:rFonts w:eastAsiaTheme="minorEastAsia"/>
          <w:lang w:val="en-GB"/>
        </w:rPr>
        <w:t xml:space="preserve"> is a single channel coefficient</w:t>
      </w:r>
      <w:r w:rsidR="00660279">
        <w:rPr>
          <w:rFonts w:eastAsiaTheme="minorEastAsia"/>
          <w:lang w:eastAsia="zh-CN"/>
        </w:rPr>
        <w:t>, a scalar</w:t>
      </w:r>
      <w:r w:rsidR="006E24B7">
        <w:rPr>
          <w:rFonts w:eastAsiaTheme="minorEastAsia"/>
          <w:lang w:val="en-GB"/>
        </w:rPr>
        <w:t>.</w:t>
      </w:r>
    </w:p>
    <w:p w14:paraId="77CD2F42" w14:textId="1F11F16C" w:rsidR="006E24B7" w:rsidRDefault="006E24B7" w:rsidP="002C13C8">
      <w:p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Channel reciprocity means that the channel coefficients are identical in both directions, i.e.,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forward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backward</m:t>
            </m:r>
          </m:sub>
        </m:sSub>
      </m:oMath>
      <w:r w:rsidR="00CC44C7">
        <w:rPr>
          <w:rFonts w:eastAsiaTheme="minorEastAsia"/>
          <w:lang w:val="en-GB"/>
        </w:rPr>
        <w:t xml:space="preserve">. </w:t>
      </w:r>
      <w:r>
        <w:rPr>
          <w:rFonts w:eastAsiaTheme="minorEastAsia"/>
          <w:lang w:val="en-GB"/>
        </w:rPr>
        <w:t xml:space="preserve">If the forward direction is TRP to UE downlink, then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backward</m:t>
            </m:r>
          </m:sub>
        </m:sSub>
      </m:oMath>
      <w:r>
        <w:rPr>
          <w:rFonts w:eastAsiaTheme="minorEastAsia"/>
          <w:lang w:val="en-GB"/>
        </w:rPr>
        <w:t xml:space="preserve"> is the channel coefficient for the corresponding UE to TRP uplink.</w:t>
      </w:r>
    </w:p>
    <w:p w14:paraId="0205B679" w14:textId="0EBD8343" w:rsidR="006E24B7" w:rsidRDefault="006E24B7" w:rsidP="002C13C8">
      <w:p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lastRenderedPageBreak/>
        <w:t>If we introduce the following backward-direction variables</w:t>
      </w:r>
      <w:r w:rsidR="009D0357">
        <w:rPr>
          <w:rFonts w:eastAsiaTheme="minorEastAsia"/>
          <w:lang w:val="en-GB"/>
        </w:rPr>
        <w:t>, where arrival angles and departure angles are swapped, i.e.,</w:t>
      </w:r>
      <w:r>
        <w:rPr>
          <w:rFonts w:eastAsiaTheme="minorEastAsia"/>
          <w:lang w:val="en-GB"/>
        </w:rPr>
        <w:t xml:space="preserve">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GB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GB"/>
                  </w:rPr>
                  <m:t>tx,</m:t>
                </m:r>
                <m:r>
                  <w:rPr>
                    <w:rFonts w:ascii="Cambria Math" w:hAnsi="Cambria Math"/>
                    <w:lang w:val="en-GB"/>
                  </w:rPr>
                  <m:t>θ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rx,θ</m:t>
            </m:r>
          </m:sub>
        </m:sSub>
      </m:oMath>
      <w:r>
        <w:rPr>
          <w:rFonts w:eastAsiaTheme="minorEastAsia"/>
          <w:lang w:val="en-GB"/>
        </w:rPr>
        <w:t xml:space="preserve">,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GB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GB"/>
                  </w:rPr>
                  <m:t>rx,</m:t>
                </m:r>
                <m:r>
                  <w:rPr>
                    <w:rFonts w:ascii="Cambria Math" w:hAnsi="Cambria Math"/>
                    <w:lang w:val="en-GB"/>
                  </w:rPr>
                  <m:t>θ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tx,θ</m:t>
            </m:r>
          </m:sub>
        </m:sSub>
      </m:oMath>
      <w:r>
        <w:rPr>
          <w:rFonts w:eastAsiaTheme="minorEastAsia"/>
          <w:lang w:val="en-GB"/>
        </w:rPr>
        <w:t xml:space="preserve">,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GB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GB"/>
                  </w:rPr>
                  <m:t>tx,</m:t>
                </m:r>
                <m:r>
                  <w:rPr>
                    <w:rFonts w:ascii="Cambria Math" w:hAnsi="Cambria Math"/>
                    <w:lang w:val="en-GB"/>
                  </w:rPr>
                  <m:t>ϕ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rx,ϕ</m:t>
            </m:r>
          </m:sub>
        </m:sSub>
      </m:oMath>
      <w:r>
        <w:rPr>
          <w:rFonts w:eastAsiaTheme="minorEastAsia"/>
          <w:lang w:val="en-GB"/>
        </w:rPr>
        <w:t xml:space="preserve">,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GB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GB"/>
                  </w:rPr>
                  <m:t>rx,</m:t>
                </m:r>
                <m:r>
                  <w:rPr>
                    <w:rFonts w:ascii="Cambria Math" w:hAnsi="Cambria Math"/>
                    <w:lang w:val="en-GB"/>
                  </w:rPr>
                  <m:t>ϕ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tx,ϕ</m:t>
            </m:r>
          </m:sub>
        </m:sSub>
      </m:oMath>
      <w:r>
        <w:rPr>
          <w:rFonts w:eastAsiaTheme="minorEastAsia"/>
          <w:lang w:val="en-GB"/>
        </w:rPr>
        <w:t xml:space="preserve">,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ZOD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lang w:val="en-GB"/>
              </w:rPr>
              <m:t>ZOA</m:t>
            </m:r>
          </m:sub>
        </m:sSub>
      </m:oMath>
      <w:r>
        <w:rPr>
          <w:rFonts w:eastAsiaTheme="minorEastAsia"/>
          <w:lang w:val="en-GB"/>
        </w:rPr>
        <w:t xml:space="preserve">,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ZOA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lang w:val="en-GB"/>
              </w:rPr>
              <m:t>ZOD</m:t>
            </m:r>
          </m:sub>
        </m:sSub>
      </m:oMath>
      <w:r>
        <w:rPr>
          <w:rFonts w:eastAsiaTheme="minorEastAsia"/>
          <w:lang w:val="en-GB"/>
        </w:rPr>
        <w:t xml:space="preserve">,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AOD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AOA</m:t>
            </m:r>
          </m:sub>
        </m:sSub>
      </m:oMath>
      <w:r>
        <w:rPr>
          <w:rFonts w:eastAsiaTheme="minorEastAsia"/>
          <w:lang w:val="en-GB"/>
        </w:rPr>
        <w:t xml:space="preserve"> and </w:t>
      </w:r>
      <m:oMath>
        <m:acc>
          <m:accPr>
            <m:chr m:val="⃖"/>
            <m:ctrlPr>
              <w:rPr>
                <w:rFonts w:ascii="Cambria Math" w:eastAsiaTheme="minorEastAsia" w:hAnsi="Cambria Math"/>
                <w:i/>
                <w:lang w:val="en-GB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AOA</m:t>
                </m:r>
              </m:sub>
            </m:sSub>
          </m:e>
        </m:acc>
        <m:r>
          <w:rPr>
            <w:rFonts w:ascii="Cambria Math" w:eastAsiaTheme="minorEastAsia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AOD</m:t>
            </m:r>
          </m:sub>
        </m:sSub>
      </m:oMath>
      <w:r w:rsidR="009D0357">
        <w:rPr>
          <w:rFonts w:eastAsiaTheme="minorEastAsia"/>
          <w:lang w:val="en-GB"/>
        </w:rPr>
        <w:t>, we get:</w:t>
      </w:r>
    </w:p>
    <w:p w14:paraId="3EE926C1" w14:textId="1F0543F7" w:rsidR="009D0357" w:rsidRDefault="00000000" w:rsidP="002C13C8">
      <w:pPr>
        <w:jc w:val="both"/>
        <w:rPr>
          <w:rFonts w:eastAsiaTheme="minorEastAsia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H</m:t>
              </m:r>
            </m:e>
            <m:sub>
              <m:r>
                <w:rPr>
                  <w:rFonts w:ascii="Cambria Math" w:hAnsi="Cambria Math"/>
                  <w:lang w:val="en-GB"/>
                </w:rPr>
                <m:t>backward</m:t>
              </m:r>
            </m:sub>
          </m:sSub>
          <m:r>
            <w:rPr>
              <w:rFonts w:ascii="Cambria Math" w:eastAsiaTheme="minorEastAsia" w:hAnsi="Cambria Math"/>
              <w:lang w:val="en-GB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H</m:t>
              </m:r>
            </m:e>
            <m:sub>
              <m:r>
                <w:rPr>
                  <w:rFonts w:ascii="Cambria Math" w:hAnsi="Cambria Math"/>
                  <w:lang w:val="en-GB"/>
                </w:rPr>
                <m:t>backward</m:t>
              </m:r>
            </m:sub>
            <m:sup>
              <m:r>
                <w:rPr>
                  <w:rFonts w:ascii="Cambria Math" w:hAnsi="Cambria Math"/>
                  <w:lang w:val="en-GB"/>
                </w:rPr>
                <m:t>T</m:t>
              </m:r>
            </m:sup>
          </m:sSubSup>
          <m:r>
            <w:rPr>
              <w:rFonts w:ascii="Cambria Math" w:eastAsiaTheme="minorEastAsia" w:hAnsi="Cambria Math"/>
              <w:lang w:val="en-GB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GB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GB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GB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GB"/>
                                </w:rPr>
                              </m:ctrlPr>
                            </m:mPr>
                            <m:mr>
                              <m:e>
                                <m:acc>
                                  <m:accPr>
                                    <m:chr m:val="⃖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GB"/>
                                          </w:rPr>
                                          <m:t>rx,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θ</m:t>
                                        </m:r>
                                      </m:sub>
                                    </m:sSub>
                                  </m:e>
                                </m:acc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acc>
                                      <m:accPr>
                                        <m:chr m:val="⃖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acc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ZOA</m:t>
                                            </m:r>
                                          </m:sub>
                                        </m:sSub>
                                      </m:e>
                                    </m:acc>
                                    <m:r>
                                      <w:rPr>
                                        <w:rFonts w:ascii="Cambria Math" w:eastAsiaTheme="minorEastAsia" w:hAnsi="Cambria Math"/>
                                        <w:lang w:val="en-GB"/>
                                      </w:rPr>
                                      <m:t xml:space="preserve">, </m:t>
                                    </m:r>
                                    <m:acc>
                                      <m:accPr>
                                        <m:chr m:val="⃖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acc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AOA</m:t>
                                            </m:r>
                                          </m:sub>
                                        </m:sSub>
                                      </m:e>
                                    </m:acc>
                                  </m:e>
                                </m:d>
                              </m:e>
                            </m:mr>
                            <m:mr>
                              <m:e>
                                <m:acc>
                                  <m:accPr>
                                    <m:chr m:val="⃖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GB"/>
                                          </w:rPr>
                                          <m:t>rx,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ϕ</m:t>
                                        </m:r>
                                      </m:sub>
                                    </m:sSub>
                                  </m:e>
                                </m:acc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acc>
                                      <m:accPr>
                                        <m:chr m:val="⃖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acc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ZOA</m:t>
                                            </m:r>
                                          </m:sub>
                                        </m:sSub>
                                      </m:e>
                                    </m:acc>
                                    <m:r>
                                      <w:rPr>
                                        <w:rFonts w:ascii="Cambria Math" w:eastAsiaTheme="minorEastAsia" w:hAnsi="Cambria Math"/>
                                        <w:lang w:val="en-GB"/>
                                      </w:rPr>
                                      <m:t xml:space="preserve">, </m:t>
                                    </m:r>
                                    <m:acc>
                                      <m:accPr>
                                        <m:chr m:val="⃖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acc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AOA</m:t>
                                            </m:r>
                                          </m:sub>
                                        </m:sSub>
                                      </m:e>
                                    </m:acc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lang w:val="en-GB"/>
                        </w:rPr>
                        <m:t>T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CPM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backward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mPr>
                        <m:mr>
                          <m:e>
                            <m:acc>
                              <m:accPr>
                                <m:chr m:val="⃖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val="en-GB"/>
                                  </w:rPr>
                                </m:ctrlPr>
                              </m:acc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GB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lang w:val="en-GB"/>
                                      </w:rPr>
                                      <m:t>tx,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θ</m:t>
                                    </m:r>
                                  </m:sub>
                                </m:sSub>
                              </m:e>
                            </m:acc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⃖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ZOD</m:t>
                                        </m:r>
                                      </m:sub>
                                    </m:sSub>
                                  </m:e>
                                </m:acc>
                                <m:r>
                                  <w:rPr>
                                    <w:rFonts w:ascii="Cambria Math" w:eastAsiaTheme="minorEastAsia" w:hAnsi="Cambria Math"/>
                                    <w:lang w:val="en-GB"/>
                                  </w:rPr>
                                  <m:t xml:space="preserve">, </m:t>
                                </m:r>
                                <m:acc>
                                  <m:accPr>
                                    <m:chr m:val="⃖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AOD</m:t>
                                        </m:r>
                                      </m:sub>
                                    </m:sSub>
                                  </m:e>
                                </m:acc>
                              </m:e>
                            </m:d>
                          </m:e>
                        </m:mr>
                        <m:mr>
                          <m:e>
                            <m:acc>
                              <m:accPr>
                                <m:chr m:val="⃖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val="en-GB"/>
                                  </w:rPr>
                                </m:ctrlPr>
                              </m:acc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GB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lang w:val="en-GB"/>
                                      </w:rPr>
                                      <m:t>tx,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ϕ</m:t>
                                    </m:r>
                                  </m:sub>
                                </m:sSub>
                              </m:e>
                            </m:acc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val="en-GB"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⃖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ZOD</m:t>
                                        </m:r>
                                      </m:sub>
                                    </m:sSub>
                                  </m:e>
                                </m:acc>
                                <m:r>
                                  <w:rPr>
                                    <w:rFonts w:ascii="Cambria Math" w:eastAsiaTheme="minorEastAsia" w:hAnsi="Cambria Math"/>
                                    <w:lang w:val="en-GB"/>
                                  </w:rPr>
                                  <m:t xml:space="preserve">, </m:t>
                                </m:r>
                                <m:acc>
                                  <m:accPr>
                                    <m:chr m:val="⃖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AOD</m:t>
                                        </m:r>
                                      </m:sub>
                                    </m:sSub>
                                  </m:e>
                                </m:acc>
                              </m:e>
                            </m:d>
                          </m:e>
                        </m:mr>
                      </m:m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lang w:val="en-GB"/>
                </w:rPr>
                <m:t>T</m:t>
              </m:r>
            </m:sup>
          </m:sSup>
          <m:r>
            <w:rPr>
              <w:rFonts w:ascii="Cambria Math" w:eastAsiaTheme="minorEastAsia" w:hAnsi="Cambria Math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rx,θ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ZOA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AOA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rx,ϕ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ZOA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AOA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en-GB"/>
                </w:rPr>
                <m:t>T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CPM</m:t>
              </m:r>
            </m:e>
            <m:sub>
              <m:r>
                <w:rPr>
                  <w:rFonts w:ascii="Cambria Math" w:hAnsi="Cambria Math"/>
                  <w:lang w:val="en-GB"/>
                </w:rPr>
                <m:t>backward</m:t>
              </m:r>
            </m:sub>
            <m:sup>
              <m:r>
                <w:rPr>
                  <w:rFonts w:ascii="Cambria Math" w:hAnsi="Cambria Math"/>
                  <w:lang w:val="en-GB"/>
                </w:rPr>
                <m:t>T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tx,θ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ZOD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AOD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tx,ϕ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ZOD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AOD</m:t>
                            </m:r>
                          </m:sub>
                        </m:sSub>
                      </m:e>
                    </m:d>
                  </m:e>
                </m:mr>
              </m:m>
            </m:e>
          </m:d>
          <m:r>
            <w:rPr>
              <w:rFonts w:ascii="Cambria Math" w:eastAsiaTheme="minorEastAsia" w:hAnsi="Cambria Math"/>
              <w:lang w:val="en-GB"/>
            </w:rPr>
            <m:t xml:space="preserve"> </m:t>
          </m:r>
        </m:oMath>
      </m:oMathPara>
    </w:p>
    <w:p w14:paraId="2B7DE991" w14:textId="0E676C57" w:rsidR="00660279" w:rsidRPr="000149BD" w:rsidRDefault="00EA502F" w:rsidP="00660279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/>
        </w:rPr>
        <w:t>Hence, for channel reciprocity 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forward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backward</m:t>
            </m:r>
          </m:sub>
        </m:sSub>
      </m:oMath>
      <w:r>
        <w:rPr>
          <w:rFonts w:eastAsiaTheme="minorEastAsia"/>
          <w:lang w:val="en-GB"/>
        </w:rPr>
        <w:t xml:space="preserve">) we require </w:t>
      </w:r>
      <w:bookmarkStart w:id="20" w:name="OLE_LINK7"/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CPM</m:t>
            </m:r>
          </m:e>
          <m:sub>
            <m:r>
              <w:rPr>
                <w:rFonts w:ascii="Cambria Math" w:hAnsi="Cambria Math"/>
                <w:lang w:val="en-GB"/>
              </w:rPr>
              <m:t>forward</m:t>
            </m:r>
          </m:sub>
        </m:sSub>
        <m:r>
          <w:rPr>
            <w:rFonts w:ascii="Cambria Math" w:hAnsi="Cambria Math"/>
            <w:lang w:val="en-GB"/>
          </w:rPr>
          <m:t>=</m:t>
        </m:r>
        <w:bookmarkStart w:id="21" w:name="OLE_LINK17"/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CPM</m:t>
            </m:r>
          </m:e>
          <m:sub>
            <m:r>
              <w:rPr>
                <w:rFonts w:ascii="Cambria Math" w:hAnsi="Cambria Math"/>
                <w:lang w:val="en-GB"/>
              </w:rPr>
              <m:t>backward</m:t>
            </m:r>
          </m:sub>
          <m:sup>
            <m:r>
              <w:rPr>
                <w:rFonts w:ascii="Cambria Math" w:hAnsi="Cambria Math"/>
                <w:lang w:val="en-GB"/>
              </w:rPr>
              <m:t>T</m:t>
            </m:r>
          </m:sup>
        </m:sSubSup>
      </m:oMath>
      <w:bookmarkEnd w:id="20"/>
      <w:bookmarkEnd w:id="21"/>
      <w:r w:rsidR="003730E6">
        <w:rPr>
          <w:rFonts w:eastAsiaTheme="minorEastAsia"/>
          <w:lang w:val="en-GB"/>
        </w:rPr>
        <w:t xml:space="preserve">, </w:t>
      </w:r>
      <w:r w:rsidR="00FF4315">
        <w:rPr>
          <w:rFonts w:eastAsiaTheme="minorEastAsia"/>
          <w:lang w:val="en-GB"/>
        </w:rPr>
        <w:t>i.e.,</w:t>
      </w:r>
      <w:r w:rsidR="003730E6">
        <w:rPr>
          <w:rFonts w:eastAsiaTheme="minorEastAsia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CPM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  <m:r>
              <w:rPr>
                <w:rFonts w:ascii="Cambria Math" w:eastAsiaTheme="minorEastAsia" w:hAnsi="Cambria Math"/>
                <w:lang w:val="en-GB" w:eastAsia="zh-CN"/>
              </w:rPr>
              <m:t>ack</m:t>
            </m:r>
            <m:r>
              <w:rPr>
                <w:rFonts w:ascii="Cambria Math" w:hAnsi="Cambria Math"/>
                <w:lang w:val="en-GB"/>
              </w:rPr>
              <m:t>ward</m:t>
            </m:r>
          </m:sub>
        </m:sSub>
        <m:r>
          <w:rPr>
            <w:rFonts w:ascii="Cambria Math" w:hAnsi="Cambria Math"/>
            <w:lang w:val="en-GB"/>
          </w:rPr>
          <m:t>=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CPM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  <m:r>
              <w:rPr>
                <w:rFonts w:ascii="Cambria Math" w:eastAsiaTheme="minorEastAsia" w:hAnsi="Cambria Math"/>
                <w:lang w:val="en-GB" w:eastAsia="zh-CN"/>
              </w:rPr>
              <m:t>or</m:t>
            </m:r>
            <m:r>
              <w:rPr>
                <w:rFonts w:ascii="Cambria Math" w:hAnsi="Cambria Math"/>
                <w:lang w:val="en-GB"/>
              </w:rPr>
              <m:t>ward</m:t>
            </m:r>
          </m:sub>
          <m:sup>
            <m:r>
              <w:rPr>
                <w:rFonts w:ascii="Cambria Math" w:hAnsi="Cambria Math"/>
                <w:lang w:val="en-GB"/>
              </w:rPr>
              <m:t>T</m:t>
            </m:r>
          </m:sup>
        </m:sSubSup>
      </m:oMath>
      <w:r w:rsidR="00660279">
        <w:rPr>
          <w:rFonts w:eastAsiaTheme="minorEastAsia" w:hint="eastAsia"/>
          <w:lang w:val="en-GB" w:eastAsia="zh-CN"/>
        </w:rPr>
        <w:t xml:space="preserve">, </w:t>
      </w:r>
      <w:r w:rsidR="00660279" w:rsidRPr="000149BD">
        <w:rPr>
          <w:rFonts w:eastAsiaTheme="minorEastAsia" w:hint="eastAsia"/>
          <w:lang w:val="en-GB" w:eastAsia="zh-CN"/>
        </w:rPr>
        <w:t xml:space="preserve">meaning </w:t>
      </w:r>
      <w:r w:rsidR="00660279" w:rsidRPr="00466FB1">
        <w:rPr>
          <w:rFonts w:eastAsiaTheme="minorEastAsia"/>
          <w:lang w:val="en-GB" w:eastAsia="zh-CN"/>
        </w:rPr>
        <w:t>we should use the transpose of CPM in forward link to generate the backward link.</w:t>
      </w:r>
    </w:p>
    <w:p w14:paraId="788CC45F" w14:textId="241C70F4" w:rsidR="0073611A" w:rsidRPr="000149BD" w:rsidRDefault="0073611A" w:rsidP="0073611A">
      <w:pPr>
        <w:pStyle w:val="Observation"/>
        <w:rPr>
          <w:lang w:val="en-US"/>
        </w:rPr>
      </w:pPr>
      <w:bookmarkStart w:id="22" w:name="_Toc206201371"/>
      <w:r w:rsidRPr="000149BD">
        <w:rPr>
          <w:rFonts w:hint="eastAsia"/>
        </w:rPr>
        <w:t>Channel reciprocity requires</w:t>
      </w:r>
      <w:r w:rsidRPr="00466FB1">
        <w:t xml:space="preserve"> the transpose of CPM in forward link should be used to generate the backward link.</w:t>
      </w:r>
      <w:bookmarkEnd w:id="22"/>
    </w:p>
    <w:p w14:paraId="54D3B7D3" w14:textId="60517145" w:rsidR="009D0357" w:rsidRDefault="00FF4315" w:rsidP="002C13C8">
      <w:pPr>
        <w:jc w:val="both"/>
        <w:rPr>
          <w:rFonts w:eastAsiaTheme="minorEastAsia"/>
          <w:lang w:val="en-GB" w:eastAsia="zh-CN"/>
        </w:rPr>
      </w:pPr>
      <w:r w:rsidRPr="00FF4315">
        <w:rPr>
          <w:rFonts w:eastAsiaTheme="minorEastAsia"/>
          <w:lang w:val="en-GB"/>
        </w:rPr>
        <w:t xml:space="preserve">Channel reciprocity requires reciprocity of each pair of two paths in opposite directions. For UE-BS channel, it is the reciprocity between an UL path and a DL path. For target channel in mono-static </w:t>
      </w:r>
      <w:r>
        <w:rPr>
          <w:rFonts w:eastAsiaTheme="minorEastAsia"/>
          <w:lang w:val="en-GB"/>
        </w:rPr>
        <w:t>sensing</w:t>
      </w:r>
      <w:r w:rsidRPr="00FF4315">
        <w:rPr>
          <w:rFonts w:eastAsiaTheme="minorEastAsia"/>
          <w:lang w:val="en-GB"/>
        </w:rPr>
        <w:t xml:space="preserve">, which is a concatenation of two rays, </w:t>
      </w:r>
      <w:r w:rsidR="008D1459" w:rsidRPr="00FF4315">
        <w:t xml:space="preserve">reciprocity </w:t>
      </w:r>
      <w:r w:rsidR="008D1459">
        <w:rPr>
          <w:rFonts w:hint="eastAsia"/>
        </w:rPr>
        <w:t>exists</w:t>
      </w:r>
      <w:r w:rsidR="008D1459" w:rsidRPr="00FF4315">
        <w:t xml:space="preserve"> </w:t>
      </w:r>
      <w:r w:rsidR="008D1459">
        <w:rPr>
          <w:rFonts w:hint="eastAsia"/>
        </w:rPr>
        <w:t>between</w:t>
      </w:r>
      <w:r w:rsidR="008D1459" w:rsidRPr="00FF4315">
        <w:t xml:space="preserve"> two </w:t>
      </w:r>
      <w:r w:rsidR="008D1459">
        <w:rPr>
          <w:rFonts w:hint="eastAsia"/>
        </w:rPr>
        <w:t xml:space="preserve">rays in opposite directions and between two </w:t>
      </w:r>
      <w:r w:rsidR="008D1459" w:rsidRPr="00FF4315">
        <w:t xml:space="preserve">paths </w:t>
      </w:r>
      <w:r w:rsidR="008D1459">
        <w:t xml:space="preserve">which </w:t>
      </w:r>
      <w:r w:rsidR="008D1459">
        <w:rPr>
          <w:rFonts w:hint="eastAsia"/>
        </w:rPr>
        <w:t xml:space="preserve">concatenate the same </w:t>
      </w:r>
      <w:r w:rsidR="008D1459">
        <w:t>two r</w:t>
      </w:r>
      <w:r w:rsidR="008D1459">
        <w:rPr>
          <w:rFonts w:hint="eastAsia"/>
        </w:rPr>
        <w:t>ays but in different order</w:t>
      </w:r>
      <w:r w:rsidR="001231DC">
        <w:rPr>
          <w:rFonts w:eastAsiaTheme="minorEastAsia" w:hint="eastAsia"/>
          <w:lang w:val="en-GB" w:eastAsia="zh-CN"/>
        </w:rPr>
        <w:t>.</w:t>
      </w:r>
      <w:r>
        <w:rPr>
          <w:rFonts w:eastAsiaTheme="minorEastAsia"/>
          <w:lang w:val="en-GB"/>
        </w:rPr>
        <w:t xml:space="preserve"> </w:t>
      </w:r>
      <w:r w:rsidR="001231DC">
        <w:rPr>
          <w:rFonts w:eastAsiaTheme="minorEastAsia" w:hint="eastAsia"/>
          <w:lang w:val="en-GB" w:eastAsia="zh-CN"/>
        </w:rPr>
        <w:t xml:space="preserve">In </w:t>
      </w:r>
      <w:r>
        <w:rPr>
          <w:rFonts w:eastAsiaTheme="minorEastAsia"/>
          <w:lang w:val="en-GB"/>
        </w:rPr>
        <w:fldChar w:fldCharType="begin"/>
      </w:r>
      <w:r>
        <w:rPr>
          <w:rFonts w:eastAsiaTheme="minorEastAsia"/>
          <w:lang w:val="en-GB"/>
        </w:rPr>
        <w:instrText xml:space="preserve"> REF _Ref206150429 \h </w:instrText>
      </w:r>
      <w:r>
        <w:rPr>
          <w:rFonts w:eastAsiaTheme="minorEastAsia"/>
          <w:lang w:val="en-GB"/>
        </w:rPr>
      </w:r>
      <w:r>
        <w:rPr>
          <w:rFonts w:eastAsiaTheme="minorEastAsia"/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val="en-GB"/>
        </w:rPr>
        <w:fldChar w:fldCharType="end"/>
      </w:r>
      <w:r w:rsidR="001231DC">
        <w:rPr>
          <w:rFonts w:eastAsiaTheme="minorEastAsia" w:hint="eastAsia"/>
          <w:lang w:val="en-GB" w:eastAsia="zh-CN"/>
        </w:rPr>
        <w:t xml:space="preserve"> (b), reciprocity exists between ray </w:t>
      </w:r>
      <w:proofErr w:type="spellStart"/>
      <w:r w:rsidR="001231DC">
        <w:rPr>
          <w:rFonts w:eastAsiaTheme="minorEastAsia" w:hint="eastAsia"/>
          <w:lang w:val="en-GB" w:eastAsia="zh-CN"/>
        </w:rPr>
        <w:t>i</w:t>
      </w:r>
      <w:proofErr w:type="spellEnd"/>
      <w:r w:rsidR="001231DC">
        <w:rPr>
          <w:rFonts w:eastAsiaTheme="minorEastAsia" w:hint="eastAsia"/>
          <w:lang w:val="en-GB" w:eastAsia="zh-CN"/>
        </w:rPr>
        <w:t xml:space="preserve"> and its reverse</w:t>
      </w:r>
      <w:r w:rsidR="0073611A">
        <w:rPr>
          <w:rFonts w:eastAsiaTheme="minorEastAsia" w:hint="eastAsia"/>
          <w:lang w:val="en-GB" w:eastAsia="zh-CN"/>
        </w:rPr>
        <w:t xml:space="preserve">, which requires CPM of a reversed ray equals the transpose of CPM of the ray. </w:t>
      </w:r>
      <w:r w:rsidR="001231DC">
        <w:rPr>
          <w:rFonts w:eastAsiaTheme="minorEastAsia" w:hint="eastAsia"/>
          <w:lang w:val="en-GB" w:eastAsia="zh-CN"/>
        </w:rPr>
        <w:t xml:space="preserve">Reciprocity also exists between the paths in </w:t>
      </w:r>
      <w:r w:rsidR="001231DC">
        <w:rPr>
          <w:rFonts w:eastAsiaTheme="minorEastAsia"/>
          <w:lang w:val="en-GB"/>
        </w:rPr>
        <w:fldChar w:fldCharType="begin"/>
      </w:r>
      <w:r w:rsidR="001231DC">
        <w:rPr>
          <w:rFonts w:eastAsiaTheme="minorEastAsia"/>
          <w:lang w:val="en-GB"/>
        </w:rPr>
        <w:instrText xml:space="preserve"> REF _Ref206150429 \h </w:instrText>
      </w:r>
      <w:r w:rsidR="001231DC">
        <w:rPr>
          <w:rFonts w:eastAsiaTheme="minorEastAsia"/>
          <w:lang w:val="en-GB"/>
        </w:rPr>
      </w:r>
      <w:r w:rsidR="001231DC">
        <w:rPr>
          <w:rFonts w:eastAsiaTheme="minorEastAsia"/>
          <w:lang w:val="en-GB"/>
        </w:rPr>
        <w:fldChar w:fldCharType="separate"/>
      </w:r>
      <w:r w:rsidR="001231DC">
        <w:t xml:space="preserve">Figure </w:t>
      </w:r>
      <w:r w:rsidR="001231DC">
        <w:rPr>
          <w:noProof/>
        </w:rPr>
        <w:t>1</w:t>
      </w:r>
      <w:r w:rsidR="001231DC">
        <w:rPr>
          <w:rFonts w:eastAsiaTheme="minorEastAsia"/>
          <w:lang w:val="en-GB"/>
        </w:rPr>
        <w:fldChar w:fldCharType="end"/>
      </w:r>
      <w:r w:rsidR="001231DC">
        <w:rPr>
          <w:rFonts w:eastAsiaTheme="minorEastAsia" w:hint="eastAsia"/>
          <w:lang w:val="en-GB" w:eastAsia="zh-CN"/>
        </w:rPr>
        <w:t xml:space="preserve"> (c) and </w:t>
      </w:r>
      <w:r w:rsidR="001231DC">
        <w:rPr>
          <w:rFonts w:eastAsiaTheme="minorEastAsia"/>
          <w:lang w:val="en-GB"/>
        </w:rPr>
        <w:fldChar w:fldCharType="begin"/>
      </w:r>
      <w:r w:rsidR="001231DC">
        <w:rPr>
          <w:rFonts w:eastAsiaTheme="minorEastAsia"/>
          <w:lang w:val="en-GB"/>
        </w:rPr>
        <w:instrText xml:space="preserve"> REF _Ref206150429 \h </w:instrText>
      </w:r>
      <w:r w:rsidR="001231DC">
        <w:rPr>
          <w:rFonts w:eastAsiaTheme="minorEastAsia"/>
          <w:lang w:val="en-GB"/>
        </w:rPr>
      </w:r>
      <w:r w:rsidR="001231DC">
        <w:rPr>
          <w:rFonts w:eastAsiaTheme="minorEastAsia"/>
          <w:lang w:val="en-GB"/>
        </w:rPr>
        <w:fldChar w:fldCharType="separate"/>
      </w:r>
      <w:r w:rsidR="001231DC">
        <w:t xml:space="preserve">Figure </w:t>
      </w:r>
      <w:r w:rsidR="001231DC">
        <w:rPr>
          <w:noProof/>
        </w:rPr>
        <w:t>1</w:t>
      </w:r>
      <w:r w:rsidR="001231DC">
        <w:rPr>
          <w:rFonts w:eastAsiaTheme="minorEastAsia"/>
          <w:lang w:val="en-GB"/>
        </w:rPr>
        <w:fldChar w:fldCharType="end"/>
      </w:r>
      <w:r w:rsidR="001231DC">
        <w:rPr>
          <w:rFonts w:eastAsiaTheme="minorEastAsia" w:hint="eastAsia"/>
          <w:lang w:val="en-GB" w:eastAsia="zh-CN"/>
        </w:rPr>
        <w:t xml:space="preserve"> (d)</w:t>
      </w:r>
      <w:r w:rsidR="00EF5435">
        <w:rPr>
          <w:rFonts w:eastAsiaTheme="minorEastAsia"/>
          <w:lang w:val="en-GB" w:eastAsia="zh-CN"/>
        </w:rPr>
        <w:t>. The two reciprocal paths are concatenations of</w:t>
      </w:r>
      <w:r w:rsidR="0073611A">
        <w:rPr>
          <w:rFonts w:eastAsiaTheme="minorEastAsia" w:hint="eastAsia"/>
          <w:lang w:val="en-GB" w:eastAsia="zh-CN"/>
        </w:rPr>
        <w:t xml:space="preserve"> </w:t>
      </w:r>
      <w:r w:rsidR="000512F3">
        <w:t xml:space="preserve">ray </w:t>
      </w:r>
      <w:proofErr w:type="spellStart"/>
      <w:r w:rsidR="000512F3">
        <w:t>i</w:t>
      </w:r>
      <w:proofErr w:type="spellEnd"/>
      <w:r w:rsidR="000512F3">
        <w:t xml:space="preserve"> and ray j</w:t>
      </w:r>
      <w:r w:rsidR="00EF5435">
        <w:rPr>
          <w:rFonts w:hint="eastAsia"/>
        </w:rPr>
        <w:t xml:space="preserve"> but in different order</w:t>
      </w:r>
      <w:r w:rsidR="00EF5435">
        <w:t>. Reciprocity between such paths</w:t>
      </w:r>
      <w:r w:rsidR="00EF5435">
        <w:rPr>
          <w:rFonts w:eastAsiaTheme="minorEastAsia" w:hint="eastAsia"/>
          <w:lang w:val="en-GB" w:eastAsia="zh-CN"/>
        </w:rPr>
        <w:t xml:space="preserve"> </w:t>
      </w:r>
      <w:r w:rsidR="0073611A">
        <w:rPr>
          <w:rFonts w:eastAsiaTheme="minorEastAsia" w:hint="eastAsia"/>
          <w:lang w:val="en-GB" w:eastAsia="zh-CN"/>
        </w:rPr>
        <w:t xml:space="preserve">requires </w:t>
      </w:r>
      <w:r w:rsidR="00716D77">
        <w:rPr>
          <w:rFonts w:hint="eastAsia"/>
        </w:rPr>
        <w:t>CPM of one path be equal to the transpose of CPM of another path</w:t>
      </w:r>
      <w:r w:rsidR="001231DC">
        <w:rPr>
          <w:rFonts w:eastAsiaTheme="minorEastAsia" w:hint="eastAsia"/>
          <w:lang w:val="en-GB" w:eastAsia="zh-CN"/>
        </w:rPr>
        <w:t xml:space="preserve">. </w:t>
      </w:r>
    </w:p>
    <w:p w14:paraId="1054DAF2" w14:textId="032A4559" w:rsidR="00FF4315" w:rsidRDefault="0073611A" w:rsidP="002C13C8">
      <w:pPr>
        <w:jc w:val="both"/>
      </w:pPr>
      <w:r>
        <w:object w:dxaOrig="8130" w:dyaOrig="6811" w14:anchorId="0C0DA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45pt;height:338.25pt" o:ole="">
            <v:imagedata r:id="rId8" o:title=""/>
          </v:shape>
          <o:OLEObject Type="Embed" ProgID="Visio.Drawing.15" ShapeID="_x0000_i1025" DrawAspect="Content" ObjectID="_1816815542" r:id="rId9"/>
        </w:object>
      </w:r>
    </w:p>
    <w:p w14:paraId="54C8A085" w14:textId="2F94CB76" w:rsidR="00FF4315" w:rsidRPr="00531FC1" w:rsidRDefault="00FF4315" w:rsidP="00FF4315">
      <w:pPr>
        <w:pStyle w:val="Caption"/>
        <w:rPr>
          <w:rFonts w:eastAsiaTheme="minorEastAsia"/>
          <w:lang w:eastAsia="zh-CN"/>
        </w:rPr>
      </w:pPr>
      <w:bookmarkStart w:id="23" w:name="_Ref2061504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3"/>
      <w:r w:rsidR="00056475">
        <w:tab/>
      </w:r>
      <w:r>
        <w:t xml:space="preserve">reciprocal </w:t>
      </w:r>
      <w:r w:rsidR="002921ED">
        <w:t xml:space="preserve">rays and </w:t>
      </w:r>
      <w:r>
        <w:t>paths</w:t>
      </w:r>
      <w:r>
        <w:rPr>
          <w:rFonts w:eastAsiaTheme="minorEastAsia" w:hint="eastAsia"/>
          <w:lang w:eastAsia="zh-CN"/>
        </w:rPr>
        <w:t xml:space="preserve"> in target channel for </w:t>
      </w:r>
      <w:r>
        <w:rPr>
          <w:rFonts w:eastAsiaTheme="minorEastAsia"/>
          <w:lang w:eastAsia="zh-CN"/>
        </w:rPr>
        <w:t xml:space="preserve">TRP </w:t>
      </w:r>
      <w:r>
        <w:rPr>
          <w:rFonts w:eastAsiaTheme="minorEastAsia" w:hint="eastAsia"/>
          <w:lang w:eastAsia="zh-CN"/>
        </w:rPr>
        <w:t>mono-static sensing mode</w:t>
      </w:r>
    </w:p>
    <w:p w14:paraId="59752A25" w14:textId="70B7BFBA" w:rsidR="0073611A" w:rsidRPr="00E33705" w:rsidRDefault="0073611A" w:rsidP="0073611A">
      <w:pPr>
        <w:pStyle w:val="Observation"/>
        <w:rPr>
          <w:lang w:val="en-US"/>
        </w:rPr>
      </w:pPr>
      <w:bookmarkStart w:id="24" w:name="_Toc206201372"/>
      <w:r w:rsidRPr="00FF4315">
        <w:lastRenderedPageBreak/>
        <w:t xml:space="preserve">For target channel in mono-static </w:t>
      </w:r>
      <w:r>
        <w:t>sensing</w:t>
      </w:r>
      <w:r w:rsidRPr="00FF4315">
        <w:t xml:space="preserve">, reciprocity </w:t>
      </w:r>
      <w:r>
        <w:rPr>
          <w:rFonts w:hint="eastAsia"/>
        </w:rPr>
        <w:t>exists</w:t>
      </w:r>
      <w:r w:rsidRPr="00FF4315">
        <w:t xml:space="preserve"> </w:t>
      </w:r>
      <w:r>
        <w:rPr>
          <w:rFonts w:hint="eastAsia"/>
        </w:rPr>
        <w:t>between</w:t>
      </w:r>
      <w:r w:rsidRPr="00FF4315">
        <w:t xml:space="preserve"> two </w:t>
      </w:r>
      <w:r>
        <w:rPr>
          <w:rFonts w:hint="eastAsia"/>
        </w:rPr>
        <w:t xml:space="preserve">rays in opposite directions and between two </w:t>
      </w:r>
      <w:r w:rsidRPr="00FF4315">
        <w:t xml:space="preserve">paths </w:t>
      </w:r>
      <w:r w:rsidR="008D1459">
        <w:t xml:space="preserve">which </w:t>
      </w:r>
      <w:r w:rsidR="008D1459">
        <w:rPr>
          <w:rFonts w:hint="eastAsia"/>
        </w:rPr>
        <w:t xml:space="preserve">concatenate the same </w:t>
      </w:r>
      <w:r w:rsidR="008D1459">
        <w:t>two r</w:t>
      </w:r>
      <w:r w:rsidR="008D1459">
        <w:rPr>
          <w:rFonts w:hint="eastAsia"/>
        </w:rPr>
        <w:t>ays but in different order</w:t>
      </w:r>
      <w:r>
        <w:rPr>
          <w:rFonts w:hint="eastAsia"/>
        </w:rPr>
        <w:t>.</w:t>
      </w:r>
      <w:bookmarkEnd w:id="24"/>
    </w:p>
    <w:p w14:paraId="39AD9929" w14:textId="248E00F9" w:rsidR="0073611A" w:rsidRDefault="00004881" w:rsidP="00D872AF">
      <w:pPr>
        <w:pStyle w:val="Proposal"/>
      </w:pPr>
      <w:bookmarkStart w:id="25" w:name="_Toc206201383"/>
      <w:r>
        <w:rPr>
          <w:rFonts w:hint="eastAsia"/>
        </w:rPr>
        <w:t xml:space="preserve">To support </w:t>
      </w:r>
      <w:r w:rsidR="0073611A">
        <w:rPr>
          <w:rFonts w:hint="eastAsia"/>
        </w:rPr>
        <w:t xml:space="preserve">reciprocity between </w:t>
      </w:r>
      <w:r w:rsidR="00911E42">
        <w:t xml:space="preserve">a </w:t>
      </w:r>
      <w:r w:rsidR="0073611A">
        <w:rPr>
          <w:rFonts w:hint="eastAsia"/>
        </w:rPr>
        <w:t xml:space="preserve">ray and its reverse, CPM of </w:t>
      </w:r>
      <w:r>
        <w:rPr>
          <w:rFonts w:hint="eastAsia"/>
        </w:rPr>
        <w:t>the</w:t>
      </w:r>
      <w:r w:rsidR="0073611A">
        <w:rPr>
          <w:rFonts w:hint="eastAsia"/>
        </w:rPr>
        <w:t xml:space="preserve"> reversed ray</w:t>
      </w:r>
      <w:r>
        <w:rPr>
          <w:rFonts w:hint="eastAsia"/>
        </w:rPr>
        <w:t xml:space="preserve"> should</w:t>
      </w:r>
      <w:r w:rsidR="0073611A">
        <w:rPr>
          <w:rFonts w:hint="eastAsia"/>
        </w:rPr>
        <w:t xml:space="preserve"> </w:t>
      </w:r>
      <w:r w:rsidR="00A13F9F">
        <w:t xml:space="preserve">be </w:t>
      </w:r>
      <w:r w:rsidR="0073611A">
        <w:rPr>
          <w:rFonts w:hint="eastAsia"/>
        </w:rPr>
        <w:t xml:space="preserve">equal to the transpose of CPM of </w:t>
      </w:r>
      <w:r w:rsidR="00911E42">
        <w:t xml:space="preserve">the </w:t>
      </w:r>
      <w:r w:rsidR="0073611A">
        <w:rPr>
          <w:rFonts w:hint="eastAsia"/>
        </w:rPr>
        <w:t>ray.</w:t>
      </w:r>
      <w:bookmarkEnd w:id="25"/>
      <w:r w:rsidR="0073611A">
        <w:rPr>
          <w:rFonts w:hint="eastAsia"/>
        </w:rPr>
        <w:t xml:space="preserve"> </w:t>
      </w:r>
    </w:p>
    <w:p w14:paraId="0892DB90" w14:textId="54517F4D" w:rsidR="0073611A" w:rsidRDefault="00004881" w:rsidP="00D872AF">
      <w:pPr>
        <w:pStyle w:val="Proposal"/>
      </w:pPr>
      <w:bookmarkStart w:id="26" w:name="_Toc206201384"/>
      <w:r>
        <w:rPr>
          <w:rFonts w:hint="eastAsia"/>
        </w:rPr>
        <w:t>To support reciprocity between two paths, which concatenate the same rays but in different order, CPM of one path should be equal to the transpose of CPM of another path.</w:t>
      </w:r>
      <w:bookmarkEnd w:id="26"/>
    </w:p>
    <w:p w14:paraId="7B58FBA3" w14:textId="7094AF86" w:rsidR="001231DC" w:rsidRDefault="001231DC" w:rsidP="00466FB1">
      <w:pPr>
        <w:jc w:val="both"/>
        <w:rPr>
          <w:rFonts w:eastAsiaTheme="minorEastAsia"/>
          <w:lang w:eastAsia="zh-CN"/>
        </w:rPr>
      </w:pPr>
      <w:r w:rsidRPr="00D336AA">
        <w:rPr>
          <w:rFonts w:eastAsiaTheme="minorEastAsia"/>
          <w:color w:val="000000" w:themeColor="text1"/>
        </w:rPr>
        <w:t xml:space="preserve">However, in 38.901 CPM of a </w:t>
      </w:r>
      <w:r>
        <w:rPr>
          <w:rFonts w:eastAsiaTheme="minorEastAsia" w:hint="eastAsia"/>
          <w:color w:val="000000" w:themeColor="text1"/>
          <w:lang w:eastAsia="zh-CN"/>
        </w:rPr>
        <w:t xml:space="preserve">ray </w:t>
      </w:r>
      <w:r w:rsidR="00004881">
        <w:rPr>
          <w:rFonts w:eastAsiaTheme="minorEastAsia" w:hint="eastAsia"/>
          <w:color w:val="000000" w:themeColor="text1"/>
          <w:lang w:eastAsia="zh-CN"/>
        </w:rPr>
        <w:t xml:space="preserve">in Tx-target link or target-Rx link </w:t>
      </w:r>
      <w:r w:rsidRPr="00D336AA">
        <w:rPr>
          <w:rFonts w:eastAsiaTheme="minorEastAsia"/>
          <w:color w:val="000000" w:themeColor="text1"/>
        </w:rPr>
        <w:t xml:space="preserve">is </w:t>
      </w:r>
      <w:r>
        <w:rPr>
          <w:rFonts w:eastAsiaTheme="minorEastAsia" w:hint="eastAsia"/>
          <w:color w:val="000000" w:themeColor="text1"/>
          <w:lang w:eastAsia="zh-CN"/>
        </w:rPr>
        <w:t xml:space="preserve">independently </w:t>
      </w:r>
      <w:r w:rsidRPr="00D336AA">
        <w:rPr>
          <w:rFonts w:eastAsiaTheme="minorEastAsia"/>
          <w:color w:val="000000" w:themeColor="text1"/>
        </w:rPr>
        <w:t xml:space="preserve">generated without </w:t>
      </w:r>
      <w:r>
        <w:rPr>
          <w:rFonts w:eastAsiaTheme="minorEastAsia" w:hint="eastAsia"/>
          <w:color w:val="000000" w:themeColor="text1"/>
          <w:lang w:eastAsia="zh-CN"/>
        </w:rPr>
        <w:t xml:space="preserve">considering the reciprocity between forward and </w:t>
      </w:r>
      <w:r w:rsidR="006514BD">
        <w:rPr>
          <w:rFonts w:eastAsiaTheme="minorEastAsia"/>
          <w:color w:val="000000" w:themeColor="text1"/>
          <w:lang w:eastAsia="zh-CN"/>
        </w:rPr>
        <w:t>backward</w:t>
      </w:r>
      <w:r>
        <w:rPr>
          <w:rFonts w:eastAsiaTheme="minorEastAsia" w:hint="eastAsia"/>
          <w:color w:val="000000" w:themeColor="text1"/>
          <w:lang w:eastAsia="zh-CN"/>
        </w:rPr>
        <w:t xml:space="preserve"> directions</w:t>
      </w:r>
      <w:r>
        <w:rPr>
          <w:rFonts w:eastAsiaTheme="minorEastAsia"/>
          <w:color w:val="000000" w:themeColor="text1"/>
        </w:rPr>
        <w:t>, meaning reciprocity is not supported</w:t>
      </w:r>
      <w:r w:rsidRPr="00D336AA">
        <w:rPr>
          <w:rFonts w:eastAsiaTheme="minorEastAsia"/>
          <w:color w:val="000000" w:themeColor="text1"/>
        </w:rPr>
        <w:t xml:space="preserve">. </w:t>
      </w:r>
      <w:r w:rsidR="00004881">
        <w:rPr>
          <w:rFonts w:eastAsiaTheme="minorEastAsia" w:hint="eastAsia"/>
          <w:color w:val="000000" w:themeColor="text1"/>
          <w:lang w:eastAsia="zh-CN"/>
        </w:rPr>
        <w:t>CPM of a path is the product of three CPM matrices. The transpose of CPM of target is needed.</w:t>
      </w:r>
      <w:r w:rsidR="00004881" w:rsidRPr="00D336AA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</w:rPr>
        <w:t>A text proposal is provided as follows to support reciprocity</w:t>
      </w:r>
      <w:r>
        <w:rPr>
          <w:rFonts w:eastAsiaTheme="minorEastAsia" w:hint="eastAsia"/>
          <w:lang w:eastAsia="zh-CN"/>
        </w:rPr>
        <w:t xml:space="preserve"> for mono-static sensing</w:t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1DC" w:rsidRPr="001038C5" w14:paraId="27FDB078" w14:textId="77777777">
        <w:tc>
          <w:tcPr>
            <w:tcW w:w="9629" w:type="dxa"/>
          </w:tcPr>
          <w:p w14:paraId="1FBA9F91" w14:textId="77777777" w:rsidR="001231DC" w:rsidRPr="00466FB1" w:rsidRDefault="001231DC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>Text proposal</w:t>
            </w:r>
          </w:p>
          <w:p w14:paraId="011DAF52" w14:textId="77777777" w:rsidR="006A74AA" w:rsidRPr="00466FB1" w:rsidRDefault="006A74AA" w:rsidP="006A74AA">
            <w:pPr>
              <w:rPr>
                <w:rFonts w:ascii="Times New Roman" w:eastAsiaTheme="minorEastAsia" w:hAnsi="Times New Roman" w:cs="Times New Roman"/>
                <w:b/>
              </w:rPr>
            </w:pPr>
            <w:r w:rsidRPr="00466FB1">
              <w:rPr>
                <w:rFonts w:ascii="Times New Roman" w:eastAsiaTheme="minorEastAsia" w:hAnsi="Times New Roman" w:cs="Times New Roman"/>
                <w:b/>
              </w:rPr>
              <w:t>Coefficient generation:</w:t>
            </w:r>
          </w:p>
          <w:p w14:paraId="6ADB906A" w14:textId="77777777" w:rsidR="006A74AA" w:rsidRPr="00466FB1" w:rsidRDefault="006A74AA" w:rsidP="006A74AA">
            <w:pPr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  <w:u w:val="single"/>
              </w:rPr>
              <w:t>Step 13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: Draw initial random phases for paths in set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R</w:t>
            </w:r>
            <w:r w:rsidRPr="00466FB1">
              <w:rPr>
                <w:rFonts w:ascii="Times New Roman" w:eastAsiaTheme="minorEastAsia" w:hAnsi="Times New Roman" w:cs="Times New Roman"/>
              </w:rPr>
              <w:t>.</w:t>
            </w:r>
          </w:p>
          <w:p w14:paraId="0440121F" w14:textId="77777777" w:rsidR="006A74AA" w:rsidRPr="00466FB1" w:rsidRDefault="006A74AA" w:rsidP="006A74AA">
            <w:pPr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The </w:t>
            </w:r>
            <w:r w:rsidRPr="00466FB1">
              <w:rPr>
                <w:rFonts w:ascii="Times New Roman" w:eastAsiaTheme="minorEastAsia" w:hAnsi="Times New Roman" w:cs="Times New Roman"/>
              </w:rPr>
              <w:t>random initial phases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for each ray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>m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of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a cluster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n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in a STX-ST link is generated using Step 9 of Clause 7.5, i.e.,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tx,n,m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k,p,θθ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tx,n,m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k,p,θϕ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tx,n,m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k,p,ϕθ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tx,n,m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k,p,ϕϕ</m:t>
                      </m:r>
                    </m:sup>
                  </m:sSubSup>
                </m:e>
              </m:d>
              <m:r>
                <w:rPr>
                  <w:rFonts w:ascii="Cambria Math" w:eastAsiaTheme="minorEastAsia" w:hAnsi="Cambria Math" w:cs="Times New Roman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θθ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θϕ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ϕθ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n,m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ϕϕ</m:t>
                      </m:r>
                    </m:sup>
                  </m:sSubSup>
                </m:e>
              </m:d>
            </m:oMath>
          </w:p>
          <w:p w14:paraId="2903E596" w14:textId="77777777" w:rsidR="006A74AA" w:rsidRPr="00466FB1" w:rsidRDefault="006A74AA" w:rsidP="006A74AA">
            <w:pPr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>The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random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</w:t>
            </w:r>
            <w:r w:rsidRPr="00466FB1">
              <w:rPr>
                <w:rFonts w:ascii="Times New Roman" w:eastAsiaTheme="minorEastAsia" w:hAnsi="Times New Roman" w:cs="Times New Roman"/>
              </w:rPr>
              <w:t>initial phases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for each ray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 xml:space="preserve">m’ 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>of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a cluster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n’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in a ST-SRX link is generated using Step 9 of Clause 7.5 by replacing subscript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n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>, m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with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 xml:space="preserve">n’,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>m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’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, i.e.,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rx,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k,p,θθ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rx,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k,p,θϕ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rx,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k,p,ϕθ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rx,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k,p,ϕϕ</m:t>
                      </m:r>
                    </m:sup>
                  </m:sSubSup>
                </m:e>
              </m:d>
              <m:r>
                <w:rPr>
                  <w:rFonts w:ascii="Cambria Math" w:eastAsiaTheme="minorEastAsia" w:hAnsi="Cambria Math" w:cs="Times New Roman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θθ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θϕ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ϕθ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ϕϕ</m:t>
                      </m:r>
                    </m:sup>
                  </m:sSubSup>
                </m:e>
              </m:d>
            </m:oMath>
            <w:r w:rsidRPr="00466FB1">
              <w:rPr>
                <w:rFonts w:ascii="Times New Roman" w:eastAsiaTheme="minorEastAsia" w:hAnsi="Times New Roman" w:cs="Times New Roman"/>
              </w:rPr>
              <w:t>.</w:t>
            </w:r>
          </w:p>
          <w:p w14:paraId="158B796C" w14:textId="04EDBD73" w:rsidR="006A74AA" w:rsidRDefault="006A74AA" w:rsidP="006A74AA">
            <w:pPr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For monostatic sensing mode,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tx,n,m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k,p,θθ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,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tx,n,m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k,p,θϕ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,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tx,n,m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k,p,ϕθ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,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tx,n,m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k,p,ϕϕ</m:t>
                  </m:r>
                </m:sup>
              </m:sSubSup>
            </m:oMath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are respectively equal to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rx,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k,p,θθ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,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trike/>
                      <w:color w:val="FF0000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trike/>
                      <w:color w:val="FF0000"/>
                    </w:rPr>
                    <m:t>rx,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trike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trike/>
                          <w:color w:val="FF0000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  <w:strike/>
                          <w:color w:val="FF0000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trike/>
                      <w:color w:val="FF0000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trike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trike/>
                          <w:color w:val="FF000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  <w:strike/>
                          <w:color w:val="FF0000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 w:cs="Times New Roman"/>
                      <w:strike/>
                      <w:color w:val="FF0000"/>
                    </w:rPr>
                    <m:t>k,p,θϕ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,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rx,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k,p,ϕθ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rx,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  <w:color w:val="FF0000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  <w:color w:val="FF0000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k,p,θϕ</m:t>
                  </m:r>
                </m:sup>
              </m:sSubSup>
            </m:oMath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rx,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k,p,ϕϕ</m:t>
                  </m:r>
                </m:sup>
              </m:sSubSup>
            </m:oMath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if </w:t>
            </w:r>
            <m:oMath>
              <m:r>
                <w:rPr>
                  <w:rFonts w:ascii="Cambria Math" w:eastAsiaTheme="minorEastAsia" w:hAnsi="Cambria Math" w:cs="Times New Roman"/>
                  <w:lang w:eastAsia="zh-CN"/>
                </w:rPr>
                <m:t>n=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'</m:t>
                  </m:r>
                </m:sup>
              </m:sSup>
            </m:oMath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and </w:t>
            </w:r>
            <m:oMath>
              <m:r>
                <w:rPr>
                  <w:rFonts w:ascii="Cambria Math" w:eastAsiaTheme="minorEastAsia" w:hAnsi="Cambria Math" w:cs="Times New Roman"/>
                  <w:lang w:eastAsia="zh-CN"/>
                </w:rPr>
                <m:t>m=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'</m:t>
                  </m:r>
                </m:sup>
              </m:sSup>
            </m:oMath>
            <w:r w:rsidRPr="00466FB1">
              <w:rPr>
                <w:rFonts w:ascii="Times New Roman" w:eastAsiaTheme="minorEastAsia" w:hAnsi="Times New Roman" w:cs="Times New Roman"/>
              </w:rPr>
              <w:t>.</w:t>
            </w:r>
          </w:p>
          <w:p w14:paraId="22BDD41E" w14:textId="77777777" w:rsidR="006A74AA" w:rsidRPr="00466FB1" w:rsidRDefault="006A74AA" w:rsidP="006A74AA">
            <w:pPr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</w:rPr>
              <w:t xml:space="preserve">Draw random initial phases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θθ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θϕ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ϕθ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ϕϕ</m:t>
                      </m:r>
                    </m:sup>
                  </m:sSubSup>
                </m:e>
              </m:d>
            </m:oMath>
            <w:r w:rsidRPr="00466FB1">
              <w:rPr>
                <w:rFonts w:ascii="Times New Roman" w:eastAsiaTheme="minorEastAsia" w:hAnsi="Times New Roman" w:cs="Times New Roman"/>
              </w:rPr>
              <w:t xml:space="preserve"> for each path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 xml:space="preserve"> (</m:t>
              </m:r>
              <m:r>
                <w:rPr>
                  <w:rFonts w:ascii="Cambria Math" w:eastAsiaTheme="minorEastAsia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r>
                <w:rPr>
                  <w:rFonts w:ascii="Cambria Math" w:eastAsiaTheme="minorEastAsia" w:hAnsi="Cambria Math" w:cs="Times New Roman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r>
                <w:rPr>
                  <w:rFonts w:ascii="Cambria Math" w:eastAsiaTheme="minorEastAsia" w:hAnsi="Cambria Math" w:cs="Times New Roman"/>
                </w:rPr>
                <m:t>n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r>
                <w:rPr>
                  <w:rFonts w:ascii="Cambria Math" w:eastAsiaTheme="minorEastAsia" w:hAnsi="Cambria Math" w:cs="Times New Roman"/>
                </w:rPr>
                <m:t>m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)</m:t>
              </m:r>
            </m:oMath>
            <w:r w:rsidRPr="00466FB1">
              <w:rPr>
                <w:rFonts w:ascii="Times New Roman" w:eastAsiaTheme="minorEastAsia" w:hAnsi="Times New Roman" w:cs="Times New Roman"/>
              </w:rPr>
              <w:t xml:space="preserve"> in set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R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at SPST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p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 and for four different </w:t>
            </w:r>
            <w:proofErr w:type="spellStart"/>
            <w:r w:rsidRPr="00466FB1">
              <w:rPr>
                <w:rFonts w:ascii="Times New Roman" w:eastAsiaTheme="minorEastAsia" w:hAnsi="Times New Roman" w:cs="Times New Roman"/>
              </w:rPr>
              <w:t>polarisation</w:t>
            </w:r>
            <w:proofErr w:type="spellEnd"/>
            <w:r w:rsidRPr="00466FB1">
              <w:rPr>
                <w:rFonts w:ascii="Times New Roman" w:eastAsiaTheme="minorEastAsia" w:hAnsi="Times New Roman" w:cs="Times New Roman"/>
              </w:rPr>
              <w:t xml:space="preserve"> combinations (</w:t>
            </w:r>
            <w:proofErr w:type="spellStart"/>
            <w:r w:rsidRPr="00466FB1">
              <w:rPr>
                <w:rFonts w:ascii="Times New Roman" w:eastAsiaTheme="minorEastAsia" w:hAnsi="Times New Roman" w:cs="Times New Roman"/>
              </w:rPr>
              <w:t>θθ</w:t>
            </w:r>
            <w:proofErr w:type="spellEnd"/>
            <w:r w:rsidRPr="00466FB1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466FB1">
              <w:rPr>
                <w:rFonts w:ascii="Times New Roman" w:eastAsiaTheme="minorEastAsia" w:hAnsi="Times New Roman" w:cs="Times New Roman"/>
              </w:rPr>
              <w:t>θϕ</w:t>
            </w:r>
            <w:proofErr w:type="spellEnd"/>
            <w:r w:rsidRPr="00466FB1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466FB1">
              <w:rPr>
                <w:rFonts w:ascii="Times New Roman" w:eastAsiaTheme="minorEastAsia" w:hAnsi="Times New Roman" w:cs="Times New Roman"/>
              </w:rPr>
              <w:t>ϕθ</w:t>
            </w:r>
            <w:proofErr w:type="spellEnd"/>
            <w:r w:rsidRPr="00466FB1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466FB1">
              <w:rPr>
                <w:rFonts w:ascii="Times New Roman" w:eastAsiaTheme="minorEastAsia" w:hAnsi="Times New Roman" w:cs="Times New Roman"/>
              </w:rPr>
              <w:t>ϕϕ</w:t>
            </w:r>
            <w:proofErr w:type="spellEnd"/>
            <w:r w:rsidRPr="00466FB1">
              <w:rPr>
                <w:rFonts w:ascii="Times New Roman" w:eastAsiaTheme="minorEastAsia" w:hAnsi="Times New Roman" w:cs="Times New Roman"/>
              </w:rPr>
              <w:t>). The distribution for initial phases is uniform within (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>-π, π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).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θθ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θϕ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ϕθ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ϕϕ</m:t>
                      </m:r>
                    </m:sup>
                  </m:sSubSup>
                </m:e>
              </m:d>
            </m:oMath>
            <w:r w:rsidRPr="00466FB1">
              <w:rPr>
                <w:rFonts w:ascii="Times New Roman" w:eastAsia="DengXian" w:hAnsi="Times New Roman" w:cs="Times New Roman"/>
                <w:lang w:eastAsia="zh-CN"/>
              </w:rPr>
              <w:t xml:space="preserve"> are independently determined for each path of a 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>SPST of the same ST</w:t>
            </w:r>
            <w:r w:rsidRPr="00466FB1">
              <w:rPr>
                <w:rFonts w:ascii="Times New Roman" w:eastAsia="DengXian" w:hAnsi="Times New Roman" w:cs="Times New Roman"/>
                <w:lang w:eastAsia="zh-CN"/>
              </w:rPr>
              <w:t xml:space="preserve"> and of the different 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>STs</w:t>
            </w:r>
            <w:r w:rsidRPr="00466FB1">
              <w:rPr>
                <w:rFonts w:ascii="Times New Roman" w:eastAsia="DengXian" w:hAnsi="Times New Roman" w:cs="Times New Roman"/>
                <w:lang w:eastAsia="zh-CN"/>
              </w:rPr>
              <w:t xml:space="preserve">.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θθ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θϕ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ϕθ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Φ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ϕϕ</m:t>
                      </m:r>
                    </m:sup>
                  </m:sSubSup>
                </m:e>
              </m:d>
            </m:oMath>
            <w:r w:rsidRPr="00466FB1">
              <w:rPr>
                <w:rFonts w:ascii="Times New Roman" w:eastAsia="DengXian" w:hAnsi="Times New Roman" w:cs="Times New Roman"/>
                <w:lang w:eastAsia="zh-CN"/>
              </w:rPr>
              <w:t xml:space="preserve"> of a path of a SPST keeps unchanged until it is updated.</w:t>
            </w:r>
          </w:p>
          <w:p w14:paraId="09627159" w14:textId="77777777" w:rsidR="006A74AA" w:rsidRPr="00466FB1" w:rsidRDefault="006A74AA">
            <w:pPr>
              <w:rPr>
                <w:rFonts w:ascii="Times New Roman" w:eastAsiaTheme="minorEastAsia" w:hAnsi="Times New Roman" w:cs="Times New Roman"/>
                <w:lang w:eastAsia="zh-CN"/>
              </w:rPr>
            </w:pPr>
          </w:p>
          <w:p w14:paraId="5588412F" w14:textId="77777777" w:rsidR="001231DC" w:rsidRPr="00466FB1" w:rsidRDefault="001231DC">
            <w:pPr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  <w:u w:val="single"/>
              </w:rPr>
              <w:t>Step 14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: Generate channel coefficients for paths in set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</w:rPr>
              <w:t xml:space="preserve">R </w:t>
            </w:r>
            <w:r w:rsidRPr="00466FB1">
              <w:rPr>
                <w:rFonts w:ascii="Times New Roman" w:eastAsiaTheme="minorEastAsia" w:hAnsi="Times New Roman" w:cs="Times New Roman"/>
              </w:rPr>
              <w:t xml:space="preserve">for each receiver and transmitter element pair </w:t>
            </w:r>
            <w:r w:rsidRPr="00466FB1">
              <w:rPr>
                <w:rFonts w:ascii="Times New Roman" w:eastAsiaTheme="minorEastAsia" w:hAnsi="Times New Roman" w:cs="Times New Roman"/>
                <w:i/>
              </w:rPr>
              <w:t>u, s</w:t>
            </w:r>
            <w:r w:rsidRPr="00466FB1">
              <w:rPr>
                <w:rFonts w:ascii="Times New Roman" w:eastAsiaTheme="minorEastAsia" w:hAnsi="Times New Roman" w:cs="Times New Roman"/>
              </w:rPr>
              <w:t>.</w:t>
            </w:r>
          </w:p>
          <w:p w14:paraId="67399B29" w14:textId="77777777" w:rsidR="001231DC" w:rsidRPr="00466FB1" w:rsidRDefault="001231DC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The channel coefficient for a path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(</m:t>
              </m:r>
              <m:r>
                <w:rPr>
                  <w:rFonts w:ascii="Cambria Math" w:eastAsiaTheme="minorEastAsia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r>
                <w:rPr>
                  <w:rFonts w:ascii="Cambria Math" w:eastAsiaTheme="minorEastAsia" w:hAnsi="Cambria Math" w:cs="Times New Roman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 w:hint="eastAsia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 w:hint="eastAsia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r>
                <w:rPr>
                  <w:rFonts w:ascii="Cambria Math" w:eastAsiaTheme="minorEastAsia" w:hAnsi="Cambria Math" w:cs="Times New Roman"/>
                </w:rPr>
                <m:t>n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,</m:t>
              </m:r>
              <m:r>
                <w:rPr>
                  <w:rFonts w:ascii="Cambria Math" w:eastAsiaTheme="minorEastAsia" w:hAnsi="Cambria Math" w:cs="Times New Roman"/>
                </w:rPr>
                <m:t>m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)</m:t>
              </m:r>
            </m:oMath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in set </w:t>
            </w:r>
            <w:r w:rsidRPr="00466FB1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>R</w:t>
            </w: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is generated by</w:t>
            </w:r>
          </w:p>
          <w:p w14:paraId="28027419" w14:textId="77777777" w:rsidR="001231DC" w:rsidRPr="00466FB1" w:rsidRDefault="00000000">
            <w:pPr>
              <w:pStyle w:val="EQ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,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 w:hint="eastAsia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 w:hint="eastAsia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,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,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m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,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p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 w:cs="Times New Roma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t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 w:hint="eastAsia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 w:hint="eastAsia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Theme="minorEastAsia" w:hAnsi="Cambria Math" w:cs="Times New Roman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p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p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 New Roman" w:hint="eastAsia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</w:rPr>
                                        <m:t>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T</m:t>
                    </m:r>
                  </m:sup>
                </m:sSup>
                <m:f>
                  <m:fPr>
                    <m:ctrlPr>
                      <w:rPr>
                        <w:rFonts w:ascii="Cambria Math" w:eastAsiaTheme="minorEastAsia" w:hAnsi="Cambria Math" w:cs="Times New Roman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rx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 w:hint="eastAsia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 w:hint="eastAsia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 w:hint="eastAsia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 w:hint="eastAsia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tx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 xml:space="preserve">, 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 New Roman"/>
                          </w:rPr>
                          <m:t>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dPr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="Times New Roman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 w:cs="Times New Roman"/>
                                              </w:rPr>
                                              <m:t>d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 w:cs="Times New Roman"/>
                                              </w:rPr>
                                              <m:t>θθ</m:t>
                                            </m:r>
                                          </m:sup>
                                        </m:sSup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dPr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="Times New Roman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 w:cs="Times New Roman"/>
                                              </w:rPr>
                                              <m:t>d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 w:cs="Times New Roman"/>
                                              </w:rPr>
                                              <m:t>ϕϕ</m:t>
                                            </m:r>
                                          </m:sup>
                                        </m:sSup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  <w:p w14:paraId="012CB4C2" w14:textId="77777777" w:rsidR="001231DC" w:rsidRPr="00466FB1" w:rsidRDefault="001231DC">
            <w:pPr>
              <w:pStyle w:val="EQ"/>
              <w:rPr>
                <w:rFonts w:ascii="Times New Roman" w:eastAsiaTheme="minorEastAsia" w:hAnsi="Times New Roman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tx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ZOD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p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</w:rPr>
                              <m:t>,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AOD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p</m:t>
                                </m:r>
                              </m:sup>
                            </m:sSubSup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tx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ZOD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p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</w:rPr>
                              <m:t>,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AOD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p</m:t>
                                </m:r>
                              </m:sup>
                            </m:sSubSup>
                          </m:e>
                        </m:d>
                      </m:e>
                    </m:mr>
                  </m:m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π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rx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 w:hint="eastAsia"/>
                                    </w:rPr>
                                    <m:t>'</m:t>
                                  </m:r>
                                </m:sup>
                              </m:sSup>
                            </m:sub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T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.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d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rx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u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m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T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.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d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eastAsiaTheme="minorEastAsia" w:hAnsi="Cambria Math" w:cs="Times New Roman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π</m:t>
                      </m:r>
                      <m:nary>
                        <m:naryPr>
                          <m:limLoc m:val="subSup"/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naryPr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0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t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m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p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d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Theme="minorEastAsia" w:hAnsi="Cambria Math" w:cs="Times New Roma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t</m:t>
                              </m:r>
                            </m:e>
                          </m:acc>
                        </m:e>
                      </m:nary>
                    </m:e>
                  </m:d>
                </m:e>
              </m:func>
            </m:oMath>
            <w:r w:rsidRPr="00466FB1">
              <w:rPr>
                <w:rFonts w:ascii="Times New Roman" w:eastAsiaTheme="minorEastAsia" w:hAnsi="Times New Roman" w:cs="Times New Roman"/>
              </w:rPr>
              <w:tab/>
              <w:t>(7.9.4-4)</w:t>
            </w:r>
          </w:p>
          <w:p w14:paraId="2B1F2981" w14:textId="77777777" w:rsidR="001231DC" w:rsidRPr="00466FB1" w:rsidRDefault="001231DC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lastRenderedPageBreak/>
              <w:t xml:space="preserve">with the Doppler frequency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,n,m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t</m:t>
                  </m:r>
                </m:e>
              </m:d>
            </m:oMath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 defined as</w:t>
            </w:r>
          </w:p>
          <w:p w14:paraId="65880816" w14:textId="77777777" w:rsidR="001231DC" w:rsidRPr="00466FB1" w:rsidRDefault="001231DC">
            <w:pPr>
              <w:pStyle w:val="EQ"/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</w:rPr>
                    <m:t>p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 New Roman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rx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 w:hint="eastAsia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 w:hint="eastAsia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Pr>
                    <m:e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rx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 w:hint="eastAsia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 w:hint="eastAsia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Pr>
                    <m:e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tx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Pr>
                    <m:e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tx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t</m:t>
                          </m:r>
                        </m:e>
                      </m:d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 New Roma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p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t</m:t>
                      </m:r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0</m:t>
                      </m:r>
                    </m:sub>
                  </m:sSub>
                </m:den>
              </m:f>
            </m:oMath>
            <w:r w:rsidRPr="00466FB1">
              <w:rPr>
                <w:rFonts w:ascii="Times New Roman" w:eastAsiaTheme="minorEastAsia" w:hAnsi="Times New Roman" w:cs="Times New Roman"/>
              </w:rPr>
              <w:tab/>
              <w:t>(7.9.4-5)</w:t>
            </w:r>
          </w:p>
          <w:p w14:paraId="2EAB319C" w14:textId="77777777" w:rsidR="001231DC" w:rsidRPr="00466FB1" w:rsidRDefault="001231DC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proofErr w:type="gramStart"/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>where</w:t>
            </w:r>
            <w:proofErr w:type="gramEnd"/>
            <w:r w:rsidRPr="00466FB1">
              <w:rPr>
                <w:rFonts w:ascii="Times New Roman" w:eastAsiaTheme="minorEastAsia" w:hAnsi="Times New Roman" w:cs="Times New Roman"/>
                <w:lang w:eastAsia="zh-CN"/>
              </w:rPr>
              <w:t xml:space="preserve">, </w:t>
            </w:r>
          </w:p>
          <w:p w14:paraId="789B0855" w14:textId="77777777" w:rsidR="001231DC" w:rsidRPr="00466FB1" w:rsidRDefault="001231DC">
            <w:pPr>
              <w:pStyle w:val="B1"/>
              <w:rPr>
                <w:rFonts w:eastAsiaTheme="minorEastAsia" w:cs="Times New Roman"/>
              </w:rPr>
            </w:pPr>
            <w:r w:rsidRPr="00466FB1">
              <w:rPr>
                <w:rFonts w:eastAsiaTheme="minorEastAsia" w:cs="Times New Roman"/>
              </w:rPr>
              <w:t>-</w:t>
            </w:r>
            <w:r w:rsidRPr="00466FB1">
              <w:rPr>
                <w:rFonts w:eastAsiaTheme="minorEastAsia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CPM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,n,m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k,p</m:t>
                  </m:r>
                </m:sup>
              </m:sSubSup>
            </m:oMath>
            <w:r w:rsidRPr="00466FB1">
              <w:rPr>
                <w:rFonts w:eastAsiaTheme="minorEastAsia" w:cs="Times New Roman"/>
              </w:rPr>
              <w:t xml:space="preserve"> is the polarization matrix of the SPST </w:t>
            </w:r>
            <w:r w:rsidRPr="00466FB1">
              <w:rPr>
                <w:rFonts w:eastAsiaTheme="minorEastAsia" w:cs="Times New Roman"/>
                <w:i/>
                <w:iCs/>
              </w:rPr>
              <w:t>p</w:t>
            </w:r>
            <w:r w:rsidRPr="00466FB1">
              <w:rPr>
                <w:rFonts w:eastAsiaTheme="minorEastAsia" w:cs="Times New Roman"/>
              </w:rPr>
              <w:t>.</w:t>
            </w:r>
          </w:p>
          <w:p w14:paraId="6E9B9CD6" w14:textId="77777777" w:rsidR="001231DC" w:rsidRPr="00466FB1" w:rsidRDefault="001231DC">
            <w:pPr>
              <w:pStyle w:val="EQ"/>
              <w:rPr>
                <w:rFonts w:ascii="Times New Roman" w:eastAsiaTheme="minorEastAsia" w:hAnsi="Times New Roman" w:cs="Times New Roman"/>
              </w:rPr>
            </w:pPr>
            <w:r w:rsidRPr="00466FB1">
              <w:rPr>
                <w:rFonts w:ascii="Times New Roman" w:eastAsiaTheme="minorEastAsia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CPM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 w:hint="eastAsia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</w:rPr>
                    <m:t>p</m:t>
                  </m:r>
                </m:sup>
              </m:sSub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</w:rPr>
                      </m:ctrlPr>
                    </m:mPr>
                    <m:m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θθ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κ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n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m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p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-1</m:t>
                                </m:r>
                              </m:sup>
                            </m:sSup>
                          </m:e>
                        </m:rad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θϕ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κ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n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m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p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</w:rPr>
                                  <m:t>-1</m:t>
                                </m:r>
                              </m:sup>
                            </m:sSup>
                          </m:e>
                        </m:rad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ϕθ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 New Roman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 New Roman" w:hint="eastAsia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</w:rPr>
                                      <m:t>ϕϕ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oMath>
            <w:r w:rsidRPr="00466FB1">
              <w:rPr>
                <w:rFonts w:ascii="Times New Roman" w:eastAsiaTheme="minorEastAsia" w:hAnsi="Times New Roman" w:cs="Times New Roman"/>
              </w:rPr>
              <w:tab/>
              <w:t>(7.9.4-6)</w:t>
            </w:r>
          </w:p>
          <w:p w14:paraId="48560B56" w14:textId="72EDD908" w:rsidR="001231DC" w:rsidRPr="00466FB1" w:rsidRDefault="00000000" w:rsidP="005E62D5">
            <w:pPr>
              <w:rPr>
                <w:rFonts w:ascii="Times New Roman" w:eastAsiaTheme="minorEastAsia" w:hAnsi="Times New Roman" w:cs="Times New Roman"/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CPM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  <m:t>m, 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 w:hint="eastAsia"/>
                          <w:color w:val="FF0000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 w:hint="eastAsia"/>
                          <w:color w:val="FF0000"/>
                        </w:rPr>
                        <m:t>'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</w:rPr>
                        <m:t>=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p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CPM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color w:val="FF0000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 w:hint="eastAsia"/>
                                  <w:color w:val="FF0000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 w:hint="eastAsia"/>
                                  <w:color w:val="FF0000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color w:val="FF0000"/>
                            </w:rPr>
                            <m:t>p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color w:val="FF0000"/>
                    </w:rPr>
                    <m:t>T</m:t>
                  </m:r>
                </m:sup>
              </m:sSup>
            </m:oMath>
            <w:r w:rsidR="001231DC" w:rsidRPr="00466FB1">
              <w:rPr>
                <w:rFonts w:ascii="Times New Roman" w:eastAsiaTheme="minorEastAsia" w:hAnsi="Times New Roman" w:cs="Times New Roman"/>
                <w:color w:val="FF0000"/>
              </w:rPr>
              <w:t>if</w:t>
            </w:r>
            <w:r w:rsidR="001231DC" w:rsidRPr="00466FB1">
              <w:rPr>
                <w:rFonts w:ascii="Times New Roman" w:eastAsiaTheme="minorEastAsia" w:hAnsi="Times New Roman" w:cs="Times New Roman"/>
                <w:color w:val="FF0000"/>
                <w:lang w:eastAsia="zh-CN"/>
              </w:rPr>
              <w:t xml:space="preserve"> </w:t>
            </w:r>
            <w:r w:rsidR="00004881" w:rsidRPr="002C2BA5">
              <w:rPr>
                <w:rFonts w:ascii="Times New Roman" w:eastAsiaTheme="minorEastAsia" w:hAnsi="Times New Roman" w:cs="Times New Roman"/>
                <w:color w:val="FF0000"/>
                <w:lang w:eastAsia="zh-CN"/>
              </w:rPr>
              <w:t>paths</w:t>
            </w:r>
            <w:r w:rsidR="00004881" w:rsidRPr="002C2BA5">
              <w:rPr>
                <w:rFonts w:ascii="Times New Roman" w:eastAsiaTheme="minorEastAsia" w:hAnsi="Times New Roman" w:cs="Times New Roman"/>
                <w:color w:val="FF000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(</m:t>
              </m:r>
              <m:r>
                <w:rPr>
                  <w:rFonts w:ascii="Cambria Math" w:eastAsiaTheme="minorEastAsia" w:hAnsi="Cambria Math" w:cs="Times New Roman"/>
                  <w:color w:val="FF0000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,</m:t>
              </m:r>
              <m:r>
                <w:rPr>
                  <w:rFonts w:ascii="Cambria Math" w:eastAsiaTheme="minorEastAsia" w:hAnsi="Cambria Math" w:cs="Times New Roman"/>
                  <w:color w:val="FF0000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m,n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)</m:t>
              </m:r>
            </m:oMath>
            <w:r w:rsidR="00004881" w:rsidRPr="002C2BA5">
              <w:rPr>
                <w:rFonts w:ascii="Times New Roman" w:eastAsiaTheme="minorEastAsia" w:hAnsi="Times New Roman" w:cs="Times New Roman"/>
                <w:color w:val="FF0000"/>
                <w:lang w:eastAsia="zh-CN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(</m:t>
              </m:r>
              <m:r>
                <w:rPr>
                  <w:rFonts w:ascii="Cambria Math" w:eastAsiaTheme="minorEastAsia" w:hAnsi="Cambria Math" w:cs="Times New Roman"/>
                  <w:color w:val="FF0000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,</m:t>
              </m:r>
              <m:r>
                <w:rPr>
                  <w:rFonts w:ascii="Cambria Math" w:eastAsiaTheme="minorEastAsia" w:hAnsi="Cambria Math" w:cs="Times New Roman"/>
                  <w:color w:val="FF0000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FF0000"/>
                </w:rPr>
                <m:t>,n,m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)</m:t>
              </m:r>
            </m:oMath>
            <w:r w:rsidR="00004881" w:rsidRPr="002C2BA5">
              <w:rPr>
                <w:rFonts w:ascii="Times New Roman" w:eastAsiaTheme="minorEastAsia" w:hAnsi="Times New Roman" w:cs="Times New Roman"/>
                <w:color w:val="FF0000"/>
                <w:lang w:eastAsia="zh-CN"/>
              </w:rPr>
              <w:t xml:space="preserve"> are in set R </w:t>
            </w:r>
            <w:r w:rsidR="00004881" w:rsidRPr="002C2BA5">
              <w:rPr>
                <w:rFonts w:ascii="Times New Roman" w:eastAsiaTheme="minorEastAsia" w:hAnsi="Times New Roman" w:cs="Times New Roman"/>
                <w:color w:val="FF0000"/>
              </w:rPr>
              <w:t xml:space="preserve">for mono-static sensing mode and </w:t>
            </w:r>
            <m:oMath>
              <m:r>
                <w:rPr>
                  <w:rFonts w:ascii="Cambria Math" w:eastAsiaTheme="minorEastAsia" w:hAnsi="Cambria Math" w:cs="Times New Roman"/>
                  <w:color w:val="FF0000"/>
                </w:rPr>
                <m:t>(n,m)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≠(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FF0000"/>
                    </w:rPr>
                    <m:t>'</m:t>
                  </m:r>
                </m:sup>
              </m:sSup>
            </m:oMath>
            <w:r w:rsidR="00004881" w:rsidRPr="002C2BA5">
              <w:rPr>
                <w:rFonts w:ascii="Times New Roman" w:eastAsiaTheme="minorEastAsia" w:hAnsi="Times New Roman" w:cs="Times New Roman"/>
                <w:color w:val="FF0000"/>
              </w:rPr>
              <w:t>)</w:t>
            </w:r>
            <w:r w:rsidR="00004881">
              <w:rPr>
                <w:rFonts w:ascii="Times New Roman" w:eastAsiaTheme="minorEastAsia" w:hAnsi="Times New Roman" w:cs="Times New Roman" w:hint="eastAsia"/>
                <w:color w:val="FF0000"/>
                <w:lang w:eastAsia="zh-CN"/>
              </w:rPr>
              <w:t>.</w:t>
            </w:r>
          </w:p>
        </w:tc>
      </w:tr>
    </w:tbl>
    <w:p w14:paraId="6E004460" w14:textId="77777777" w:rsidR="001231DC" w:rsidRDefault="001231DC" w:rsidP="002C13C8">
      <w:pPr>
        <w:jc w:val="both"/>
        <w:rPr>
          <w:rFonts w:eastAsiaTheme="minorEastAsia"/>
        </w:rPr>
      </w:pPr>
    </w:p>
    <w:p w14:paraId="57217483" w14:textId="714FE8F3" w:rsidR="00B77A50" w:rsidRDefault="00B77A50" w:rsidP="00B77A50">
      <w:pPr>
        <w:pStyle w:val="Heading1"/>
        <w:numPr>
          <w:ilvl w:val="0"/>
          <w:numId w:val="12"/>
        </w:numPr>
        <w:ind w:left="1134" w:hanging="1134"/>
        <w:jc w:val="both"/>
        <w:rPr>
          <w:rFonts w:eastAsiaTheme="minorEastAsia"/>
          <w:lang w:eastAsia="zh-CN"/>
        </w:rPr>
      </w:pPr>
      <w:r>
        <w:rPr>
          <w:lang w:eastAsia="zh-CN"/>
        </w:rPr>
        <w:t>D</w:t>
      </w:r>
      <w:r w:rsidRPr="00B77A50">
        <w:t>efinition</w:t>
      </w:r>
      <w:r>
        <w:rPr>
          <w:rFonts w:eastAsiaTheme="minorEastAsia"/>
          <w:lang w:eastAsia="zh-CN"/>
        </w:rPr>
        <w:t xml:space="preserve"> of coupling loss in calibration </w:t>
      </w:r>
    </w:p>
    <w:p w14:paraId="436433D6" w14:textId="4287DC70" w:rsidR="00C46289" w:rsidRPr="00C46289" w:rsidRDefault="00B77A50" w:rsidP="00C46289">
      <w:pPr>
        <w:spacing w:before="120"/>
        <w:jc w:val="both"/>
        <w:rPr>
          <w:rFonts w:eastAsiaTheme="minorEastAsia"/>
          <w:lang w:val="en-GB" w:eastAsia="zh-CN"/>
        </w:rPr>
      </w:pPr>
      <w:r>
        <w:rPr>
          <w:lang w:val="en-GB" w:eastAsia="ja-JP"/>
        </w:rPr>
        <w:t xml:space="preserve">Coupling loss is a common calibration metric for target channel and background channel and for large-scale calibration and full calibration. </w:t>
      </w:r>
      <w:r w:rsidR="00C46289">
        <w:rPr>
          <w:rFonts w:eastAsiaTheme="minorEastAsia" w:hint="eastAsia"/>
          <w:lang w:val="en-GB" w:eastAsia="zh-CN"/>
        </w:rPr>
        <w:t xml:space="preserve">Definitions are </w:t>
      </w:r>
      <w:r w:rsidR="00C46289">
        <w:rPr>
          <w:lang w:val="en-GB" w:eastAsia="ja-JP"/>
        </w:rPr>
        <w:t>given in the following tables</w:t>
      </w:r>
      <w:r w:rsidR="00C46289">
        <w:rPr>
          <w:rFonts w:eastAsiaTheme="minorEastAsia" w:hint="eastAsia"/>
          <w:lang w:val="en-GB" w:eastAsia="zh-CN"/>
        </w:rPr>
        <w:t>.</w:t>
      </w:r>
    </w:p>
    <w:p w14:paraId="1D7B293C" w14:textId="3C1CE982" w:rsidR="00C46289" w:rsidRPr="00ED60BE" w:rsidRDefault="00C46289" w:rsidP="00C46289">
      <w:pPr>
        <w:spacing w:before="120"/>
        <w:jc w:val="both"/>
        <w:rPr>
          <w:lang w:val="en-GB" w:eastAsia="ja-JP"/>
        </w:rPr>
      </w:pPr>
      <w:r>
        <w:rPr>
          <w:rFonts w:eastAsiaTheme="minorEastAsia" w:hint="eastAsia"/>
          <w:lang w:val="en-GB" w:eastAsia="zh-CN"/>
        </w:rPr>
        <w:t>Let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s discuss target channel first. C</w:t>
      </w:r>
      <w:r>
        <w:rPr>
          <w:lang w:val="en-GB" w:eastAsia="ja-JP"/>
        </w:rPr>
        <w:t xml:space="preserve">oupling loss </w:t>
      </w:r>
      <w:r>
        <w:rPr>
          <w:rFonts w:eastAsiaTheme="minorEastAsia" w:hint="eastAsia"/>
          <w:lang w:val="en-GB" w:eastAsia="zh-CN"/>
        </w:rPr>
        <w:t>in</w:t>
      </w:r>
      <w:r w:rsidR="00B77A50">
        <w:rPr>
          <w:lang w:val="en-GB" w:eastAsia="ja-JP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large-scale calibration </w:t>
      </w:r>
      <w:r w:rsidRPr="00ED60BE">
        <w:rPr>
          <w:lang w:val="en-GB" w:eastAsia="ja-JP"/>
        </w:rPr>
        <w:t xml:space="preserve">is the power scaling factor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lang w:eastAsia="ja-JP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</m:t>
            </m:r>
            <m:r>
              <w:rPr>
                <w:rFonts w:ascii="Cambria Math" w:hAnsi="Cambria Math"/>
                <w:lang w:eastAsia="ja-JP"/>
              </w:rPr>
              <m:t>SPST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</m:t>
            </m:r>
            <m:r>
              <w:rPr>
                <w:rFonts w:ascii="Cambria Math" w:hAnsi="Cambria Math"/>
                <w:lang w:eastAsia="ja-JP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PL</m:t>
            </m:r>
          </m:e>
          <m:sub>
            <m:r>
              <w:rPr>
                <w:rFonts w:ascii="Cambria Math" w:hAnsi="Cambria Math"/>
                <w:lang w:eastAsia="ja-JP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PL</m:t>
            </m:r>
          </m:e>
          <m:sub>
            <m:r>
              <w:rPr>
                <w:rFonts w:ascii="Cambria Math" w:hAnsi="Cambria Math"/>
                <w:lang w:eastAsia="ja-JP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+10</m:t>
        </m:r>
        <m:r>
          <w:rPr>
            <w:rFonts w:ascii="Cambria Math" w:hAnsi="Cambria Math"/>
            <w:lang w:eastAsia="ja-JP"/>
          </w:rPr>
          <m:t>lg</m:t>
        </m:r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4</m:t>
                </m:r>
                <m:r>
                  <w:rPr>
                    <w:rFonts w:ascii="Cambria Math" w:hAnsi="Cambria Math"/>
                    <w:lang w:eastAsia="ja-JP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f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lang w:eastAsia="ja-JP"/>
          </w:rPr>
          <m:t>-10</m:t>
        </m:r>
        <m:r>
          <w:rPr>
            <w:rFonts w:ascii="Cambria Math" w:hAnsi="Cambria Math"/>
            <w:lang w:eastAsia="ja-JP"/>
          </w:rPr>
          <m:t>lg</m:t>
        </m:r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σ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RCS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,</m:t>
                </m:r>
                <m:r>
                  <w:rPr>
                    <w:rFonts w:ascii="Cambria Math" w:hAnsi="Cambria Math"/>
                    <w:lang w:eastAsia="ja-JP"/>
                  </w:rPr>
                  <m:t>A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SF</m:t>
            </m:r>
          </m:e>
          <m:sub>
            <m:r>
              <w:rPr>
                <w:rFonts w:ascii="Cambria Math" w:hAnsi="Cambria Math"/>
                <w:lang w:eastAsia="ja-JP"/>
              </w:rPr>
              <m:t>dB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,1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SF</m:t>
            </m:r>
          </m:e>
          <m:sub>
            <m:r>
              <w:rPr>
                <w:rFonts w:ascii="Cambria Math" w:hAnsi="Cambria Math"/>
                <w:lang w:eastAsia="ja-JP"/>
              </w:rPr>
              <m:t>dB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,2</m:t>
            </m:r>
          </m:sub>
        </m:sSub>
      </m:oMath>
      <w:r w:rsidR="00C4086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lang w:eastAsia="ja-JP"/>
        </w:rPr>
        <w:t>F</w:t>
      </w:r>
      <w:r w:rsidRPr="00ED60BE">
        <w:rPr>
          <w:lang w:eastAsia="ja-JP"/>
        </w:rPr>
        <w:t xml:space="preserve">or full calibration, coupling loss of target channel is </w:t>
      </w:r>
      <w:r>
        <w:rPr>
          <w:lang w:eastAsia="ja-JP"/>
        </w:rPr>
        <w:t xml:space="preserve">the </w:t>
      </w:r>
      <w:r w:rsidR="00C4086A">
        <w:rPr>
          <w:lang w:eastAsia="ja-JP"/>
        </w:rPr>
        <w:t>total</w:t>
      </w:r>
      <w:r>
        <w:rPr>
          <w:lang w:eastAsia="ja-JP"/>
        </w:rPr>
        <w:t xml:space="preserve"> </w:t>
      </w:r>
      <w:r w:rsidR="00C4086A" w:rsidRPr="007E4413">
        <w:rPr>
          <w:rFonts w:eastAsiaTheme="minorEastAsia"/>
          <w:lang w:eastAsia="zh-CN"/>
        </w:rPr>
        <w:t>power of a</w:t>
      </w:r>
      <w:r w:rsidR="00C4086A">
        <w:rPr>
          <w:rFonts w:eastAsiaTheme="minorEastAsia"/>
          <w:lang w:eastAsia="zh-CN"/>
        </w:rPr>
        <w:t>ll</w:t>
      </w:r>
      <w:r w:rsidR="00C4086A" w:rsidRPr="007E4413">
        <w:rPr>
          <w:rFonts w:eastAsiaTheme="minorEastAsia"/>
          <w:lang w:eastAsia="zh-CN"/>
        </w:rPr>
        <w:t xml:space="preserve"> path</w:t>
      </w:r>
      <w:r w:rsidR="00C4086A">
        <w:rPr>
          <w:rFonts w:eastAsiaTheme="minorEastAsia"/>
          <w:lang w:eastAsia="zh-CN"/>
        </w:rPr>
        <w:t>s</w:t>
      </w:r>
      <w:r w:rsidR="00C4086A" w:rsidRPr="007E4413"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lang w:eastAsia="ja-JP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lang w:eastAsia="ja-JP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p</m:t>
            </m:r>
          </m:sup>
        </m:sSubSup>
      </m:oMath>
      <w:r w:rsidRPr="00ED60BE">
        <w:rPr>
          <w:lang w:eastAsia="ja-JP"/>
        </w:rPr>
        <w:t xml:space="preserve"> scaled by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lang w:eastAsia="ja-JP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</m:t>
            </m:r>
            <m:r>
              <w:rPr>
                <w:rFonts w:ascii="Cambria Math" w:hAnsi="Cambria Math"/>
                <w:lang w:eastAsia="ja-JP"/>
              </w:rPr>
              <m:t>SPST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</m:t>
            </m:r>
            <m:r>
              <w:rPr>
                <w:rFonts w:ascii="Cambria Math" w:hAnsi="Cambria Math"/>
                <w:lang w:eastAsia="ja-JP"/>
              </w:rPr>
              <m:t>RX</m:t>
            </m:r>
          </m:sub>
        </m:sSub>
      </m:oMath>
      <w:r>
        <w:rPr>
          <w:rFonts w:eastAsiaTheme="minorEastAsia"/>
          <w:lang w:eastAsia="ja-JP"/>
        </w:rPr>
        <w:t>. With such definition</w:t>
      </w:r>
      <w:r w:rsidR="00C4086A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>, coupling loss of target channel in both large-scale and full calibrations should be a positive value in dB unit.</w:t>
      </w:r>
    </w:p>
    <w:p w14:paraId="56D3F94D" w14:textId="77777777" w:rsidR="00B77A50" w:rsidRPr="007E4413" w:rsidRDefault="00B77A50" w:rsidP="00B77A50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t>Table 7.9.6.1-1: Simulation assumptions for large scale calibration for UAV sensing targets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2421"/>
        <w:gridCol w:w="7156"/>
      </w:tblGrid>
      <w:tr w:rsidR="00B77A50" w:rsidRPr="007E4413" w14:paraId="17262E34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F596" w14:textId="77777777" w:rsidR="00B77A50" w:rsidRPr="007E4413" w:rsidRDefault="00B77A5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7E4413">
              <w:rPr>
                <w:rFonts w:eastAsiaTheme="minorEastAsia"/>
                <w:b/>
                <w:sz w:val="18"/>
              </w:rPr>
              <w:t>Parameters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4394" w14:textId="77777777" w:rsidR="00B77A50" w:rsidRPr="007E4413" w:rsidRDefault="00B77A5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7E4413">
              <w:rPr>
                <w:rFonts w:eastAsiaTheme="minorEastAsia"/>
                <w:b/>
                <w:sz w:val="18"/>
              </w:rPr>
              <w:t>Values</w:t>
            </w:r>
          </w:p>
        </w:tc>
      </w:tr>
      <w:tr w:rsidR="00B77A50" w:rsidRPr="007E4413" w14:paraId="2F04C9A4" w14:textId="77777777">
        <w:trPr>
          <w:trHeight w:val="13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4587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Scenario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E35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  <w:lang w:val="sv-SE"/>
              </w:rPr>
            </w:pPr>
            <w:r w:rsidRPr="007E4413">
              <w:rPr>
                <w:rFonts w:eastAsiaTheme="minorEastAsia"/>
                <w:sz w:val="18"/>
                <w:lang w:val="sv-SE"/>
              </w:rPr>
              <w:t>UMa-AV</w:t>
            </w:r>
          </w:p>
        </w:tc>
      </w:tr>
      <w:tr w:rsidR="00B77A50" w:rsidRPr="007E4413" w14:paraId="2F9A519B" w14:textId="77777777">
        <w:trPr>
          <w:trHeight w:val="13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6FDE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[omitted]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88F0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  <w:lang w:val="sv-SE"/>
              </w:rPr>
            </w:pPr>
            <w:r>
              <w:rPr>
                <w:rFonts w:eastAsiaTheme="minorEastAsia"/>
                <w:sz w:val="18"/>
              </w:rPr>
              <w:t>[omitted]</w:t>
            </w:r>
          </w:p>
        </w:tc>
      </w:tr>
      <w:tr w:rsidR="00B77A50" w:rsidRPr="007E4413" w14:paraId="57EEEFA5" w14:textId="77777777">
        <w:trPr>
          <w:trHeight w:val="48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968DF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Coupling loss for target channel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90A62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power scaling factor (pathloss, shadow fading, and RCS component A included):</w:t>
            </w:r>
          </w:p>
          <w:p w14:paraId="3D8FFD23" w14:textId="77777777" w:rsidR="00B77A50" w:rsidRPr="007E4413" w:rsidRDefault="0000000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</w:rPr>
                      <m:t>TX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18"/>
                      </w:rPr>
                      <m:t>SPST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18"/>
                      </w:rPr>
                      <m:t>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</w:rPr>
                  <m:t>+10</m:t>
                </m:r>
                <m:r>
                  <w:rPr>
                    <w:rFonts w:ascii="Cambria Math" w:eastAsiaTheme="minorEastAsia" w:hAnsi="Cambria Math"/>
                    <w:sz w:val="18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1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</w:rPr>
                          <m:t>4</m:t>
                        </m:r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</w:rPr>
                  <m:t>-10</m:t>
                </m:r>
                <m:r>
                  <w:rPr>
                    <w:rFonts w:ascii="Cambria Math" w:eastAsiaTheme="minorEastAsia" w:hAnsi="Cambria Math"/>
                    <w:sz w:val="18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RCS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A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</w:rPr>
                      <m:t>SF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</w:rPr>
                      <m:t>,1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</w:rPr>
                      <m:t>SF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</w:rPr>
                      <m:t>,2</m:t>
                    </m:r>
                  </m:sub>
                </m:sSub>
              </m:oMath>
            </m:oMathPara>
          </w:p>
        </w:tc>
      </w:tr>
      <w:tr w:rsidR="00B77A50" w:rsidRPr="007E4413" w14:paraId="4FD036D3" w14:textId="77777777">
        <w:trPr>
          <w:trHeight w:val="6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752C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STX/SRX selection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F7F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Best N = 4 STX-SRX pairs to be selected for the target. </w:t>
            </w:r>
          </w:p>
          <w:p w14:paraId="22DA52EA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</w:p>
          <w:p w14:paraId="2CABA470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proofErr w:type="gramStart"/>
            <w:r w:rsidRPr="007E4413">
              <w:rPr>
                <w:rFonts w:eastAsiaTheme="minorEastAsia"/>
                <w:sz w:val="18"/>
              </w:rPr>
              <w:t>see</w:t>
            </w:r>
            <w:proofErr w:type="gramEnd"/>
            <w:r w:rsidRPr="007E4413">
              <w:rPr>
                <w:rFonts w:eastAsiaTheme="minorEastAsia"/>
                <w:sz w:val="18"/>
              </w:rPr>
              <w:t xml:space="preserve"> note 1</w:t>
            </w:r>
          </w:p>
        </w:tc>
      </w:tr>
      <w:tr w:rsidR="00B77A50" w:rsidRPr="007E4413" w14:paraId="24F717E9" w14:textId="77777777">
        <w:trPr>
          <w:trHeight w:val="6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2A34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Metrics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F6F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Coupling loss for target channel </w:t>
            </w:r>
          </w:p>
          <w:p w14:paraId="624E050C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Coupling loss for background channel (in case of monostatic sensing, this is the coupling loss between Tx and one reference point)</w:t>
            </w:r>
          </w:p>
          <w:p w14:paraId="66249864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see note 2 </w:t>
            </w:r>
          </w:p>
        </w:tc>
      </w:tr>
      <w:tr w:rsidR="00B77A50" w:rsidRPr="007E4413" w14:paraId="7043D4CC" w14:textId="77777777">
        <w:trPr>
          <w:trHeight w:val="60"/>
        </w:trPr>
        <w:tc>
          <w:tcPr>
            <w:tcW w:w="9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087B" w14:textId="77777777" w:rsidR="00B77A50" w:rsidRPr="007E4413" w:rsidRDefault="00B77A50">
            <w:pPr>
              <w:keepNext/>
              <w:keepLines/>
              <w:spacing w:after="0"/>
              <w:ind w:left="851" w:hanging="851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NOTE 1:</w:t>
            </w:r>
            <w:r w:rsidRPr="007E4413">
              <w:rPr>
                <w:rFonts w:eastAsiaTheme="minorEastAsia"/>
                <w:sz w:val="18"/>
                <w:lang w:eastAsia="zh-CN"/>
              </w:rPr>
              <w:tab/>
            </w:r>
            <w:r w:rsidRPr="007E4413">
              <w:rPr>
                <w:rFonts w:eastAsiaTheme="minorEastAsia"/>
                <w:sz w:val="18"/>
              </w:rPr>
              <w:t>Based on the STX-SRX pairs with the smallest power scaling factor of the target channel.</w:t>
            </w:r>
          </w:p>
          <w:p w14:paraId="2A1B316C" w14:textId="77777777" w:rsidR="00B77A50" w:rsidRPr="007E4413" w:rsidRDefault="00B77A50">
            <w:pPr>
              <w:keepNext/>
              <w:keepLines/>
              <w:spacing w:after="0"/>
              <w:ind w:left="851" w:hanging="851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NOTE 2:</w:t>
            </w:r>
            <w:r w:rsidRPr="007E4413">
              <w:rPr>
                <w:rFonts w:eastAsiaTheme="minorEastAsia"/>
                <w:sz w:val="18"/>
                <w:lang w:eastAsia="zh-CN"/>
              </w:rPr>
              <w:tab/>
            </w:r>
            <w:r w:rsidRPr="007E4413">
              <w:rPr>
                <w:rFonts w:eastAsiaTheme="minorEastAsia"/>
                <w:sz w:val="18"/>
              </w:rPr>
              <w:t>CDFs can be separately generated for target channel, background channel.</w:t>
            </w:r>
          </w:p>
        </w:tc>
      </w:tr>
    </w:tbl>
    <w:p w14:paraId="75478AC5" w14:textId="77777777" w:rsidR="00B77A50" w:rsidRDefault="00B77A50" w:rsidP="00B77A50">
      <w:pPr>
        <w:rPr>
          <w:lang w:val="en-GB" w:eastAsia="ja-JP"/>
        </w:rPr>
      </w:pPr>
    </w:p>
    <w:p w14:paraId="54A3A0B9" w14:textId="77777777" w:rsidR="00B77A50" w:rsidRPr="007E4413" w:rsidRDefault="00B77A50" w:rsidP="00B77A50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lastRenderedPageBreak/>
        <w:t>Table 7.9.6.2-1: Simulation assumptions for full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B77A50" w:rsidRPr="007E4413" w14:paraId="14116148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CE79" w14:textId="77777777" w:rsidR="00B77A50" w:rsidRPr="007E4413" w:rsidRDefault="00B77A5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7E4413">
              <w:rPr>
                <w:rFonts w:eastAsiaTheme="minorEastAsia"/>
                <w:b/>
                <w:sz w:val="18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B5B3" w14:textId="77777777" w:rsidR="00B77A50" w:rsidRPr="007E4413" w:rsidRDefault="00B77A5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7E4413">
              <w:rPr>
                <w:rFonts w:eastAsiaTheme="minorEastAsia"/>
                <w:b/>
                <w:sz w:val="18"/>
              </w:rPr>
              <w:t>Values</w:t>
            </w:r>
          </w:p>
        </w:tc>
      </w:tr>
      <w:tr w:rsidR="00B77A50" w:rsidRPr="007E4413" w14:paraId="243F2EF3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C50B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88C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  <w:lang w:val="sv-SE"/>
              </w:rPr>
            </w:pPr>
            <w:r w:rsidRPr="007E4413">
              <w:rPr>
                <w:rFonts w:eastAsiaTheme="minorEastAsia"/>
                <w:sz w:val="18"/>
                <w:lang w:val="sv-SE"/>
              </w:rPr>
              <w:t>UMa-AV</w:t>
            </w:r>
          </w:p>
        </w:tc>
      </w:tr>
      <w:tr w:rsidR="00B77A50" w:rsidRPr="007E4413" w14:paraId="04CF592F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DCD2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[omitted]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523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[omitted]</w:t>
            </w:r>
          </w:p>
        </w:tc>
      </w:tr>
      <w:tr w:rsidR="00B77A50" w:rsidRPr="007E4413" w14:paraId="4946F770" w14:textId="77777777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D0EE8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="Malgun Gothic"/>
                <w:sz w:val="18"/>
              </w:rPr>
              <w:t>Coupling loss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A1EA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proofErr w:type="gramStart"/>
            <w:r w:rsidRPr="007E4413">
              <w:rPr>
                <w:rFonts w:eastAsiaTheme="minorEastAsia"/>
                <w:sz w:val="18"/>
              </w:rPr>
              <w:t>By definition, need</w:t>
            </w:r>
            <w:proofErr w:type="gramEnd"/>
            <w:r w:rsidRPr="007E4413">
              <w:rPr>
                <w:rFonts w:eastAsiaTheme="minorEastAsia"/>
                <w:sz w:val="18"/>
              </w:rPr>
              <w:t xml:space="preserve"> to consider all direct and indirect paths. The following parameters are included in the calculation:</w:t>
            </w:r>
          </w:p>
          <w:p w14:paraId="53BD5A5C" w14:textId="6E77CDCB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proofErr w:type="gramStart"/>
            <w:r w:rsidRPr="007E4413">
              <w:rPr>
                <w:rFonts w:eastAsiaTheme="minorEastAsia"/>
                <w:sz w:val="18"/>
              </w:rPr>
              <w:t>-</w:t>
            </w:r>
            <w:r>
              <w:rPr>
                <w:rFonts w:eastAsiaTheme="minorEastAsia"/>
                <w:sz w:val="18"/>
              </w:rPr>
              <w:t xml:space="preserve">  </w:t>
            </w:r>
            <w:r w:rsidRPr="007E4413">
              <w:rPr>
                <w:rFonts w:eastAsiaTheme="minorEastAsia"/>
                <w:sz w:val="18"/>
              </w:rPr>
              <w:t>power</w:t>
            </w:r>
            <w:proofErr w:type="gramEnd"/>
            <w:r w:rsidRPr="007E4413">
              <w:rPr>
                <w:rFonts w:eastAsiaTheme="minorEastAsia"/>
                <w:sz w:val="18"/>
              </w:rPr>
              <w:t xml:space="preserve"> scaling factor (pathloss, shadow fading, and RCS component A included)</w:t>
            </w:r>
          </w:p>
          <w:p w14:paraId="224058C9" w14:textId="77777777" w:rsidR="00B77A50" w:rsidRPr="007E4413" w:rsidRDefault="00B77A50">
            <w:pPr>
              <w:keepNext/>
              <w:keepLines/>
              <w:spacing w:after="0"/>
              <w:ind w:left="288" w:hanging="288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-</w:t>
            </w:r>
            <w:r w:rsidRPr="007E4413">
              <w:rPr>
                <w:rFonts w:eastAsiaTheme="minorEastAsia"/>
                <w:sz w:val="18"/>
              </w:rPr>
              <w:tab/>
              <w:t>for small scale RCS B1/B2 and power of rays in Tx-target/target-Rx links 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sz w:val="18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sz w:val="18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sz w:val="18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</w:rPr>
                    <m:t>p</m:t>
                  </m:r>
                </m:sup>
              </m:sSubSup>
            </m:oMath>
            <w:r w:rsidRPr="007E4413">
              <w:rPr>
                <w:rFonts w:eastAsiaTheme="minorEastAsia"/>
                <w:sz w:val="18"/>
              </w:rPr>
              <w:t xml:space="preserve">), STX/SRX antenna pattern, 3 polarization matrixes, i.e., </w:t>
            </w:r>
          </w:p>
          <w:p w14:paraId="199AD6F0" w14:textId="77777777" w:rsidR="00B77A50" w:rsidRPr="007E4413" w:rsidRDefault="0000000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</w:rPr>
                      <m:t>T</m:t>
                    </m:r>
                  </m:sup>
                </m:s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rx,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tx,n, 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sz w:val="18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22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  <w:p w14:paraId="64346657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</w:tr>
      <w:tr w:rsidR="00B77A50" w:rsidRPr="007E4413" w14:paraId="1200130D" w14:textId="77777777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9BD" w14:textId="77777777" w:rsidR="00B77A50" w:rsidRPr="007E4413" w:rsidRDefault="00B77A50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60A3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</w:p>
        </w:tc>
      </w:tr>
      <w:tr w:rsidR="00B77A50" w:rsidRPr="007E4413" w14:paraId="07A3B67D" w14:textId="77777777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984A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1C0E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Coupling loss for target channel </w:t>
            </w:r>
          </w:p>
          <w:p w14:paraId="36A348BC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Coupling loss for background channel (in case of monostatic sensing, this is the linear sum of coupling losses between </w:t>
            </w:r>
            <w:r w:rsidRPr="007E4413">
              <w:rPr>
                <w:rFonts w:eastAsiaTheme="minorEastAsia"/>
                <w:sz w:val="18"/>
                <w:lang w:eastAsia="zh-CN"/>
              </w:rPr>
              <w:t>STX/SRX</w:t>
            </w:r>
            <w:r w:rsidRPr="007E4413">
              <w:rPr>
                <w:rFonts w:eastAsiaTheme="minorEastAsia"/>
                <w:sz w:val="18"/>
              </w:rPr>
              <w:t xml:space="preserve"> and all reference points)</w:t>
            </w:r>
          </w:p>
          <w:p w14:paraId="312A33AF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See note.</w:t>
            </w:r>
          </w:p>
          <w:p w14:paraId="3B0D7CD1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  <w:lang w:val="es-ES"/>
              </w:rPr>
            </w:pPr>
          </w:p>
          <w:p w14:paraId="0F7A3944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CDF of Delay Spread and Angle Spread (ASD, ZSD, ASA, ZSA). For monostatic sensing mode: delay </w:t>
            </w:r>
            <w:proofErr w:type="gramStart"/>
            <w:r w:rsidRPr="007E4413">
              <w:rPr>
                <w:rFonts w:eastAsiaTheme="minorEastAsia"/>
                <w:sz w:val="18"/>
              </w:rPr>
              <w:t>spread</w:t>
            </w:r>
            <w:proofErr w:type="gramEnd"/>
            <w:r w:rsidRPr="007E4413">
              <w:rPr>
                <w:rFonts w:eastAsiaTheme="minorEastAsia"/>
                <w:sz w:val="18"/>
              </w:rPr>
              <w:t xml:space="preserve"> and angle spread of the background channel is calculated separately for each reference point.</w:t>
            </w:r>
          </w:p>
          <w:p w14:paraId="5EF3A949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Definition of Delay Spread is </w:t>
            </w:r>
            <w:proofErr w:type="gramStart"/>
            <w:r w:rsidRPr="007E4413">
              <w:rPr>
                <w:rFonts w:eastAsiaTheme="minorEastAsia"/>
                <w:sz w:val="18"/>
              </w:rPr>
              <w:t>similar to</w:t>
            </w:r>
            <w:proofErr w:type="gramEnd"/>
            <w:r w:rsidRPr="007E4413">
              <w:rPr>
                <w:rFonts w:eastAsiaTheme="minorEastAsia"/>
                <w:sz w:val="18"/>
              </w:rPr>
              <w:t xml:space="preserve"> the definition of angle spread in Annex A of TR 25.996, </w:t>
            </w:r>
          </w:p>
          <w:p w14:paraId="44B24F94" w14:textId="77777777" w:rsidR="00B77A50" w:rsidRPr="007E4413" w:rsidRDefault="00B77A50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 xml:space="preserve">Definition of Angle Spread can </w:t>
            </w:r>
            <w:proofErr w:type="gramStart"/>
            <w:r w:rsidRPr="007E4413">
              <w:rPr>
                <w:rFonts w:eastAsiaTheme="minorEastAsia"/>
                <w:sz w:val="18"/>
              </w:rPr>
              <w:t>ref</w:t>
            </w:r>
            <w:proofErr w:type="gramEnd"/>
            <w:r w:rsidRPr="007E4413">
              <w:rPr>
                <w:rFonts w:eastAsiaTheme="minorEastAsia"/>
                <w:sz w:val="18"/>
              </w:rPr>
              <w:t xml:space="preserve"> to Annex A of TR 25.996.</w:t>
            </w:r>
          </w:p>
        </w:tc>
      </w:tr>
      <w:tr w:rsidR="00B77A50" w:rsidRPr="007E4413" w14:paraId="45AABF96" w14:textId="77777777">
        <w:trPr>
          <w:trHeight w:val="108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8518" w14:textId="77777777" w:rsidR="00B77A50" w:rsidRPr="007E4413" w:rsidRDefault="00B77A50">
            <w:pPr>
              <w:keepNext/>
              <w:keepLines/>
              <w:spacing w:after="0"/>
              <w:ind w:left="851" w:hanging="851"/>
              <w:rPr>
                <w:rFonts w:eastAsiaTheme="minorEastAsia"/>
                <w:sz w:val="18"/>
              </w:rPr>
            </w:pPr>
            <w:r w:rsidRPr="007E4413">
              <w:rPr>
                <w:rFonts w:eastAsiaTheme="minorEastAsia"/>
                <w:sz w:val="18"/>
              </w:rPr>
              <w:t>NOTE</w:t>
            </w:r>
            <w:proofErr w:type="gramStart"/>
            <w:r w:rsidRPr="007E4413">
              <w:rPr>
                <w:rFonts w:eastAsiaTheme="minorEastAsia"/>
                <w:sz w:val="18"/>
              </w:rPr>
              <w:t>:</w:t>
            </w:r>
            <w:r w:rsidRPr="007E4413">
              <w:rPr>
                <w:rFonts w:eastAsiaTheme="minorEastAsia"/>
                <w:sz w:val="18"/>
                <w:lang w:eastAsia="zh-CN"/>
              </w:rPr>
              <w:t xml:space="preserve"> </w:t>
            </w:r>
            <w:r w:rsidRPr="007E4413">
              <w:rPr>
                <w:rFonts w:eastAsiaTheme="minorEastAsia"/>
                <w:sz w:val="18"/>
                <w:lang w:eastAsia="zh-CN"/>
              </w:rPr>
              <w:tab/>
            </w:r>
            <w:r w:rsidRPr="007E4413">
              <w:rPr>
                <w:rFonts w:eastAsiaTheme="minorEastAsia"/>
                <w:sz w:val="18"/>
              </w:rPr>
              <w:t>CDFs</w:t>
            </w:r>
            <w:proofErr w:type="gramEnd"/>
            <w:r w:rsidRPr="007E4413">
              <w:rPr>
                <w:rFonts w:eastAsiaTheme="minorEastAsia"/>
                <w:sz w:val="18"/>
              </w:rPr>
              <w:t xml:space="preserve"> can be separately generated for target channel, background channel</w:t>
            </w:r>
          </w:p>
        </w:tc>
      </w:tr>
    </w:tbl>
    <w:p w14:paraId="4F5B2AA5" w14:textId="0C587D09" w:rsidR="00B77A50" w:rsidRDefault="00B77A50" w:rsidP="0073611A">
      <w:pPr>
        <w:pStyle w:val="Observation"/>
      </w:pPr>
      <w:bookmarkStart w:id="27" w:name="_Toc205809339"/>
      <w:bookmarkStart w:id="28" w:name="_Toc206201373"/>
      <w:r>
        <w:rPr>
          <w:lang w:eastAsia="ja-JP"/>
        </w:rPr>
        <w:t xml:space="preserve">Coupling </w:t>
      </w:r>
      <w:r w:rsidRPr="006D074B">
        <w:t>loss of target channel in large-scale and full calibrations should be a positive value</w:t>
      </w:r>
      <w:r w:rsidR="00C4086A">
        <w:t xml:space="preserve"> in dB unit</w:t>
      </w:r>
      <w:r w:rsidRPr="006D074B">
        <w:t>.</w:t>
      </w:r>
      <w:bookmarkEnd w:id="27"/>
      <w:bookmarkEnd w:id="28"/>
    </w:p>
    <w:p w14:paraId="05842874" w14:textId="7B9B7EC1" w:rsidR="00C4086A" w:rsidRDefault="00C4086A" w:rsidP="00B77A50">
      <w:pPr>
        <w:jc w:val="both"/>
        <w:rPr>
          <w:rFonts w:eastAsiaTheme="minorEastAsia"/>
          <w:lang w:val="en-GB" w:eastAsia="zh-CN"/>
        </w:rPr>
      </w:pPr>
      <w:r>
        <w:rPr>
          <w:lang w:val="en-GB" w:eastAsia="ja-JP"/>
        </w:rPr>
        <w:t>It</w:t>
      </w:r>
      <w:r w:rsidR="00B77A50">
        <w:rPr>
          <w:lang w:val="en-GB" w:eastAsia="ja-JP"/>
        </w:rPr>
        <w:t xml:space="preserve"> is aligned with a positive coupling loss </w:t>
      </w:r>
      <w:r>
        <w:rPr>
          <w:lang w:val="en-GB" w:eastAsia="ja-JP"/>
        </w:rPr>
        <w:t>of</w:t>
      </w:r>
      <w:r w:rsidR="00B77A50">
        <w:rPr>
          <w:lang w:val="en-GB" w:eastAsia="ja-JP"/>
        </w:rPr>
        <w:t xml:space="preserve"> BS</w:t>
      </w:r>
      <w:r>
        <w:rPr>
          <w:lang w:val="en-GB" w:eastAsia="ja-JP"/>
        </w:rPr>
        <w:t>-</w:t>
      </w:r>
      <w:r w:rsidR="00B77A50">
        <w:rPr>
          <w:lang w:val="en-GB" w:eastAsia="ja-JP"/>
        </w:rPr>
        <w:t xml:space="preserve">UE communication </w:t>
      </w:r>
      <w:r>
        <w:rPr>
          <w:lang w:val="en-GB" w:eastAsia="ja-JP"/>
        </w:rPr>
        <w:t>channel</w:t>
      </w:r>
      <w:r w:rsidR="00B77A50">
        <w:rPr>
          <w:lang w:val="en-GB" w:eastAsia="ja-JP"/>
        </w:rPr>
        <w:t xml:space="preserve">. Definition of MCL (maximum coupling loss) is provided in TR 38.830, </w:t>
      </w:r>
      <w:r w:rsidRPr="000668E1">
        <w:t>Study on NR coverage enhancements</w:t>
      </w:r>
      <w:r w:rsidR="00B77A50">
        <w:rPr>
          <w:lang w:val="en-GB" w:eastAsia="ja-JP"/>
        </w:rPr>
        <w:t xml:space="preserve">. </w:t>
      </w:r>
    </w:p>
    <w:p w14:paraId="3A1097B3" w14:textId="77777777" w:rsidR="00C4086A" w:rsidRPr="000668E1" w:rsidRDefault="00C4086A" w:rsidP="00C4086A">
      <w:pPr>
        <w:rPr>
          <w:b/>
          <w:u w:val="single"/>
          <w:lang w:eastAsia="zh-CN"/>
        </w:rPr>
      </w:pPr>
      <w:r w:rsidRPr="000668E1">
        <w:rPr>
          <w:b/>
          <w:u w:val="single"/>
          <w:lang w:eastAsia="zh-CN"/>
        </w:rPr>
        <w:t>Definition of MCL:</w:t>
      </w:r>
    </w:p>
    <w:p w14:paraId="2998724A" w14:textId="77777777" w:rsidR="00C4086A" w:rsidRPr="000668E1" w:rsidRDefault="00C4086A" w:rsidP="00C4086A">
      <w:pPr>
        <w:pStyle w:val="B1"/>
      </w:pPr>
      <w:r>
        <w:t>-</w:t>
      </w:r>
      <w:r>
        <w:tab/>
      </w:r>
      <w:r w:rsidRPr="000668E1">
        <w:rPr>
          <w:rFonts w:hint="eastAsia"/>
        </w:rPr>
        <w:t>M</w:t>
      </w:r>
      <w:r w:rsidRPr="000668E1">
        <w:t xml:space="preserve">CL = Total transmit power – Receiver sensitivity + </w:t>
      </w:r>
      <w:proofErr w:type="spellStart"/>
      <w:r w:rsidRPr="000668E1">
        <w:t>gNB</w:t>
      </w:r>
      <w:proofErr w:type="spellEnd"/>
      <w:r w:rsidRPr="000668E1">
        <w:t xml:space="preserve"> antenna gain (component 2).</w:t>
      </w:r>
    </w:p>
    <w:p w14:paraId="58654691" w14:textId="77777777" w:rsidR="00C4086A" w:rsidRPr="000668E1" w:rsidRDefault="00C4086A" w:rsidP="00C4086A">
      <w:pPr>
        <w:pStyle w:val="B1"/>
      </w:pPr>
      <w:r>
        <w:t>-</w:t>
      </w:r>
      <w:r>
        <w:tab/>
      </w:r>
      <w:r w:rsidRPr="000668E1">
        <w:t>More details can be found in the link budget template shown in Annex A.3</w:t>
      </w:r>
    </w:p>
    <w:p w14:paraId="777FE8F6" w14:textId="16C92A4B" w:rsidR="00B77A50" w:rsidRDefault="00C4086A" w:rsidP="00B77A50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Take </w:t>
      </w:r>
      <w:r w:rsidRPr="000668E1">
        <w:t>Urban 4GHz TDD scenario with BS Tx power of 33 dBm/MHz</w:t>
      </w:r>
      <w:r>
        <w:rPr>
          <w:rFonts w:eastAsiaTheme="minorEastAsia" w:hint="eastAsia"/>
          <w:lang w:eastAsia="zh-CN"/>
        </w:rPr>
        <w:t>, as an</w:t>
      </w:r>
      <w:r w:rsidR="00B77A50">
        <w:rPr>
          <w:lang w:val="en-GB" w:eastAsia="ja-JP"/>
        </w:rPr>
        <w:t xml:space="preserve"> example</w:t>
      </w:r>
      <w:r>
        <w:rPr>
          <w:rFonts w:eastAsiaTheme="minorEastAsia" w:hint="eastAsia"/>
          <w:lang w:val="en-GB" w:eastAsia="zh-CN"/>
        </w:rPr>
        <w:t>.</w:t>
      </w:r>
      <w:r w:rsidR="00B77A50">
        <w:rPr>
          <w:lang w:val="en-GB" w:eastAsia="ja-JP"/>
        </w:rPr>
        <w:t xml:space="preserve"> </w:t>
      </w:r>
      <w:r w:rsidR="00947C96" w:rsidRPr="000668E1">
        <w:t xml:space="preserve">Table </w:t>
      </w:r>
      <w:r w:rsidR="00947C96" w:rsidRPr="000668E1">
        <w:rPr>
          <w:lang w:eastAsia="zh-CN"/>
        </w:rPr>
        <w:t>5.1.1.1</w:t>
      </w:r>
      <w:r w:rsidR="00947C96" w:rsidRPr="000668E1">
        <w:t>-</w:t>
      </w:r>
      <w:r w:rsidR="00947C96" w:rsidRPr="000668E1">
        <w:rPr>
          <w:rFonts w:hint="eastAsia"/>
          <w:lang w:eastAsia="ja-JP"/>
        </w:rPr>
        <w:t>1</w:t>
      </w:r>
      <w:r w:rsidR="00947C96">
        <w:rPr>
          <w:rFonts w:eastAsiaTheme="minorEastAsia"/>
          <w:lang w:eastAsia="zh-CN"/>
        </w:rPr>
        <w:t xml:space="preserve"> in TR 38.830 shows t</w:t>
      </w:r>
      <w:r>
        <w:rPr>
          <w:rFonts w:eastAsiaTheme="minorEastAsia" w:hint="eastAsia"/>
          <w:lang w:eastAsia="zh-CN"/>
        </w:rPr>
        <w:t>he</w:t>
      </w:r>
      <w:r w:rsidR="00B77A50">
        <w:t xml:space="preserve"> r</w:t>
      </w:r>
      <w:r w:rsidR="00B77A50" w:rsidRPr="000668E1">
        <w:t xml:space="preserve">epresentative value </w:t>
      </w:r>
      <w:r w:rsidR="00B77A50">
        <w:t xml:space="preserve">of MCL for </w:t>
      </w:r>
      <w:r w:rsidR="00B77A50" w:rsidRPr="000668E1">
        <w:t xml:space="preserve">PUSCH for </w:t>
      </w:r>
      <w:proofErr w:type="spellStart"/>
      <w:r w:rsidR="00B77A50" w:rsidRPr="000668E1">
        <w:t>eMBB</w:t>
      </w:r>
      <w:proofErr w:type="spellEnd"/>
      <w:r w:rsidR="00B77A50" w:rsidRPr="000668E1">
        <w:t xml:space="preserve"> DDDSU</w:t>
      </w:r>
      <w:r w:rsidR="00B77A50">
        <w:t xml:space="preserve"> is </w:t>
      </w:r>
      <w:r w:rsidR="00B77A50" w:rsidRPr="000668E1">
        <w:t>130.76</w:t>
      </w:r>
      <w:proofErr w:type="spellStart"/>
      <w:r w:rsidR="00B77A50">
        <w:rPr>
          <w:lang w:val="en-GB" w:eastAsia="ja-JP"/>
        </w:rPr>
        <w:t>dB.</w:t>
      </w:r>
      <w:proofErr w:type="spellEnd"/>
      <w:r w:rsidR="00B77A50">
        <w:rPr>
          <w:lang w:val="en-GB" w:eastAsia="ja-JP"/>
        </w:rPr>
        <w:t xml:space="preserve"> Similarly, coupling loss </w:t>
      </w:r>
      <w:r>
        <w:rPr>
          <w:rFonts w:eastAsiaTheme="minorEastAsia" w:hint="eastAsia"/>
          <w:lang w:val="en-GB" w:eastAsia="zh-CN"/>
        </w:rPr>
        <w:t>of</w:t>
      </w:r>
      <w:r w:rsidR="00B77A50">
        <w:rPr>
          <w:lang w:val="en-GB" w:eastAsia="ja-JP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any </w:t>
      </w:r>
      <w:r w:rsidR="00B77A50">
        <w:rPr>
          <w:lang w:val="en-GB" w:eastAsia="ja-JP"/>
        </w:rPr>
        <w:t xml:space="preserve">other </w:t>
      </w:r>
      <w:r>
        <w:rPr>
          <w:rFonts w:eastAsiaTheme="minorEastAsia" w:hint="eastAsia"/>
          <w:lang w:val="en-GB" w:eastAsia="zh-CN"/>
        </w:rPr>
        <w:t xml:space="preserve">ISAC </w:t>
      </w:r>
      <w:r w:rsidR="00B77A50">
        <w:rPr>
          <w:lang w:val="en-GB" w:eastAsia="ja-JP"/>
        </w:rPr>
        <w:t>background channel</w:t>
      </w:r>
      <w:r>
        <w:rPr>
          <w:rFonts w:eastAsiaTheme="minorEastAsia" w:hint="eastAsia"/>
          <w:lang w:val="en-GB" w:eastAsia="zh-CN"/>
        </w:rPr>
        <w:t xml:space="preserve">, such as </w:t>
      </w:r>
      <w:r w:rsidR="00B77A50">
        <w:rPr>
          <w:lang w:val="en-GB" w:eastAsia="ja-JP"/>
        </w:rPr>
        <w:t>BS-BS channel</w:t>
      </w:r>
      <w:r>
        <w:rPr>
          <w:rFonts w:eastAsiaTheme="minorEastAsia" w:hint="eastAsia"/>
          <w:lang w:val="en-GB" w:eastAsia="zh-CN"/>
        </w:rPr>
        <w:t xml:space="preserve"> and</w:t>
      </w:r>
      <w:r w:rsidR="00B77A50">
        <w:rPr>
          <w:lang w:val="en-GB" w:eastAsia="ja-JP"/>
        </w:rPr>
        <w:t xml:space="preserve"> BS mono-static background channel, should also be </w:t>
      </w:r>
      <w:r>
        <w:rPr>
          <w:rFonts w:eastAsiaTheme="minorEastAsia" w:hint="eastAsia"/>
          <w:lang w:val="en-GB" w:eastAsia="zh-CN"/>
        </w:rPr>
        <w:t xml:space="preserve">a </w:t>
      </w:r>
      <w:r w:rsidR="00B77A50">
        <w:rPr>
          <w:lang w:val="en-GB" w:eastAsia="ja-JP"/>
        </w:rPr>
        <w:t xml:space="preserve">positive value in the unit of </w:t>
      </w:r>
      <w:proofErr w:type="spellStart"/>
      <w:r w:rsidR="00B77A50">
        <w:rPr>
          <w:lang w:val="en-GB" w:eastAsia="ja-JP"/>
        </w:rPr>
        <w:t>dB.</w:t>
      </w:r>
      <w:proofErr w:type="spellEnd"/>
    </w:p>
    <w:p w14:paraId="47435EE9" w14:textId="77777777" w:rsidR="00C4086A" w:rsidRPr="000668E1" w:rsidRDefault="00C4086A" w:rsidP="00C4086A">
      <w:pPr>
        <w:pStyle w:val="TH"/>
      </w:pPr>
      <w:r w:rsidRPr="000668E1">
        <w:lastRenderedPageBreak/>
        <w:t xml:space="preserve">Table </w:t>
      </w:r>
      <w:r w:rsidRPr="000668E1">
        <w:rPr>
          <w:lang w:eastAsia="zh-CN"/>
        </w:rPr>
        <w:t>5.1.1.1</w:t>
      </w:r>
      <w:r w:rsidRPr="000668E1">
        <w:t>-</w:t>
      </w:r>
      <w:r w:rsidRPr="000668E1">
        <w:rPr>
          <w:rFonts w:hint="eastAsia"/>
          <w:lang w:eastAsia="ja-JP"/>
        </w:rPr>
        <w:t>1</w:t>
      </w:r>
      <w:r w:rsidRPr="000668E1">
        <w:rPr>
          <w:rFonts w:hint="eastAsia"/>
        </w:rPr>
        <w:t xml:space="preserve">: Representative values </w:t>
      </w:r>
      <w:r w:rsidRPr="000668E1">
        <w:t>of MCL for Urban 4GHz TDD scenario with BS Tx power of 33 dBm/MHz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7"/>
        <w:gridCol w:w="1644"/>
        <w:gridCol w:w="1644"/>
        <w:gridCol w:w="1644"/>
      </w:tblGrid>
      <w:tr w:rsidR="00C4086A" w:rsidRPr="000668E1" w14:paraId="1EA8484E" w14:textId="77777777">
        <w:tc>
          <w:tcPr>
            <w:tcW w:w="4814" w:type="dxa"/>
            <w:shd w:val="clear" w:color="auto" w:fill="E7E6E6" w:themeFill="background2"/>
            <w:noWrap/>
            <w:hideMark/>
          </w:tcPr>
          <w:p w14:paraId="7E9CDE91" w14:textId="77777777" w:rsidR="00C4086A" w:rsidRPr="000668E1" w:rsidRDefault="00C4086A">
            <w:pPr>
              <w:pStyle w:val="TAH"/>
            </w:pPr>
            <w:r w:rsidRPr="000668E1">
              <w:t>Channels (and Frame format)</w:t>
            </w:r>
          </w:p>
        </w:tc>
        <w:tc>
          <w:tcPr>
            <w:tcW w:w="1681" w:type="dxa"/>
            <w:shd w:val="clear" w:color="auto" w:fill="E7E6E6" w:themeFill="background2"/>
            <w:hideMark/>
          </w:tcPr>
          <w:p w14:paraId="63135D48" w14:textId="77777777" w:rsidR="00C4086A" w:rsidRPr="000668E1" w:rsidRDefault="00C4086A">
            <w:pPr>
              <w:pStyle w:val="TAH"/>
            </w:pPr>
            <w:r w:rsidRPr="000668E1">
              <w:t>Number of Samples</w:t>
            </w:r>
          </w:p>
        </w:tc>
        <w:tc>
          <w:tcPr>
            <w:tcW w:w="1681" w:type="dxa"/>
            <w:shd w:val="clear" w:color="auto" w:fill="E7E6E6" w:themeFill="background2"/>
            <w:hideMark/>
          </w:tcPr>
          <w:p w14:paraId="78EE6FB1" w14:textId="77777777" w:rsidR="00C4086A" w:rsidRPr="000668E1" w:rsidRDefault="00C4086A">
            <w:pPr>
              <w:pStyle w:val="TAH"/>
            </w:pPr>
            <w:r w:rsidRPr="000668E1">
              <w:t>Representative value</w:t>
            </w:r>
          </w:p>
        </w:tc>
        <w:tc>
          <w:tcPr>
            <w:tcW w:w="1681" w:type="dxa"/>
            <w:shd w:val="clear" w:color="auto" w:fill="E7E6E6" w:themeFill="background2"/>
            <w:hideMark/>
          </w:tcPr>
          <w:p w14:paraId="6E3FBFA6" w14:textId="77777777" w:rsidR="00C4086A" w:rsidRPr="000668E1" w:rsidRDefault="00C4086A">
            <w:pPr>
              <w:pStyle w:val="TAH"/>
            </w:pPr>
            <w:r w:rsidRPr="000668E1">
              <w:t>Standard Deviation (w/o outlier)</w:t>
            </w:r>
          </w:p>
        </w:tc>
      </w:tr>
      <w:tr w:rsidR="00C4086A" w:rsidRPr="000668E1" w14:paraId="55437DBD" w14:textId="77777777">
        <w:tc>
          <w:tcPr>
            <w:tcW w:w="4814" w:type="dxa"/>
            <w:noWrap/>
            <w:hideMark/>
          </w:tcPr>
          <w:p w14:paraId="38EA9BB2" w14:textId="77777777" w:rsidR="00C4086A" w:rsidRPr="000668E1" w:rsidRDefault="00C4086A">
            <w:pPr>
              <w:pStyle w:val="TAL"/>
              <w:rPr>
                <w:noProof/>
              </w:rPr>
            </w:pPr>
            <w:r w:rsidRPr="000668E1">
              <w:t xml:space="preserve">PUSCH for </w:t>
            </w:r>
            <w:proofErr w:type="spellStart"/>
            <w:r w:rsidRPr="000668E1">
              <w:t>eMBB</w:t>
            </w:r>
            <w:proofErr w:type="spellEnd"/>
            <w:r w:rsidRPr="000668E1">
              <w:t xml:space="preserve"> DDDSU</w:t>
            </w:r>
          </w:p>
        </w:tc>
        <w:tc>
          <w:tcPr>
            <w:tcW w:w="1681" w:type="dxa"/>
            <w:noWrap/>
            <w:hideMark/>
          </w:tcPr>
          <w:p w14:paraId="1B63E0D2" w14:textId="77777777" w:rsidR="00C4086A" w:rsidRPr="000668E1" w:rsidRDefault="00C4086A">
            <w:pPr>
              <w:pStyle w:val="TAC"/>
            </w:pPr>
            <w:r w:rsidRPr="000668E1">
              <w:t>14</w:t>
            </w:r>
          </w:p>
        </w:tc>
        <w:tc>
          <w:tcPr>
            <w:tcW w:w="1681" w:type="dxa"/>
            <w:noWrap/>
            <w:hideMark/>
          </w:tcPr>
          <w:p w14:paraId="61B49401" w14:textId="77777777" w:rsidR="00C4086A" w:rsidRPr="000668E1" w:rsidRDefault="00C4086A">
            <w:pPr>
              <w:pStyle w:val="TAC"/>
            </w:pPr>
            <w:r w:rsidRPr="000668E1">
              <w:t>130.76</w:t>
            </w:r>
          </w:p>
        </w:tc>
        <w:tc>
          <w:tcPr>
            <w:tcW w:w="1681" w:type="dxa"/>
            <w:noWrap/>
            <w:hideMark/>
          </w:tcPr>
          <w:p w14:paraId="679EE1A6" w14:textId="77777777" w:rsidR="00C4086A" w:rsidRPr="000668E1" w:rsidRDefault="00C4086A">
            <w:pPr>
              <w:pStyle w:val="TAC"/>
            </w:pPr>
            <w:r w:rsidRPr="000668E1">
              <w:t>0.99</w:t>
            </w:r>
          </w:p>
        </w:tc>
      </w:tr>
      <w:tr w:rsidR="00C4086A" w:rsidRPr="000668E1" w14:paraId="1B9D6E07" w14:textId="77777777">
        <w:tc>
          <w:tcPr>
            <w:tcW w:w="4814" w:type="dxa"/>
            <w:noWrap/>
            <w:hideMark/>
          </w:tcPr>
          <w:p w14:paraId="193B8CBC" w14:textId="77777777" w:rsidR="00C4086A" w:rsidRPr="000668E1" w:rsidRDefault="00C4086A">
            <w:pPr>
              <w:pStyle w:val="TAL"/>
            </w:pPr>
            <w:r w:rsidRPr="000668E1">
              <w:t xml:space="preserve">PUSCH for </w:t>
            </w:r>
            <w:proofErr w:type="spellStart"/>
            <w:r w:rsidRPr="000668E1">
              <w:t>eMBB</w:t>
            </w:r>
            <w:proofErr w:type="spellEnd"/>
            <w:r w:rsidRPr="000668E1">
              <w:t xml:space="preserve"> DDDSUDDSUU</w:t>
            </w:r>
          </w:p>
        </w:tc>
        <w:tc>
          <w:tcPr>
            <w:tcW w:w="1681" w:type="dxa"/>
            <w:noWrap/>
            <w:hideMark/>
          </w:tcPr>
          <w:p w14:paraId="1C92D04E" w14:textId="77777777" w:rsidR="00C4086A" w:rsidRPr="000668E1" w:rsidRDefault="00C4086A">
            <w:pPr>
              <w:pStyle w:val="TAC"/>
            </w:pPr>
            <w:r w:rsidRPr="000668E1">
              <w:t>11</w:t>
            </w:r>
          </w:p>
        </w:tc>
        <w:tc>
          <w:tcPr>
            <w:tcW w:w="1681" w:type="dxa"/>
            <w:noWrap/>
            <w:hideMark/>
          </w:tcPr>
          <w:p w14:paraId="474E092B" w14:textId="77777777" w:rsidR="00C4086A" w:rsidRPr="000668E1" w:rsidRDefault="00C4086A">
            <w:pPr>
              <w:pStyle w:val="TAC"/>
            </w:pPr>
            <w:r w:rsidRPr="000668E1">
              <w:t>132.37</w:t>
            </w:r>
          </w:p>
        </w:tc>
        <w:tc>
          <w:tcPr>
            <w:tcW w:w="1681" w:type="dxa"/>
            <w:noWrap/>
            <w:hideMark/>
          </w:tcPr>
          <w:p w14:paraId="17C27F61" w14:textId="77777777" w:rsidR="00C4086A" w:rsidRPr="000668E1" w:rsidRDefault="00C4086A">
            <w:pPr>
              <w:pStyle w:val="TAC"/>
            </w:pPr>
            <w:r w:rsidRPr="000668E1">
              <w:t>0.86</w:t>
            </w:r>
          </w:p>
        </w:tc>
      </w:tr>
      <w:tr w:rsidR="00C4086A" w:rsidRPr="000668E1" w14:paraId="0BC36C83" w14:textId="77777777">
        <w:tc>
          <w:tcPr>
            <w:tcW w:w="4814" w:type="dxa"/>
            <w:noWrap/>
            <w:hideMark/>
          </w:tcPr>
          <w:p w14:paraId="0192C875" w14:textId="77777777" w:rsidR="00C4086A" w:rsidRPr="000668E1" w:rsidRDefault="00C4086A">
            <w:pPr>
              <w:pStyle w:val="TAL"/>
            </w:pPr>
            <w:r w:rsidRPr="000668E1">
              <w:t>PUSCH for VoIP DDDSU</w:t>
            </w:r>
          </w:p>
        </w:tc>
        <w:tc>
          <w:tcPr>
            <w:tcW w:w="1681" w:type="dxa"/>
            <w:noWrap/>
            <w:hideMark/>
          </w:tcPr>
          <w:p w14:paraId="7720CFAC" w14:textId="77777777" w:rsidR="00C4086A" w:rsidRPr="000668E1" w:rsidRDefault="00C4086A">
            <w:pPr>
              <w:pStyle w:val="TAC"/>
            </w:pPr>
            <w:r w:rsidRPr="000668E1">
              <w:t>11</w:t>
            </w:r>
          </w:p>
        </w:tc>
        <w:tc>
          <w:tcPr>
            <w:tcW w:w="1681" w:type="dxa"/>
            <w:noWrap/>
            <w:hideMark/>
          </w:tcPr>
          <w:p w14:paraId="40CBE8E7" w14:textId="77777777" w:rsidR="00C4086A" w:rsidRPr="000668E1" w:rsidRDefault="00C4086A">
            <w:pPr>
              <w:pStyle w:val="TAC"/>
            </w:pPr>
            <w:r w:rsidRPr="000668E1">
              <w:t>142.78</w:t>
            </w:r>
          </w:p>
        </w:tc>
        <w:tc>
          <w:tcPr>
            <w:tcW w:w="1681" w:type="dxa"/>
            <w:noWrap/>
            <w:hideMark/>
          </w:tcPr>
          <w:p w14:paraId="69B2CF31" w14:textId="77777777" w:rsidR="00C4086A" w:rsidRPr="000668E1" w:rsidRDefault="00C4086A">
            <w:pPr>
              <w:pStyle w:val="TAC"/>
            </w:pPr>
            <w:r w:rsidRPr="000668E1">
              <w:t>2.40</w:t>
            </w:r>
          </w:p>
        </w:tc>
      </w:tr>
      <w:tr w:rsidR="00C4086A" w:rsidRPr="000668E1" w14:paraId="7C920201" w14:textId="77777777">
        <w:tc>
          <w:tcPr>
            <w:tcW w:w="4814" w:type="dxa"/>
            <w:noWrap/>
            <w:hideMark/>
          </w:tcPr>
          <w:p w14:paraId="63268BAB" w14:textId="77777777" w:rsidR="00C4086A" w:rsidRPr="000668E1" w:rsidRDefault="00C4086A">
            <w:pPr>
              <w:pStyle w:val="TAL"/>
            </w:pPr>
            <w:r w:rsidRPr="000668E1">
              <w:t>PUSCH for VoIP DDDSUDDSUU</w:t>
            </w:r>
          </w:p>
        </w:tc>
        <w:tc>
          <w:tcPr>
            <w:tcW w:w="1681" w:type="dxa"/>
            <w:noWrap/>
            <w:hideMark/>
          </w:tcPr>
          <w:p w14:paraId="58C91428" w14:textId="77777777" w:rsidR="00C4086A" w:rsidRPr="000668E1" w:rsidRDefault="00C4086A">
            <w:pPr>
              <w:pStyle w:val="TAC"/>
            </w:pPr>
            <w:r w:rsidRPr="000668E1">
              <w:t>12</w:t>
            </w:r>
          </w:p>
        </w:tc>
        <w:tc>
          <w:tcPr>
            <w:tcW w:w="1681" w:type="dxa"/>
            <w:noWrap/>
            <w:hideMark/>
          </w:tcPr>
          <w:p w14:paraId="35173818" w14:textId="77777777" w:rsidR="00C4086A" w:rsidRPr="000668E1" w:rsidRDefault="00C4086A">
            <w:pPr>
              <w:pStyle w:val="TAC"/>
            </w:pPr>
            <w:r w:rsidRPr="000668E1">
              <w:t>141.08</w:t>
            </w:r>
          </w:p>
        </w:tc>
        <w:tc>
          <w:tcPr>
            <w:tcW w:w="1681" w:type="dxa"/>
            <w:noWrap/>
            <w:hideMark/>
          </w:tcPr>
          <w:p w14:paraId="56CFCA55" w14:textId="77777777" w:rsidR="00C4086A" w:rsidRPr="000668E1" w:rsidRDefault="00C4086A">
            <w:pPr>
              <w:pStyle w:val="TAC"/>
            </w:pPr>
            <w:r w:rsidRPr="000668E1">
              <w:t>5.06</w:t>
            </w:r>
          </w:p>
        </w:tc>
      </w:tr>
      <w:tr w:rsidR="00C4086A" w:rsidRPr="000668E1" w14:paraId="405D1FE5" w14:textId="77777777">
        <w:tc>
          <w:tcPr>
            <w:tcW w:w="4814" w:type="dxa"/>
            <w:noWrap/>
            <w:hideMark/>
          </w:tcPr>
          <w:p w14:paraId="0863EC7C" w14:textId="77777777" w:rsidR="00C4086A" w:rsidRPr="000668E1" w:rsidRDefault="00C4086A">
            <w:pPr>
              <w:pStyle w:val="TAL"/>
            </w:pPr>
            <w:r w:rsidRPr="000668E1">
              <w:t>PUSCH with SIP invite DDDSU</w:t>
            </w:r>
          </w:p>
        </w:tc>
        <w:tc>
          <w:tcPr>
            <w:tcW w:w="1681" w:type="dxa"/>
            <w:noWrap/>
            <w:hideMark/>
          </w:tcPr>
          <w:p w14:paraId="7C73F7EE" w14:textId="77777777" w:rsidR="00C4086A" w:rsidRPr="000668E1" w:rsidRDefault="00C4086A">
            <w:pPr>
              <w:pStyle w:val="TAC"/>
            </w:pPr>
            <w:r w:rsidRPr="000668E1">
              <w:t>1</w:t>
            </w:r>
          </w:p>
        </w:tc>
        <w:tc>
          <w:tcPr>
            <w:tcW w:w="1681" w:type="dxa"/>
            <w:noWrap/>
            <w:hideMark/>
          </w:tcPr>
          <w:p w14:paraId="07FB7015" w14:textId="77777777" w:rsidR="00C4086A" w:rsidRPr="000668E1" w:rsidRDefault="00C4086A">
            <w:pPr>
              <w:pStyle w:val="TAC"/>
            </w:pPr>
            <w:r w:rsidRPr="000668E1">
              <w:t>144.80</w:t>
            </w:r>
          </w:p>
        </w:tc>
        <w:tc>
          <w:tcPr>
            <w:tcW w:w="1681" w:type="dxa"/>
            <w:noWrap/>
            <w:hideMark/>
          </w:tcPr>
          <w:p w14:paraId="54078A9A" w14:textId="77777777" w:rsidR="00C4086A" w:rsidRPr="000668E1" w:rsidRDefault="00C4086A">
            <w:pPr>
              <w:pStyle w:val="TAC"/>
            </w:pPr>
            <w:r w:rsidRPr="000668E1">
              <w:t>0.00</w:t>
            </w:r>
          </w:p>
        </w:tc>
      </w:tr>
      <w:tr w:rsidR="00C4086A" w:rsidRPr="000668E1" w14:paraId="5C9B5EF9" w14:textId="77777777">
        <w:tc>
          <w:tcPr>
            <w:tcW w:w="4814" w:type="dxa"/>
            <w:noWrap/>
            <w:hideMark/>
          </w:tcPr>
          <w:p w14:paraId="4F9D67E3" w14:textId="77777777" w:rsidR="00C4086A" w:rsidRPr="000668E1" w:rsidRDefault="00C4086A">
            <w:pPr>
              <w:pStyle w:val="TAL"/>
            </w:pPr>
            <w:r w:rsidRPr="000668E1">
              <w:t>PUSCH with SIP invite DDDSUDDSUU</w:t>
            </w:r>
          </w:p>
        </w:tc>
        <w:tc>
          <w:tcPr>
            <w:tcW w:w="1681" w:type="dxa"/>
            <w:noWrap/>
            <w:hideMark/>
          </w:tcPr>
          <w:p w14:paraId="64A7452E" w14:textId="77777777" w:rsidR="00C4086A" w:rsidRPr="000668E1" w:rsidRDefault="00C4086A">
            <w:pPr>
              <w:pStyle w:val="TAC"/>
            </w:pPr>
            <w:r w:rsidRPr="000668E1">
              <w:t>0</w:t>
            </w:r>
          </w:p>
        </w:tc>
        <w:tc>
          <w:tcPr>
            <w:tcW w:w="1681" w:type="dxa"/>
            <w:noWrap/>
            <w:hideMark/>
          </w:tcPr>
          <w:p w14:paraId="0015EE20" w14:textId="77777777" w:rsidR="00C4086A" w:rsidRPr="000668E1" w:rsidRDefault="00C4086A">
            <w:pPr>
              <w:pStyle w:val="TAC"/>
              <w:rPr>
                <w:noProof/>
              </w:rPr>
            </w:pPr>
          </w:p>
        </w:tc>
        <w:tc>
          <w:tcPr>
            <w:tcW w:w="1681" w:type="dxa"/>
            <w:noWrap/>
            <w:hideMark/>
          </w:tcPr>
          <w:p w14:paraId="645CF121" w14:textId="77777777" w:rsidR="00C4086A" w:rsidRPr="000668E1" w:rsidRDefault="00C4086A">
            <w:pPr>
              <w:pStyle w:val="TAC"/>
              <w:rPr>
                <w:noProof/>
              </w:rPr>
            </w:pPr>
          </w:p>
        </w:tc>
      </w:tr>
      <w:tr w:rsidR="00C4086A" w:rsidRPr="000668E1" w14:paraId="499B6CC1" w14:textId="77777777">
        <w:tc>
          <w:tcPr>
            <w:tcW w:w="4814" w:type="dxa"/>
            <w:noWrap/>
            <w:hideMark/>
          </w:tcPr>
          <w:p w14:paraId="4F9751B8" w14:textId="77777777" w:rsidR="00C4086A" w:rsidRPr="000668E1" w:rsidRDefault="00C4086A">
            <w:pPr>
              <w:pStyle w:val="TAL"/>
            </w:pPr>
            <w:r w:rsidRPr="000668E1">
              <w:t>PUSCH for CSI 11bit DDDSU</w:t>
            </w:r>
          </w:p>
        </w:tc>
        <w:tc>
          <w:tcPr>
            <w:tcW w:w="1681" w:type="dxa"/>
            <w:noWrap/>
            <w:hideMark/>
          </w:tcPr>
          <w:p w14:paraId="7B26E2D2" w14:textId="77777777" w:rsidR="00C4086A" w:rsidRPr="000668E1" w:rsidRDefault="00C4086A">
            <w:pPr>
              <w:pStyle w:val="TAC"/>
            </w:pPr>
            <w:r w:rsidRPr="000668E1">
              <w:t>2</w:t>
            </w:r>
          </w:p>
        </w:tc>
        <w:tc>
          <w:tcPr>
            <w:tcW w:w="1681" w:type="dxa"/>
            <w:noWrap/>
            <w:hideMark/>
          </w:tcPr>
          <w:p w14:paraId="1DD89079" w14:textId="77777777" w:rsidR="00C4086A" w:rsidRPr="000668E1" w:rsidRDefault="00C4086A">
            <w:pPr>
              <w:pStyle w:val="TAC"/>
            </w:pPr>
            <w:r w:rsidRPr="000668E1">
              <w:t>146.00</w:t>
            </w:r>
          </w:p>
        </w:tc>
        <w:tc>
          <w:tcPr>
            <w:tcW w:w="1681" w:type="dxa"/>
            <w:noWrap/>
            <w:hideMark/>
          </w:tcPr>
          <w:p w14:paraId="182B20F1" w14:textId="77777777" w:rsidR="00C4086A" w:rsidRPr="000668E1" w:rsidRDefault="00C4086A">
            <w:pPr>
              <w:pStyle w:val="TAC"/>
            </w:pPr>
            <w:r w:rsidRPr="000668E1">
              <w:t>2.00</w:t>
            </w:r>
          </w:p>
        </w:tc>
      </w:tr>
      <w:tr w:rsidR="00C4086A" w:rsidRPr="000668E1" w14:paraId="2441D6F8" w14:textId="77777777">
        <w:tc>
          <w:tcPr>
            <w:tcW w:w="4814" w:type="dxa"/>
            <w:noWrap/>
            <w:hideMark/>
          </w:tcPr>
          <w:p w14:paraId="6AA81296" w14:textId="77777777" w:rsidR="00C4086A" w:rsidRPr="000668E1" w:rsidRDefault="00C4086A">
            <w:pPr>
              <w:pStyle w:val="TAL"/>
            </w:pPr>
            <w:r w:rsidRPr="000668E1">
              <w:t>PUSCH for CSI 22bit DDDSU</w:t>
            </w:r>
          </w:p>
        </w:tc>
        <w:tc>
          <w:tcPr>
            <w:tcW w:w="1681" w:type="dxa"/>
            <w:noWrap/>
            <w:hideMark/>
          </w:tcPr>
          <w:p w14:paraId="4CDDE29A" w14:textId="77777777" w:rsidR="00C4086A" w:rsidRPr="000668E1" w:rsidRDefault="00C4086A">
            <w:pPr>
              <w:pStyle w:val="TAC"/>
            </w:pPr>
            <w:r w:rsidRPr="000668E1">
              <w:t>2</w:t>
            </w:r>
          </w:p>
        </w:tc>
        <w:tc>
          <w:tcPr>
            <w:tcW w:w="1681" w:type="dxa"/>
            <w:noWrap/>
            <w:hideMark/>
          </w:tcPr>
          <w:p w14:paraId="774B0D2D" w14:textId="77777777" w:rsidR="00C4086A" w:rsidRPr="000668E1" w:rsidRDefault="00C4086A">
            <w:pPr>
              <w:pStyle w:val="TAC"/>
            </w:pPr>
            <w:r w:rsidRPr="000668E1">
              <w:t>144.80</w:t>
            </w:r>
          </w:p>
        </w:tc>
        <w:tc>
          <w:tcPr>
            <w:tcW w:w="1681" w:type="dxa"/>
            <w:noWrap/>
            <w:hideMark/>
          </w:tcPr>
          <w:p w14:paraId="15457262" w14:textId="77777777" w:rsidR="00C4086A" w:rsidRPr="000668E1" w:rsidRDefault="00C4086A">
            <w:pPr>
              <w:pStyle w:val="TAC"/>
            </w:pPr>
            <w:r w:rsidRPr="000668E1">
              <w:t>2.00</w:t>
            </w:r>
          </w:p>
        </w:tc>
      </w:tr>
      <w:tr w:rsidR="00C4086A" w:rsidRPr="000668E1" w14:paraId="0D34002D" w14:textId="77777777">
        <w:tc>
          <w:tcPr>
            <w:tcW w:w="4814" w:type="dxa"/>
            <w:noWrap/>
            <w:hideMark/>
          </w:tcPr>
          <w:p w14:paraId="0CE0B8DF" w14:textId="77777777" w:rsidR="00C4086A" w:rsidRPr="000668E1" w:rsidRDefault="00C4086A">
            <w:pPr>
              <w:pStyle w:val="TAL"/>
            </w:pPr>
            <w:r w:rsidRPr="000668E1">
              <w:t>PUCCH Format 1</w:t>
            </w:r>
          </w:p>
        </w:tc>
        <w:tc>
          <w:tcPr>
            <w:tcW w:w="1681" w:type="dxa"/>
            <w:noWrap/>
            <w:hideMark/>
          </w:tcPr>
          <w:p w14:paraId="2420EF26" w14:textId="77777777" w:rsidR="00C4086A" w:rsidRPr="000668E1" w:rsidRDefault="00C4086A">
            <w:pPr>
              <w:pStyle w:val="TAC"/>
            </w:pPr>
            <w:r w:rsidRPr="000668E1">
              <w:t>12</w:t>
            </w:r>
          </w:p>
        </w:tc>
        <w:tc>
          <w:tcPr>
            <w:tcW w:w="1681" w:type="dxa"/>
            <w:noWrap/>
            <w:hideMark/>
          </w:tcPr>
          <w:p w14:paraId="1E8337C2" w14:textId="77777777" w:rsidR="00C4086A" w:rsidRPr="000668E1" w:rsidRDefault="00C4086A">
            <w:pPr>
              <w:pStyle w:val="TAC"/>
            </w:pPr>
            <w:r w:rsidRPr="000668E1">
              <w:t>146.90</w:t>
            </w:r>
          </w:p>
        </w:tc>
        <w:tc>
          <w:tcPr>
            <w:tcW w:w="1681" w:type="dxa"/>
            <w:noWrap/>
            <w:hideMark/>
          </w:tcPr>
          <w:p w14:paraId="2AFED4BC" w14:textId="77777777" w:rsidR="00C4086A" w:rsidRPr="000668E1" w:rsidRDefault="00C4086A">
            <w:pPr>
              <w:pStyle w:val="TAC"/>
            </w:pPr>
            <w:r w:rsidRPr="000668E1">
              <w:t>2.20</w:t>
            </w:r>
          </w:p>
        </w:tc>
      </w:tr>
      <w:tr w:rsidR="00C4086A" w:rsidRPr="000668E1" w14:paraId="77A448D9" w14:textId="77777777">
        <w:tc>
          <w:tcPr>
            <w:tcW w:w="4814" w:type="dxa"/>
            <w:noWrap/>
            <w:hideMark/>
          </w:tcPr>
          <w:p w14:paraId="1EF76397" w14:textId="77777777" w:rsidR="00C4086A" w:rsidRPr="000668E1" w:rsidRDefault="00C4086A">
            <w:pPr>
              <w:pStyle w:val="TAL"/>
            </w:pPr>
            <w:r w:rsidRPr="000668E1">
              <w:t>PUCCH Format 3 11bits</w:t>
            </w:r>
          </w:p>
        </w:tc>
        <w:tc>
          <w:tcPr>
            <w:tcW w:w="1681" w:type="dxa"/>
            <w:noWrap/>
            <w:hideMark/>
          </w:tcPr>
          <w:p w14:paraId="13B455E6" w14:textId="77777777" w:rsidR="00C4086A" w:rsidRPr="000668E1" w:rsidRDefault="00C4086A">
            <w:pPr>
              <w:pStyle w:val="TAC"/>
            </w:pPr>
            <w:r w:rsidRPr="000668E1">
              <w:t>10</w:t>
            </w:r>
          </w:p>
        </w:tc>
        <w:tc>
          <w:tcPr>
            <w:tcW w:w="1681" w:type="dxa"/>
            <w:noWrap/>
            <w:hideMark/>
          </w:tcPr>
          <w:p w14:paraId="08501B52" w14:textId="77777777" w:rsidR="00C4086A" w:rsidRPr="000668E1" w:rsidRDefault="00C4086A">
            <w:pPr>
              <w:pStyle w:val="TAC"/>
            </w:pPr>
            <w:r w:rsidRPr="000668E1">
              <w:t>146.10</w:t>
            </w:r>
          </w:p>
        </w:tc>
        <w:tc>
          <w:tcPr>
            <w:tcW w:w="1681" w:type="dxa"/>
            <w:noWrap/>
            <w:hideMark/>
          </w:tcPr>
          <w:p w14:paraId="0434C633" w14:textId="77777777" w:rsidR="00C4086A" w:rsidRPr="000668E1" w:rsidRDefault="00C4086A">
            <w:pPr>
              <w:pStyle w:val="TAC"/>
            </w:pPr>
            <w:r w:rsidRPr="000668E1">
              <w:t>1.36</w:t>
            </w:r>
          </w:p>
        </w:tc>
      </w:tr>
      <w:tr w:rsidR="00C4086A" w:rsidRPr="000668E1" w14:paraId="46FBD844" w14:textId="77777777">
        <w:tc>
          <w:tcPr>
            <w:tcW w:w="4814" w:type="dxa"/>
            <w:noWrap/>
            <w:hideMark/>
          </w:tcPr>
          <w:p w14:paraId="748BA11E" w14:textId="77777777" w:rsidR="00C4086A" w:rsidRPr="000668E1" w:rsidRDefault="00C4086A">
            <w:pPr>
              <w:pStyle w:val="TAL"/>
            </w:pPr>
            <w:r w:rsidRPr="000668E1">
              <w:t>PUCCH Format 3 22bit</w:t>
            </w:r>
          </w:p>
        </w:tc>
        <w:tc>
          <w:tcPr>
            <w:tcW w:w="1681" w:type="dxa"/>
            <w:noWrap/>
            <w:hideMark/>
          </w:tcPr>
          <w:p w14:paraId="2BB0F881" w14:textId="77777777" w:rsidR="00C4086A" w:rsidRPr="000668E1" w:rsidRDefault="00C4086A">
            <w:pPr>
              <w:pStyle w:val="TAC"/>
            </w:pPr>
            <w:r w:rsidRPr="000668E1">
              <w:t>12</w:t>
            </w:r>
          </w:p>
        </w:tc>
        <w:tc>
          <w:tcPr>
            <w:tcW w:w="1681" w:type="dxa"/>
            <w:noWrap/>
            <w:hideMark/>
          </w:tcPr>
          <w:p w14:paraId="3F3A4966" w14:textId="77777777" w:rsidR="00C4086A" w:rsidRPr="000668E1" w:rsidRDefault="00C4086A">
            <w:pPr>
              <w:pStyle w:val="TAC"/>
            </w:pPr>
            <w:r w:rsidRPr="000668E1">
              <w:t>143.08</w:t>
            </w:r>
          </w:p>
        </w:tc>
        <w:tc>
          <w:tcPr>
            <w:tcW w:w="1681" w:type="dxa"/>
            <w:noWrap/>
            <w:hideMark/>
          </w:tcPr>
          <w:p w14:paraId="3A1EB468" w14:textId="77777777" w:rsidR="00C4086A" w:rsidRPr="000668E1" w:rsidRDefault="00C4086A">
            <w:pPr>
              <w:pStyle w:val="TAC"/>
            </w:pPr>
            <w:r w:rsidRPr="000668E1">
              <w:t>1.53</w:t>
            </w:r>
          </w:p>
        </w:tc>
      </w:tr>
      <w:tr w:rsidR="00C4086A" w:rsidRPr="000668E1" w14:paraId="41BDD767" w14:textId="77777777">
        <w:tc>
          <w:tcPr>
            <w:tcW w:w="4814" w:type="dxa"/>
            <w:noWrap/>
            <w:hideMark/>
          </w:tcPr>
          <w:p w14:paraId="46A4846A" w14:textId="77777777" w:rsidR="00C4086A" w:rsidRPr="000668E1" w:rsidRDefault="00C4086A">
            <w:pPr>
              <w:pStyle w:val="TAL"/>
            </w:pPr>
            <w:r w:rsidRPr="000668E1">
              <w:t>SSB</w:t>
            </w:r>
          </w:p>
        </w:tc>
        <w:tc>
          <w:tcPr>
            <w:tcW w:w="1681" w:type="dxa"/>
            <w:noWrap/>
            <w:hideMark/>
          </w:tcPr>
          <w:p w14:paraId="3078BCF0" w14:textId="77777777" w:rsidR="00C4086A" w:rsidRPr="000668E1" w:rsidRDefault="00C4086A">
            <w:pPr>
              <w:pStyle w:val="TAC"/>
            </w:pPr>
            <w:r w:rsidRPr="000668E1">
              <w:t>9</w:t>
            </w:r>
          </w:p>
        </w:tc>
        <w:tc>
          <w:tcPr>
            <w:tcW w:w="1681" w:type="dxa"/>
            <w:noWrap/>
            <w:hideMark/>
          </w:tcPr>
          <w:p w14:paraId="22F50247" w14:textId="77777777" w:rsidR="00C4086A" w:rsidRPr="000668E1" w:rsidRDefault="00C4086A">
            <w:pPr>
              <w:pStyle w:val="TAC"/>
            </w:pPr>
            <w:r w:rsidRPr="000668E1">
              <w:t>153.71</w:t>
            </w:r>
          </w:p>
        </w:tc>
        <w:tc>
          <w:tcPr>
            <w:tcW w:w="1681" w:type="dxa"/>
            <w:noWrap/>
            <w:hideMark/>
          </w:tcPr>
          <w:p w14:paraId="2C653563" w14:textId="77777777" w:rsidR="00C4086A" w:rsidRPr="000668E1" w:rsidRDefault="00C4086A">
            <w:pPr>
              <w:pStyle w:val="TAC"/>
            </w:pPr>
            <w:r w:rsidRPr="000668E1">
              <w:t>3.65</w:t>
            </w:r>
          </w:p>
        </w:tc>
      </w:tr>
      <w:tr w:rsidR="00C4086A" w:rsidRPr="000668E1" w14:paraId="51A4926E" w14:textId="77777777">
        <w:tc>
          <w:tcPr>
            <w:tcW w:w="4814" w:type="dxa"/>
            <w:noWrap/>
            <w:hideMark/>
          </w:tcPr>
          <w:p w14:paraId="2AFD6C5A" w14:textId="77777777" w:rsidR="00C4086A" w:rsidRPr="000668E1" w:rsidRDefault="00C4086A">
            <w:pPr>
              <w:pStyle w:val="TAL"/>
            </w:pPr>
            <w:r w:rsidRPr="000668E1">
              <w:t>PRACH Format 0</w:t>
            </w:r>
          </w:p>
        </w:tc>
        <w:tc>
          <w:tcPr>
            <w:tcW w:w="1681" w:type="dxa"/>
            <w:noWrap/>
            <w:hideMark/>
          </w:tcPr>
          <w:p w14:paraId="57327BAE" w14:textId="77777777" w:rsidR="00C4086A" w:rsidRPr="000668E1" w:rsidRDefault="00C4086A">
            <w:pPr>
              <w:pStyle w:val="TAC"/>
            </w:pPr>
            <w:r w:rsidRPr="000668E1">
              <w:t>2</w:t>
            </w:r>
          </w:p>
        </w:tc>
        <w:tc>
          <w:tcPr>
            <w:tcW w:w="1681" w:type="dxa"/>
            <w:noWrap/>
            <w:hideMark/>
          </w:tcPr>
          <w:p w14:paraId="46BFAAE3" w14:textId="77777777" w:rsidR="00C4086A" w:rsidRPr="000668E1" w:rsidRDefault="00C4086A">
            <w:pPr>
              <w:pStyle w:val="TAC"/>
            </w:pPr>
            <w:r w:rsidRPr="000668E1">
              <w:t>144.85</w:t>
            </w:r>
          </w:p>
        </w:tc>
        <w:tc>
          <w:tcPr>
            <w:tcW w:w="1681" w:type="dxa"/>
            <w:noWrap/>
            <w:hideMark/>
          </w:tcPr>
          <w:p w14:paraId="420B96CA" w14:textId="77777777" w:rsidR="00C4086A" w:rsidRPr="000668E1" w:rsidRDefault="00C4086A">
            <w:pPr>
              <w:pStyle w:val="TAC"/>
              <w:rPr>
                <w:noProof/>
              </w:rPr>
            </w:pPr>
            <w:r w:rsidRPr="000668E1">
              <w:rPr>
                <w:noProof/>
              </w:rPr>
              <w:t>0.02</w:t>
            </w:r>
          </w:p>
        </w:tc>
      </w:tr>
      <w:tr w:rsidR="00C4086A" w:rsidRPr="000668E1" w14:paraId="726FBC52" w14:textId="77777777">
        <w:tc>
          <w:tcPr>
            <w:tcW w:w="4814" w:type="dxa"/>
            <w:noWrap/>
            <w:hideMark/>
          </w:tcPr>
          <w:p w14:paraId="31927801" w14:textId="77777777" w:rsidR="00C4086A" w:rsidRPr="000668E1" w:rsidRDefault="00C4086A">
            <w:pPr>
              <w:pStyle w:val="TAL"/>
            </w:pPr>
            <w:r w:rsidRPr="000668E1">
              <w:t>PRACH Format B4</w:t>
            </w:r>
          </w:p>
        </w:tc>
        <w:tc>
          <w:tcPr>
            <w:tcW w:w="1681" w:type="dxa"/>
            <w:noWrap/>
            <w:hideMark/>
          </w:tcPr>
          <w:p w14:paraId="5B12835F" w14:textId="77777777" w:rsidR="00C4086A" w:rsidRPr="000668E1" w:rsidRDefault="00C4086A">
            <w:pPr>
              <w:pStyle w:val="TAC"/>
            </w:pPr>
            <w:r w:rsidRPr="000668E1">
              <w:t>8</w:t>
            </w:r>
          </w:p>
        </w:tc>
        <w:tc>
          <w:tcPr>
            <w:tcW w:w="1681" w:type="dxa"/>
            <w:noWrap/>
            <w:hideMark/>
          </w:tcPr>
          <w:p w14:paraId="7046B883" w14:textId="77777777" w:rsidR="00C4086A" w:rsidRPr="000668E1" w:rsidRDefault="00C4086A">
            <w:pPr>
              <w:pStyle w:val="TAC"/>
            </w:pPr>
            <w:r w:rsidRPr="000668E1">
              <w:t>145.27</w:t>
            </w:r>
          </w:p>
        </w:tc>
        <w:tc>
          <w:tcPr>
            <w:tcW w:w="1681" w:type="dxa"/>
            <w:noWrap/>
            <w:hideMark/>
          </w:tcPr>
          <w:p w14:paraId="64217419" w14:textId="77777777" w:rsidR="00C4086A" w:rsidRPr="000668E1" w:rsidRDefault="00C4086A">
            <w:pPr>
              <w:pStyle w:val="TAC"/>
            </w:pPr>
            <w:r w:rsidRPr="000668E1">
              <w:t>3.09</w:t>
            </w:r>
          </w:p>
        </w:tc>
      </w:tr>
      <w:tr w:rsidR="00C4086A" w:rsidRPr="000668E1" w14:paraId="7559B4A4" w14:textId="77777777">
        <w:tc>
          <w:tcPr>
            <w:tcW w:w="4814" w:type="dxa"/>
            <w:noWrap/>
            <w:hideMark/>
          </w:tcPr>
          <w:p w14:paraId="43987C71" w14:textId="77777777" w:rsidR="00C4086A" w:rsidRPr="000668E1" w:rsidRDefault="00C4086A">
            <w:pPr>
              <w:pStyle w:val="TAL"/>
            </w:pPr>
            <w:r w:rsidRPr="000668E1">
              <w:t>PRACH Format C2</w:t>
            </w:r>
          </w:p>
        </w:tc>
        <w:tc>
          <w:tcPr>
            <w:tcW w:w="1681" w:type="dxa"/>
            <w:noWrap/>
            <w:hideMark/>
          </w:tcPr>
          <w:p w14:paraId="4BEACF32" w14:textId="77777777" w:rsidR="00C4086A" w:rsidRPr="000668E1" w:rsidRDefault="00C4086A">
            <w:pPr>
              <w:pStyle w:val="TAC"/>
            </w:pPr>
            <w:r w:rsidRPr="000668E1">
              <w:t>0</w:t>
            </w:r>
          </w:p>
        </w:tc>
        <w:tc>
          <w:tcPr>
            <w:tcW w:w="1681" w:type="dxa"/>
            <w:noWrap/>
            <w:hideMark/>
          </w:tcPr>
          <w:p w14:paraId="0A1B8A55" w14:textId="77777777" w:rsidR="00C4086A" w:rsidRPr="000668E1" w:rsidRDefault="00C4086A">
            <w:pPr>
              <w:pStyle w:val="TAC"/>
              <w:rPr>
                <w:noProof/>
              </w:rPr>
            </w:pPr>
          </w:p>
        </w:tc>
        <w:tc>
          <w:tcPr>
            <w:tcW w:w="1681" w:type="dxa"/>
            <w:noWrap/>
            <w:hideMark/>
          </w:tcPr>
          <w:p w14:paraId="5D969833" w14:textId="77777777" w:rsidR="00C4086A" w:rsidRPr="000668E1" w:rsidRDefault="00C4086A">
            <w:pPr>
              <w:pStyle w:val="TAC"/>
              <w:rPr>
                <w:noProof/>
              </w:rPr>
            </w:pPr>
          </w:p>
        </w:tc>
      </w:tr>
      <w:tr w:rsidR="00C4086A" w:rsidRPr="000668E1" w14:paraId="37571F62" w14:textId="77777777">
        <w:tc>
          <w:tcPr>
            <w:tcW w:w="4814" w:type="dxa"/>
            <w:noWrap/>
            <w:hideMark/>
          </w:tcPr>
          <w:p w14:paraId="0D73E8CC" w14:textId="77777777" w:rsidR="00C4086A" w:rsidRPr="000668E1" w:rsidRDefault="00C4086A">
            <w:pPr>
              <w:pStyle w:val="TAL"/>
            </w:pPr>
            <w:r w:rsidRPr="000668E1">
              <w:t xml:space="preserve">Broadcast PDCCH(PDCCH of Msg.2) </w:t>
            </w:r>
          </w:p>
        </w:tc>
        <w:tc>
          <w:tcPr>
            <w:tcW w:w="1681" w:type="dxa"/>
            <w:noWrap/>
            <w:hideMark/>
          </w:tcPr>
          <w:p w14:paraId="32B69F45" w14:textId="77777777" w:rsidR="00C4086A" w:rsidRPr="000668E1" w:rsidRDefault="00C4086A">
            <w:pPr>
              <w:pStyle w:val="TAC"/>
            </w:pPr>
            <w:r w:rsidRPr="000668E1">
              <w:t>7</w:t>
            </w:r>
          </w:p>
        </w:tc>
        <w:tc>
          <w:tcPr>
            <w:tcW w:w="1681" w:type="dxa"/>
            <w:noWrap/>
            <w:hideMark/>
          </w:tcPr>
          <w:p w14:paraId="2308E6A5" w14:textId="77777777" w:rsidR="00C4086A" w:rsidRPr="000668E1" w:rsidRDefault="00C4086A">
            <w:pPr>
              <w:pStyle w:val="TAC"/>
            </w:pPr>
            <w:r w:rsidRPr="000668E1">
              <w:t>150.19</w:t>
            </w:r>
          </w:p>
        </w:tc>
        <w:tc>
          <w:tcPr>
            <w:tcW w:w="1681" w:type="dxa"/>
            <w:noWrap/>
            <w:hideMark/>
          </w:tcPr>
          <w:p w14:paraId="278513D8" w14:textId="77777777" w:rsidR="00C4086A" w:rsidRPr="000668E1" w:rsidRDefault="00C4086A">
            <w:pPr>
              <w:pStyle w:val="TAC"/>
            </w:pPr>
            <w:r w:rsidRPr="000668E1">
              <w:t>1.66</w:t>
            </w:r>
          </w:p>
        </w:tc>
      </w:tr>
      <w:tr w:rsidR="00C4086A" w:rsidRPr="000668E1" w14:paraId="331D17EC" w14:textId="77777777">
        <w:tc>
          <w:tcPr>
            <w:tcW w:w="4814" w:type="dxa"/>
            <w:noWrap/>
            <w:hideMark/>
          </w:tcPr>
          <w:p w14:paraId="245BCB3E" w14:textId="77777777" w:rsidR="00C4086A" w:rsidRPr="000668E1" w:rsidRDefault="00C4086A">
            <w:pPr>
              <w:pStyle w:val="TAL"/>
            </w:pPr>
            <w:r w:rsidRPr="000668E1">
              <w:t xml:space="preserve">PDSCH for Msg.2 </w:t>
            </w:r>
          </w:p>
        </w:tc>
        <w:tc>
          <w:tcPr>
            <w:tcW w:w="1681" w:type="dxa"/>
            <w:noWrap/>
            <w:hideMark/>
          </w:tcPr>
          <w:p w14:paraId="7090DECA" w14:textId="77777777" w:rsidR="00C4086A" w:rsidRPr="000668E1" w:rsidRDefault="00C4086A">
            <w:pPr>
              <w:pStyle w:val="TAC"/>
            </w:pPr>
            <w:r w:rsidRPr="000668E1">
              <w:t>8</w:t>
            </w:r>
          </w:p>
        </w:tc>
        <w:tc>
          <w:tcPr>
            <w:tcW w:w="1681" w:type="dxa"/>
            <w:noWrap/>
            <w:hideMark/>
          </w:tcPr>
          <w:p w14:paraId="00BFE05A" w14:textId="77777777" w:rsidR="00C4086A" w:rsidRPr="000668E1" w:rsidRDefault="00C4086A">
            <w:pPr>
              <w:pStyle w:val="TAC"/>
            </w:pPr>
            <w:r w:rsidRPr="000668E1">
              <w:t>151.33</w:t>
            </w:r>
          </w:p>
        </w:tc>
        <w:tc>
          <w:tcPr>
            <w:tcW w:w="1681" w:type="dxa"/>
            <w:noWrap/>
            <w:hideMark/>
          </w:tcPr>
          <w:p w14:paraId="5C0E7EA3" w14:textId="77777777" w:rsidR="00C4086A" w:rsidRPr="000668E1" w:rsidRDefault="00C4086A">
            <w:pPr>
              <w:pStyle w:val="TAC"/>
            </w:pPr>
            <w:r w:rsidRPr="000668E1">
              <w:t>3.72</w:t>
            </w:r>
          </w:p>
        </w:tc>
      </w:tr>
      <w:tr w:rsidR="00C4086A" w:rsidRPr="000668E1" w14:paraId="58AE59BF" w14:textId="77777777">
        <w:tc>
          <w:tcPr>
            <w:tcW w:w="4814" w:type="dxa"/>
            <w:noWrap/>
            <w:hideMark/>
          </w:tcPr>
          <w:p w14:paraId="7E2B7C77" w14:textId="77777777" w:rsidR="00C4086A" w:rsidRPr="000668E1" w:rsidRDefault="00C4086A">
            <w:pPr>
              <w:pStyle w:val="TAL"/>
            </w:pPr>
            <w:r w:rsidRPr="000668E1">
              <w:t xml:space="preserve">PUSCH of Msg.3 </w:t>
            </w:r>
          </w:p>
        </w:tc>
        <w:tc>
          <w:tcPr>
            <w:tcW w:w="1681" w:type="dxa"/>
            <w:noWrap/>
            <w:hideMark/>
          </w:tcPr>
          <w:p w14:paraId="6552E939" w14:textId="77777777" w:rsidR="00C4086A" w:rsidRPr="000668E1" w:rsidRDefault="00C4086A">
            <w:pPr>
              <w:pStyle w:val="TAC"/>
            </w:pPr>
            <w:r w:rsidRPr="000668E1">
              <w:t>10</w:t>
            </w:r>
          </w:p>
        </w:tc>
        <w:tc>
          <w:tcPr>
            <w:tcW w:w="1681" w:type="dxa"/>
            <w:noWrap/>
            <w:hideMark/>
          </w:tcPr>
          <w:p w14:paraId="38CA239F" w14:textId="77777777" w:rsidR="00C4086A" w:rsidRPr="000668E1" w:rsidRDefault="00C4086A">
            <w:pPr>
              <w:pStyle w:val="TAC"/>
            </w:pPr>
            <w:r w:rsidRPr="000668E1">
              <w:t>143.93</w:t>
            </w:r>
          </w:p>
        </w:tc>
        <w:tc>
          <w:tcPr>
            <w:tcW w:w="1681" w:type="dxa"/>
            <w:noWrap/>
            <w:hideMark/>
          </w:tcPr>
          <w:p w14:paraId="3DC56487" w14:textId="77777777" w:rsidR="00C4086A" w:rsidRPr="000668E1" w:rsidRDefault="00C4086A">
            <w:pPr>
              <w:pStyle w:val="TAC"/>
            </w:pPr>
            <w:r w:rsidRPr="000668E1">
              <w:t>1.11</w:t>
            </w:r>
          </w:p>
        </w:tc>
      </w:tr>
      <w:tr w:rsidR="00C4086A" w:rsidRPr="000668E1" w14:paraId="16C43B22" w14:textId="77777777">
        <w:tc>
          <w:tcPr>
            <w:tcW w:w="4814" w:type="dxa"/>
            <w:noWrap/>
            <w:hideMark/>
          </w:tcPr>
          <w:p w14:paraId="33B5D1E6" w14:textId="77777777" w:rsidR="00C4086A" w:rsidRPr="000668E1" w:rsidRDefault="00C4086A">
            <w:pPr>
              <w:pStyle w:val="TAL"/>
            </w:pPr>
            <w:r w:rsidRPr="000668E1">
              <w:t xml:space="preserve">PDSCH of Msg.4 </w:t>
            </w:r>
          </w:p>
        </w:tc>
        <w:tc>
          <w:tcPr>
            <w:tcW w:w="1681" w:type="dxa"/>
            <w:noWrap/>
            <w:hideMark/>
          </w:tcPr>
          <w:p w14:paraId="61423267" w14:textId="77777777" w:rsidR="00C4086A" w:rsidRPr="000668E1" w:rsidRDefault="00C4086A">
            <w:pPr>
              <w:pStyle w:val="TAC"/>
            </w:pPr>
            <w:r w:rsidRPr="000668E1">
              <w:t>7</w:t>
            </w:r>
          </w:p>
        </w:tc>
        <w:tc>
          <w:tcPr>
            <w:tcW w:w="1681" w:type="dxa"/>
            <w:noWrap/>
            <w:hideMark/>
          </w:tcPr>
          <w:p w14:paraId="43948F0E" w14:textId="77777777" w:rsidR="00C4086A" w:rsidRPr="000668E1" w:rsidRDefault="00C4086A">
            <w:pPr>
              <w:pStyle w:val="TAC"/>
            </w:pPr>
            <w:r w:rsidRPr="000668E1">
              <w:t>150.42</w:t>
            </w:r>
          </w:p>
        </w:tc>
        <w:tc>
          <w:tcPr>
            <w:tcW w:w="1681" w:type="dxa"/>
            <w:noWrap/>
            <w:hideMark/>
          </w:tcPr>
          <w:p w14:paraId="3540ECAB" w14:textId="77777777" w:rsidR="00C4086A" w:rsidRPr="000668E1" w:rsidRDefault="00C4086A">
            <w:pPr>
              <w:pStyle w:val="TAC"/>
            </w:pPr>
            <w:r w:rsidRPr="000668E1">
              <w:t>4.23</w:t>
            </w:r>
          </w:p>
        </w:tc>
      </w:tr>
      <w:tr w:rsidR="00C4086A" w:rsidRPr="000668E1" w14:paraId="311E6695" w14:textId="77777777">
        <w:tc>
          <w:tcPr>
            <w:tcW w:w="4814" w:type="dxa"/>
            <w:noWrap/>
            <w:hideMark/>
          </w:tcPr>
          <w:p w14:paraId="011D471F" w14:textId="77777777" w:rsidR="00C4086A" w:rsidRPr="000668E1" w:rsidRDefault="00C4086A">
            <w:pPr>
              <w:pStyle w:val="TAL"/>
            </w:pPr>
            <w:r w:rsidRPr="000668E1">
              <w:t xml:space="preserve">PUCCH w/ HARQ-ACK for Msg.4 </w:t>
            </w:r>
          </w:p>
        </w:tc>
        <w:tc>
          <w:tcPr>
            <w:tcW w:w="1681" w:type="dxa"/>
            <w:noWrap/>
            <w:hideMark/>
          </w:tcPr>
          <w:p w14:paraId="5B3E137A" w14:textId="77777777" w:rsidR="00C4086A" w:rsidRPr="000668E1" w:rsidRDefault="00C4086A">
            <w:pPr>
              <w:pStyle w:val="TAC"/>
            </w:pPr>
            <w:r w:rsidRPr="000668E1">
              <w:t>3</w:t>
            </w:r>
          </w:p>
        </w:tc>
        <w:tc>
          <w:tcPr>
            <w:tcW w:w="1681" w:type="dxa"/>
            <w:noWrap/>
            <w:hideMark/>
          </w:tcPr>
          <w:p w14:paraId="777E1765" w14:textId="77777777" w:rsidR="00C4086A" w:rsidRPr="000668E1" w:rsidRDefault="00C4086A">
            <w:pPr>
              <w:pStyle w:val="TAC"/>
            </w:pPr>
            <w:r w:rsidRPr="000668E1">
              <w:t>148.59</w:t>
            </w:r>
          </w:p>
        </w:tc>
        <w:tc>
          <w:tcPr>
            <w:tcW w:w="1681" w:type="dxa"/>
            <w:noWrap/>
            <w:hideMark/>
          </w:tcPr>
          <w:p w14:paraId="3B546E76" w14:textId="77777777" w:rsidR="00C4086A" w:rsidRPr="000668E1" w:rsidRDefault="00C4086A">
            <w:pPr>
              <w:pStyle w:val="TAC"/>
              <w:rPr>
                <w:noProof/>
              </w:rPr>
            </w:pPr>
            <w:r w:rsidRPr="000668E1">
              <w:rPr>
                <w:noProof/>
              </w:rPr>
              <w:t>2.23</w:t>
            </w:r>
          </w:p>
        </w:tc>
      </w:tr>
      <w:tr w:rsidR="00C4086A" w:rsidRPr="000668E1" w14:paraId="2D507097" w14:textId="77777777">
        <w:tc>
          <w:tcPr>
            <w:tcW w:w="4814" w:type="dxa"/>
            <w:noWrap/>
            <w:hideMark/>
          </w:tcPr>
          <w:p w14:paraId="76522111" w14:textId="77777777" w:rsidR="00C4086A" w:rsidRPr="000668E1" w:rsidRDefault="00C4086A">
            <w:pPr>
              <w:pStyle w:val="TAL"/>
            </w:pPr>
            <w:r w:rsidRPr="000668E1">
              <w:t>Unicast PDCCH</w:t>
            </w:r>
          </w:p>
        </w:tc>
        <w:tc>
          <w:tcPr>
            <w:tcW w:w="1681" w:type="dxa"/>
            <w:noWrap/>
            <w:hideMark/>
          </w:tcPr>
          <w:p w14:paraId="47CB7932" w14:textId="77777777" w:rsidR="00C4086A" w:rsidRPr="000668E1" w:rsidRDefault="00C4086A">
            <w:pPr>
              <w:pStyle w:val="TAC"/>
            </w:pPr>
            <w:r w:rsidRPr="000668E1">
              <w:t>13</w:t>
            </w:r>
          </w:p>
        </w:tc>
        <w:tc>
          <w:tcPr>
            <w:tcW w:w="1681" w:type="dxa"/>
            <w:noWrap/>
            <w:hideMark/>
          </w:tcPr>
          <w:p w14:paraId="63F53BEB" w14:textId="77777777" w:rsidR="00C4086A" w:rsidRPr="000668E1" w:rsidRDefault="00C4086A">
            <w:pPr>
              <w:pStyle w:val="TAC"/>
            </w:pPr>
            <w:r w:rsidRPr="000668E1">
              <w:t>156.83</w:t>
            </w:r>
          </w:p>
        </w:tc>
        <w:tc>
          <w:tcPr>
            <w:tcW w:w="1681" w:type="dxa"/>
            <w:noWrap/>
            <w:hideMark/>
          </w:tcPr>
          <w:p w14:paraId="52088E85" w14:textId="77777777" w:rsidR="00C4086A" w:rsidRPr="000668E1" w:rsidRDefault="00C4086A">
            <w:pPr>
              <w:pStyle w:val="TAC"/>
            </w:pPr>
            <w:r w:rsidRPr="000668E1">
              <w:t>3.91</w:t>
            </w:r>
          </w:p>
        </w:tc>
      </w:tr>
      <w:tr w:rsidR="00C4086A" w:rsidRPr="000668E1" w14:paraId="12CF4352" w14:textId="77777777">
        <w:tc>
          <w:tcPr>
            <w:tcW w:w="4814" w:type="dxa"/>
            <w:noWrap/>
            <w:hideMark/>
          </w:tcPr>
          <w:p w14:paraId="01FC1665" w14:textId="77777777" w:rsidR="00C4086A" w:rsidRPr="000668E1" w:rsidRDefault="00C4086A">
            <w:pPr>
              <w:pStyle w:val="TAL"/>
            </w:pPr>
            <w:r w:rsidRPr="000668E1">
              <w:t xml:space="preserve">PDSCH for </w:t>
            </w:r>
            <w:proofErr w:type="spellStart"/>
            <w:r w:rsidRPr="000668E1">
              <w:t>eMBB</w:t>
            </w:r>
            <w:proofErr w:type="spellEnd"/>
            <w:r w:rsidRPr="000668E1">
              <w:t xml:space="preserve"> DDDSU</w:t>
            </w:r>
          </w:p>
        </w:tc>
        <w:tc>
          <w:tcPr>
            <w:tcW w:w="1681" w:type="dxa"/>
            <w:noWrap/>
            <w:hideMark/>
          </w:tcPr>
          <w:p w14:paraId="3EF3C362" w14:textId="77777777" w:rsidR="00C4086A" w:rsidRPr="000668E1" w:rsidRDefault="00C4086A">
            <w:pPr>
              <w:pStyle w:val="TAC"/>
            </w:pPr>
            <w:r w:rsidRPr="000668E1">
              <w:t>12</w:t>
            </w:r>
          </w:p>
        </w:tc>
        <w:tc>
          <w:tcPr>
            <w:tcW w:w="1681" w:type="dxa"/>
            <w:noWrap/>
            <w:hideMark/>
          </w:tcPr>
          <w:p w14:paraId="289B6444" w14:textId="77777777" w:rsidR="00C4086A" w:rsidRPr="000668E1" w:rsidRDefault="00C4086A">
            <w:pPr>
              <w:pStyle w:val="TAC"/>
            </w:pPr>
            <w:r w:rsidRPr="000668E1">
              <w:t>153.24</w:t>
            </w:r>
          </w:p>
        </w:tc>
        <w:tc>
          <w:tcPr>
            <w:tcW w:w="1681" w:type="dxa"/>
            <w:noWrap/>
            <w:hideMark/>
          </w:tcPr>
          <w:p w14:paraId="6C625121" w14:textId="77777777" w:rsidR="00C4086A" w:rsidRPr="000668E1" w:rsidRDefault="00C4086A">
            <w:pPr>
              <w:pStyle w:val="TAC"/>
            </w:pPr>
            <w:r w:rsidRPr="000668E1">
              <w:t>4.59</w:t>
            </w:r>
          </w:p>
        </w:tc>
      </w:tr>
      <w:tr w:rsidR="00C4086A" w:rsidRPr="000668E1" w14:paraId="07978F6A" w14:textId="77777777">
        <w:tc>
          <w:tcPr>
            <w:tcW w:w="4814" w:type="dxa"/>
            <w:noWrap/>
            <w:hideMark/>
          </w:tcPr>
          <w:p w14:paraId="34565CA8" w14:textId="77777777" w:rsidR="00C4086A" w:rsidRPr="000668E1" w:rsidRDefault="00C4086A">
            <w:pPr>
              <w:pStyle w:val="TAL"/>
            </w:pPr>
            <w:r w:rsidRPr="000668E1">
              <w:t xml:space="preserve">PDSCH for </w:t>
            </w:r>
            <w:proofErr w:type="spellStart"/>
            <w:r w:rsidRPr="000668E1">
              <w:t>eMBB</w:t>
            </w:r>
            <w:proofErr w:type="spellEnd"/>
            <w:r w:rsidRPr="000668E1">
              <w:t xml:space="preserve"> DDDSUDDSUU</w:t>
            </w:r>
          </w:p>
        </w:tc>
        <w:tc>
          <w:tcPr>
            <w:tcW w:w="1681" w:type="dxa"/>
            <w:noWrap/>
            <w:hideMark/>
          </w:tcPr>
          <w:p w14:paraId="702D77E3" w14:textId="77777777" w:rsidR="00C4086A" w:rsidRPr="000668E1" w:rsidRDefault="00C4086A">
            <w:pPr>
              <w:pStyle w:val="TAC"/>
            </w:pPr>
            <w:r w:rsidRPr="000668E1">
              <w:t>9</w:t>
            </w:r>
          </w:p>
        </w:tc>
        <w:tc>
          <w:tcPr>
            <w:tcW w:w="1681" w:type="dxa"/>
            <w:noWrap/>
            <w:hideMark/>
          </w:tcPr>
          <w:p w14:paraId="1B5D3E05" w14:textId="77777777" w:rsidR="00C4086A" w:rsidRPr="000668E1" w:rsidRDefault="00C4086A">
            <w:pPr>
              <w:pStyle w:val="TAC"/>
            </w:pPr>
            <w:r w:rsidRPr="000668E1">
              <w:t>151.97</w:t>
            </w:r>
          </w:p>
        </w:tc>
        <w:tc>
          <w:tcPr>
            <w:tcW w:w="1681" w:type="dxa"/>
            <w:noWrap/>
            <w:hideMark/>
          </w:tcPr>
          <w:p w14:paraId="632117B6" w14:textId="77777777" w:rsidR="00C4086A" w:rsidRPr="000668E1" w:rsidRDefault="00C4086A">
            <w:pPr>
              <w:pStyle w:val="TAC"/>
            </w:pPr>
            <w:r w:rsidRPr="000668E1">
              <w:t>5.52</w:t>
            </w:r>
          </w:p>
        </w:tc>
      </w:tr>
    </w:tbl>
    <w:p w14:paraId="79198CAF" w14:textId="70B4D5AC" w:rsidR="00B77A50" w:rsidRPr="006D074B" w:rsidRDefault="00B77A50" w:rsidP="0073611A">
      <w:pPr>
        <w:pStyle w:val="Observation"/>
      </w:pPr>
      <w:bookmarkStart w:id="29" w:name="_Toc205809340"/>
      <w:bookmarkStart w:id="30" w:name="_Toc206201374"/>
      <w:r w:rsidRPr="006D074B">
        <w:t>Coupling loss of BS-UE communication channel is also positive</w:t>
      </w:r>
      <w:r w:rsidR="00E42B1F">
        <w:rPr>
          <w:rFonts w:hint="eastAsia"/>
        </w:rPr>
        <w:t xml:space="preserve"> in dB unit</w:t>
      </w:r>
      <w:r w:rsidRPr="006D074B">
        <w:t>.</w:t>
      </w:r>
      <w:bookmarkEnd w:id="29"/>
      <w:bookmarkEnd w:id="30"/>
      <w:r w:rsidRPr="006D074B">
        <w:t xml:space="preserve"> </w:t>
      </w:r>
    </w:p>
    <w:p w14:paraId="643713FA" w14:textId="07963A33" w:rsidR="00B77A50" w:rsidRDefault="00B77A50" w:rsidP="0073611A">
      <w:pPr>
        <w:pStyle w:val="Observation"/>
      </w:pPr>
      <w:bookmarkStart w:id="31" w:name="_Toc205809341"/>
      <w:bookmarkStart w:id="32" w:name="_Toc206201375"/>
      <w:r>
        <w:t>C</w:t>
      </w:r>
      <w:r w:rsidRPr="006D074B">
        <w:t xml:space="preserve">oupling loss </w:t>
      </w:r>
      <w:r w:rsidR="00E42B1F">
        <w:rPr>
          <w:rFonts w:hint="eastAsia"/>
        </w:rPr>
        <w:t>of any</w:t>
      </w:r>
      <w:r w:rsidRPr="006D074B">
        <w:t xml:space="preserve"> other </w:t>
      </w:r>
      <w:r w:rsidR="00E42B1F">
        <w:rPr>
          <w:rFonts w:hint="eastAsia"/>
        </w:rPr>
        <w:t xml:space="preserve">ISAC </w:t>
      </w:r>
      <w:r w:rsidRPr="006D074B">
        <w:t xml:space="preserve">background channel, </w:t>
      </w:r>
      <w:r w:rsidR="00E42B1F" w:rsidRPr="00E42B1F">
        <w:rPr>
          <w:rFonts w:hint="eastAsia"/>
          <w:lang w:val="en-US"/>
        </w:rPr>
        <w:t xml:space="preserve">such as </w:t>
      </w:r>
      <w:r w:rsidR="00E42B1F" w:rsidRPr="00E42B1F">
        <w:rPr>
          <w:lang w:val="en-US"/>
        </w:rPr>
        <w:t>BS-BS channel</w:t>
      </w:r>
      <w:r w:rsidR="00E42B1F" w:rsidRPr="00E42B1F">
        <w:rPr>
          <w:rFonts w:hint="eastAsia"/>
          <w:lang w:val="en-US"/>
        </w:rPr>
        <w:t xml:space="preserve"> and</w:t>
      </w:r>
      <w:r w:rsidR="00E42B1F" w:rsidRPr="00E42B1F">
        <w:rPr>
          <w:lang w:val="en-US"/>
        </w:rPr>
        <w:t xml:space="preserve"> BS mono-static background channel</w:t>
      </w:r>
      <w:r w:rsidRPr="006D074B">
        <w:t xml:space="preserve">, should be </w:t>
      </w:r>
      <w:r w:rsidR="00947C96">
        <w:t xml:space="preserve">a </w:t>
      </w:r>
      <w:r w:rsidRPr="006D074B">
        <w:t xml:space="preserve">positive value in the unit of </w:t>
      </w:r>
      <w:proofErr w:type="spellStart"/>
      <w:r w:rsidRPr="006D074B">
        <w:t>dB.</w:t>
      </w:r>
      <w:bookmarkEnd w:id="31"/>
      <w:bookmarkEnd w:id="32"/>
      <w:proofErr w:type="spellEnd"/>
    </w:p>
    <w:p w14:paraId="30064825" w14:textId="786EBCBA" w:rsidR="00B77A50" w:rsidRDefault="00B77A50" w:rsidP="00B77A50">
      <w:pPr>
        <w:jc w:val="both"/>
      </w:pPr>
      <w:bookmarkStart w:id="33" w:name="_Toc198294396"/>
      <w:r>
        <w:t xml:space="preserve">However, negative coupling loss values were submitted </w:t>
      </w:r>
      <w:r w:rsidR="00E42B1F">
        <w:rPr>
          <w:rFonts w:eastAsiaTheme="minorEastAsia" w:hint="eastAsia"/>
          <w:lang w:eastAsia="zh-CN"/>
        </w:rPr>
        <w:t xml:space="preserve">by companies </w:t>
      </w:r>
      <w:r>
        <w:t xml:space="preserve">for both target channel and background channel and both large-scale and full calibrations. </w:t>
      </w:r>
      <w:r w:rsidR="00E42B1F">
        <w:rPr>
          <w:rFonts w:eastAsiaTheme="minorEastAsia" w:hint="eastAsia"/>
          <w:lang w:eastAsia="zh-CN"/>
        </w:rPr>
        <w:t>Apparently, a</w:t>
      </w:r>
      <w:r>
        <w:t xml:space="preserve"> minus sign was added </w:t>
      </w:r>
      <w:r w:rsidR="00E42B1F">
        <w:rPr>
          <w:rFonts w:eastAsiaTheme="minorEastAsia" w:hint="eastAsia"/>
          <w:lang w:eastAsia="zh-CN"/>
        </w:rPr>
        <w:t>to</w:t>
      </w:r>
      <w:r>
        <w:t xml:space="preserve"> the coupling loss results. This is a long-time misconception dated back to Rel-14 channel model calibration and will </w:t>
      </w:r>
      <w:r w:rsidR="00E42B1F">
        <w:rPr>
          <w:rFonts w:eastAsiaTheme="minorEastAsia" w:hint="eastAsia"/>
          <w:lang w:eastAsia="zh-CN"/>
        </w:rPr>
        <w:t xml:space="preserve">possibly </w:t>
      </w:r>
      <w:r>
        <w:t xml:space="preserve">cause confusion in </w:t>
      </w:r>
      <w:r w:rsidR="00E42B1F">
        <w:rPr>
          <w:rFonts w:eastAsiaTheme="minorEastAsia" w:hint="eastAsia"/>
          <w:lang w:eastAsia="zh-CN"/>
        </w:rPr>
        <w:t xml:space="preserve">the </w:t>
      </w:r>
      <w:r>
        <w:t xml:space="preserve">future ISAC study. For example, if a BS with the smallest coupling loss is paired with a target, it is unclear the BS should have the smallest negative coupling loss or smallest positive coupling loss in target channel, </w:t>
      </w:r>
      <w:r w:rsidR="00E42B1F">
        <w:rPr>
          <w:rFonts w:eastAsiaTheme="minorEastAsia" w:hint="eastAsia"/>
          <w:lang w:eastAsia="zh-CN"/>
        </w:rPr>
        <w:t>resulting in</w:t>
      </w:r>
      <w:r>
        <w:t xml:space="preserve"> oppositive interpretations. We </w:t>
      </w:r>
      <w:r w:rsidR="00E42B1F">
        <w:rPr>
          <w:rFonts w:eastAsiaTheme="minorEastAsia" w:hint="eastAsia"/>
          <w:lang w:eastAsia="zh-CN"/>
        </w:rPr>
        <w:t>suggest</w:t>
      </w:r>
      <w:r>
        <w:t xml:space="preserve"> </w:t>
      </w:r>
      <w:r w:rsidR="00E42B1F">
        <w:rPr>
          <w:rFonts w:eastAsiaTheme="minorEastAsia" w:hint="eastAsia"/>
          <w:lang w:eastAsia="zh-CN"/>
        </w:rPr>
        <w:t xml:space="preserve">companies </w:t>
      </w:r>
      <w:r>
        <w:t xml:space="preserve">submit coupling loss </w:t>
      </w:r>
      <w:r w:rsidR="00E42B1F">
        <w:rPr>
          <w:rFonts w:eastAsiaTheme="minorEastAsia" w:hint="eastAsia"/>
          <w:lang w:eastAsia="zh-CN"/>
        </w:rPr>
        <w:t xml:space="preserve">results </w:t>
      </w:r>
      <w:r>
        <w:t xml:space="preserve">without adding a minus sign for calibration or change the calibration metric </w:t>
      </w:r>
      <w:r w:rsidR="00E42B1F">
        <w:rPr>
          <w:rFonts w:eastAsiaTheme="minorEastAsia" w:hint="eastAsia"/>
          <w:lang w:eastAsia="zh-CN"/>
        </w:rPr>
        <w:t>from</w:t>
      </w:r>
      <w:r>
        <w:t xml:space="preserve"> coupling loss to coupling gain.</w:t>
      </w:r>
    </w:p>
    <w:p w14:paraId="7C0A839D" w14:textId="6B802AA9" w:rsidR="00B77A50" w:rsidRPr="005F068B" w:rsidRDefault="00B77A50" w:rsidP="0073611A">
      <w:pPr>
        <w:pStyle w:val="Observation"/>
      </w:pPr>
      <w:bookmarkStart w:id="34" w:name="_Toc205809342"/>
      <w:bookmarkStart w:id="35" w:name="_Toc206201376"/>
      <w:bookmarkEnd w:id="33"/>
      <w:r>
        <w:t xml:space="preserve">A minus sign was added </w:t>
      </w:r>
      <w:r w:rsidR="00E42B1F">
        <w:rPr>
          <w:rFonts w:hint="eastAsia"/>
        </w:rPr>
        <w:t>to</w:t>
      </w:r>
      <w:r>
        <w:t xml:space="preserve"> </w:t>
      </w:r>
      <w:r w:rsidR="00947C96">
        <w:t xml:space="preserve">coupling loss in </w:t>
      </w:r>
      <w:r>
        <w:t xml:space="preserve">the </w:t>
      </w:r>
      <w:r w:rsidR="00E42B1F">
        <w:rPr>
          <w:rFonts w:hint="eastAsia"/>
        </w:rPr>
        <w:t xml:space="preserve">submitted </w:t>
      </w:r>
      <w:r w:rsidR="00947C96">
        <w:t xml:space="preserve">calibration </w:t>
      </w:r>
      <w:r>
        <w:t>results.</w:t>
      </w:r>
      <w:bookmarkEnd w:id="34"/>
      <w:bookmarkEnd w:id="35"/>
    </w:p>
    <w:p w14:paraId="3A680583" w14:textId="2CF4250A" w:rsidR="00B77A50" w:rsidRDefault="00E42B1F" w:rsidP="00947C96">
      <w:pPr>
        <w:pStyle w:val="Proposal"/>
        <w:rPr>
          <w:iCs/>
        </w:rPr>
      </w:pPr>
      <w:bookmarkStart w:id="36" w:name="OLE_LINK47"/>
      <w:bookmarkStart w:id="37" w:name="_Toc206201385"/>
      <w:r w:rsidRPr="00947C96">
        <w:rPr>
          <w:rFonts w:hint="eastAsia"/>
        </w:rPr>
        <w:t>Companies</w:t>
      </w:r>
      <w:r>
        <w:rPr>
          <w:rFonts w:hint="eastAsia"/>
        </w:rPr>
        <w:t xml:space="preserve"> to </w:t>
      </w:r>
      <w:r>
        <w:t xml:space="preserve">submit coupling loss </w:t>
      </w:r>
      <w:r>
        <w:rPr>
          <w:rFonts w:hint="eastAsia"/>
        </w:rPr>
        <w:t xml:space="preserve">results </w:t>
      </w:r>
      <w:r>
        <w:t xml:space="preserve">without adding a minus sign for calibration or change the calibration metric </w:t>
      </w:r>
      <w:r>
        <w:rPr>
          <w:rFonts w:hint="eastAsia"/>
        </w:rPr>
        <w:t>from</w:t>
      </w:r>
      <w:r>
        <w:t xml:space="preserve"> coupling loss to coupling gain</w:t>
      </w:r>
      <w:r>
        <w:rPr>
          <w:rFonts w:hint="eastAsia"/>
        </w:rPr>
        <w:t>.</w:t>
      </w:r>
      <w:bookmarkEnd w:id="37"/>
    </w:p>
    <w:bookmarkEnd w:id="36"/>
    <w:p w14:paraId="1731880B" w14:textId="1054537C" w:rsidR="004E58F0" w:rsidRPr="00CE0424" w:rsidRDefault="004E58F0" w:rsidP="004E58F0">
      <w:pPr>
        <w:pStyle w:val="Heading1"/>
        <w:jc w:val="both"/>
      </w:pPr>
      <w:r w:rsidRPr="00CE0424">
        <w:t>Conclusion</w:t>
      </w:r>
    </w:p>
    <w:p w14:paraId="4B2D8279" w14:textId="77777777" w:rsidR="00E42B1F" w:rsidRPr="005F068B" w:rsidRDefault="00E42B1F" w:rsidP="00E42B1F">
      <w:pPr>
        <w:pStyle w:val="BodyText"/>
        <w:rPr>
          <w:b/>
          <w:bCs/>
        </w:rPr>
      </w:pPr>
      <w:r w:rsidRPr="005F068B">
        <w:t>In the previous sections we made the following observations:</w:t>
      </w:r>
      <w:r w:rsidRPr="005F068B">
        <w:rPr>
          <w:b/>
          <w:bCs/>
        </w:rPr>
        <w:t xml:space="preserve"> </w:t>
      </w:r>
    </w:p>
    <w:p w14:paraId="4BDCD06E" w14:textId="7C70F2A4" w:rsidR="001708BC" w:rsidRDefault="00E42B1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 w:rsidRPr="005F068B">
        <w:rPr>
          <w:b w:val="0"/>
          <w:bCs/>
        </w:rPr>
        <w:fldChar w:fldCharType="begin"/>
      </w:r>
      <w:r w:rsidRPr="005F068B">
        <w:rPr>
          <w:b w:val="0"/>
          <w:bCs/>
        </w:rPr>
        <w:instrText xml:space="preserve"> TOC \f O \n \h \z \t "Observation" \c </w:instrText>
      </w:r>
      <w:r w:rsidRPr="005F068B">
        <w:rPr>
          <w:b w:val="0"/>
          <w:bCs/>
        </w:rPr>
        <w:fldChar w:fldCharType="separate"/>
      </w:r>
      <w:hyperlink w:anchor="_Toc206201370" w:history="1">
        <w:r w:rsidR="001708BC" w:rsidRPr="00A144EF">
          <w:rPr>
            <w:rStyle w:val="Hyperlink"/>
            <w:noProof/>
          </w:rPr>
          <w:t>Observation 1</w:t>
        </w:r>
        <w:r w:rsidR="001708B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1708BC" w:rsidRPr="00A144EF">
          <w:rPr>
            <w:rStyle w:val="Hyperlink"/>
            <w:noProof/>
          </w:rPr>
          <w:t>NLOS condition is assumed for the generation of the low-power cluster.</w:t>
        </w:r>
      </w:hyperlink>
    </w:p>
    <w:p w14:paraId="7134FC5A" w14:textId="2FAAE29C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1" w:history="1">
        <w:r w:rsidRPr="00A144E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144EF">
          <w:rPr>
            <w:rStyle w:val="Hyperlink"/>
            <w:noProof/>
          </w:rPr>
          <w:t>Channel reciprocity requires the transpose of CPM in forward link should be used to generate the backward link.</w:t>
        </w:r>
      </w:hyperlink>
    </w:p>
    <w:p w14:paraId="18C1F438" w14:textId="0B751C91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2" w:history="1">
        <w:r w:rsidRPr="00A144E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144EF">
          <w:rPr>
            <w:rStyle w:val="Hyperlink"/>
            <w:noProof/>
          </w:rPr>
          <w:t>For target channel in mono-static sensing, reciprocity exists between two rays in opposite directions and between two paths which concatenate the same two rays but in different order.</w:t>
        </w:r>
      </w:hyperlink>
    </w:p>
    <w:p w14:paraId="63C2D4FE" w14:textId="6DC961D8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3" w:history="1">
        <w:r w:rsidRPr="00A144EF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144EF">
          <w:rPr>
            <w:rStyle w:val="Hyperlink"/>
            <w:noProof/>
            <w:lang w:eastAsia="ja-JP"/>
          </w:rPr>
          <w:t xml:space="preserve">Coupling </w:t>
        </w:r>
        <w:r w:rsidRPr="00A144EF">
          <w:rPr>
            <w:rStyle w:val="Hyperlink"/>
            <w:noProof/>
          </w:rPr>
          <w:t>loss of target channel in large-scale and full calibrations should be a positive value in dB unit.</w:t>
        </w:r>
      </w:hyperlink>
    </w:p>
    <w:p w14:paraId="44720D82" w14:textId="71D7AF44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4" w:history="1">
        <w:r w:rsidRPr="00A144EF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144EF">
          <w:rPr>
            <w:rStyle w:val="Hyperlink"/>
            <w:noProof/>
          </w:rPr>
          <w:t>Coupling loss of BS-UE communication channel is also positive in dB unit.</w:t>
        </w:r>
      </w:hyperlink>
    </w:p>
    <w:p w14:paraId="667D0A04" w14:textId="10A9AB3D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5" w:history="1">
        <w:r w:rsidRPr="00A144EF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144EF">
          <w:rPr>
            <w:rStyle w:val="Hyperlink"/>
            <w:noProof/>
          </w:rPr>
          <w:t>Coupling loss of any other ISAC background channel, such as BS-BS channel and BS mono-static background channel, should be a positive value in the unit of dB.</w:t>
        </w:r>
      </w:hyperlink>
    </w:p>
    <w:p w14:paraId="65F63AD4" w14:textId="1FA8038B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6" w:history="1">
        <w:r w:rsidRPr="00A144EF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144EF">
          <w:rPr>
            <w:rStyle w:val="Hyperlink"/>
            <w:noProof/>
          </w:rPr>
          <w:t>A minus sign was added to coupling loss in the submitted calibration results.</w:t>
        </w:r>
      </w:hyperlink>
    </w:p>
    <w:p w14:paraId="4A80D30D" w14:textId="323BCF20" w:rsidR="00E42B1F" w:rsidRDefault="00E42B1F" w:rsidP="00E42B1F">
      <w:pPr>
        <w:pStyle w:val="BodyText"/>
        <w:rPr>
          <w:rFonts w:eastAsiaTheme="minorEastAsia"/>
        </w:rPr>
      </w:pPr>
      <w:r w:rsidRPr="005F068B">
        <w:rPr>
          <w:b/>
          <w:bCs/>
        </w:rPr>
        <w:fldChar w:fldCharType="end"/>
      </w:r>
    </w:p>
    <w:p w14:paraId="623CBE79" w14:textId="610CFE33" w:rsidR="004E58F0" w:rsidRDefault="004E58F0" w:rsidP="004E58F0">
      <w:pPr>
        <w:pStyle w:val="BodyText"/>
      </w:pPr>
      <w:r w:rsidRPr="6F609D71">
        <w:t>Based on the discussion in the previous sections we propose the following:</w:t>
      </w:r>
    </w:p>
    <w:p w14:paraId="02D3CCFE" w14:textId="238736C7" w:rsidR="001708BC" w:rsidRDefault="004E58F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6201377" w:history="1">
        <w:r w:rsidR="001708BC" w:rsidRPr="006A4AC2">
          <w:rPr>
            <w:rStyle w:val="Hyperlink"/>
            <w:noProof/>
          </w:rPr>
          <w:t>Proposal 1</w:t>
        </w:r>
        <w:r w:rsidR="001708B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1708BC" w:rsidRPr="006A4AC2">
          <w:rPr>
            <w:rStyle w:val="Hyperlink"/>
            <w:noProof/>
            <w:lang w:eastAsia="ko-KR"/>
          </w:rPr>
          <w:t xml:space="preserve">In </w:t>
        </w:r>
        <w:r w:rsidR="001708BC" w:rsidRPr="006A4AC2">
          <w:rPr>
            <w:rStyle w:val="Hyperlink"/>
            <w:iCs/>
            <w:noProof/>
          </w:rPr>
          <w:t xml:space="preserve">Eq. 7.9.5-15 </w:t>
        </w:r>
        <w:r w:rsidR="001708BC" w:rsidRPr="006A4AC2">
          <w:rPr>
            <w:rStyle w:val="Hyperlink"/>
            <w:noProof/>
            <w:lang w:eastAsia="ko-KR"/>
          </w:rPr>
          <w:t>add</w:t>
        </w:r>
        <w:r w:rsidR="001708BC" w:rsidRPr="006A4AC2">
          <w:rPr>
            <w:rStyle w:val="Hyperlink"/>
            <w:iCs/>
            <w:noProof/>
          </w:rPr>
          <w:t xml:space="preserve"> the radical sign </w:t>
        </w:r>
        <w:r w:rsidR="001708BC" w:rsidRPr="006A4AC2">
          <w:rPr>
            <w:rStyle w:val="Hyperlink"/>
            <w:rFonts w:hint="eastAsia"/>
            <w:iCs/>
            <w:noProof/>
          </w:rPr>
          <w:t>√</w:t>
        </w:r>
        <w:r w:rsidR="001708BC" w:rsidRPr="006A4AC2">
          <w:rPr>
            <w:rStyle w:val="Hyperlink"/>
            <w:iCs/>
            <w:noProof/>
          </w:rPr>
          <w:t xml:space="preserve">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P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110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G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10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 xml:space="preserve"> </m:t>
          </m:r>
        </m:oMath>
        <w:r w:rsidR="001708BC" w:rsidRPr="006A4AC2">
          <w:rPr>
            <w:rStyle w:val="Hyperlink"/>
            <w:iCs/>
            <w:noProof/>
          </w:rPr>
          <w:t xml:space="preserve">and change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P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</m:t>
          </m:r>
        </m:oMath>
        <w:r w:rsidR="001708BC" w:rsidRPr="006A4AC2">
          <w:rPr>
            <w:rStyle w:val="Hyperlink"/>
            <w:noProof/>
          </w:rPr>
          <w:t xml:space="preserve">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PmaxS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1</m:t>
          </m:r>
        </m:oMath>
        <w:r w:rsidR="001708BC" w:rsidRPr="006A4AC2">
          <w:rPr>
            <w:rStyle w:val="Hyperlink"/>
            <w:iCs/>
            <w:noProof/>
          </w:rPr>
          <w:t>.</w:t>
        </w:r>
      </w:hyperlink>
    </w:p>
    <w:p w14:paraId="126BD3C4" w14:textId="4C39A48A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8" w:history="1">
        <w:r w:rsidRPr="006A4AC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>Clarify that a set of low-power clusters are generated between sensing Tx and each of all reference points for mono-static sensing mode.</w:t>
        </w:r>
      </w:hyperlink>
    </w:p>
    <w:p w14:paraId="4DA7AF1E" w14:textId="335B55A8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79" w:history="1">
        <w:r w:rsidRPr="006A4AC2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 xml:space="preserve">Add the agreement to 38.901 on utilizing the same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Cθ</m:t>
          </m:r>
        </m:oMath>
        <w:r w:rsidRPr="006A4AC2">
          <w:rPr>
            <w:rStyle w:val="Hyperlink"/>
            <w:noProof/>
          </w:rPr>
          <w:t xml:space="preserve">,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Cϕ</m:t>
          </m:r>
        </m:oMath>
        <w:r w:rsidRPr="006A4AC2">
          <w:rPr>
            <w:rStyle w:val="Hyperlink"/>
            <w:noProof/>
          </w:rPr>
          <w:t xml:space="preserve"> as used for the first step to generate low-power clusters.</w:t>
        </w:r>
      </w:hyperlink>
    </w:p>
    <w:p w14:paraId="34F5E31F" w14:textId="46E6585E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80" w:history="1">
        <w:r w:rsidRPr="006A4AC2">
          <w:rPr>
            <w:rStyle w:val="Hyperlink"/>
            <w:noProof/>
            <w:lang w:eastAsia="ja-JP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>Clarify in TR that low-power clusters are generated with NLOS condition.</w:t>
        </w:r>
      </w:hyperlink>
    </w:p>
    <w:p w14:paraId="5816F234" w14:textId="546590CC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81" w:history="1">
        <w:r w:rsidRPr="006A4AC2">
          <w:rPr>
            <w:rStyle w:val="Hyperlink"/>
            <w:noProof/>
            <w:lang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>DS, ASA, ASD, ZSA, and ZSD of low-power clusters should be generated assuming NLOS condition according to Table 7.5-6, even if the first set of NLOS clusters are generated with LOS condition.</w:t>
        </w:r>
      </w:hyperlink>
    </w:p>
    <w:p w14:paraId="03569BD9" w14:textId="1DA1AB87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82" w:history="1">
        <w:r w:rsidRPr="006A4AC2">
          <w:rPr>
            <w:rStyle w:val="Hyperlink"/>
            <w:noProof/>
            <w:lang w:eastAsia="ja-JP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>For mono-static sensing, use the same positions of reference points to generate legacy NLOS clusters and the new low-power clusters.</w:t>
        </w:r>
      </w:hyperlink>
    </w:p>
    <w:p w14:paraId="2CA576FA" w14:textId="0CEFE09F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83" w:history="1">
        <w:r w:rsidRPr="006A4AC2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>To support reciprocity between a ray and its reverse, CPM of the reversed ray should be equal to the transpose of CPM of the ray.</w:t>
        </w:r>
      </w:hyperlink>
    </w:p>
    <w:p w14:paraId="62D20F90" w14:textId="45FBEB3C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84" w:history="1">
        <w:r w:rsidRPr="006A4AC2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>To support reciprocity between two paths, which concatenate the same rays but in different order, CPM of one path should be equal to the transpose of CPM of another path.</w:t>
        </w:r>
      </w:hyperlink>
    </w:p>
    <w:p w14:paraId="2FABF0BD" w14:textId="7490B9A7" w:rsidR="001708BC" w:rsidRDefault="001708B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201385" w:history="1">
        <w:r w:rsidRPr="006A4AC2">
          <w:rPr>
            <w:rStyle w:val="Hyperlink"/>
            <w:iCs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A4AC2">
          <w:rPr>
            <w:rStyle w:val="Hyperlink"/>
            <w:noProof/>
          </w:rPr>
          <w:t>Companies to submit coupling loss results without adding a minus sign for calibration or change the calibration metric from coupling loss to coupling gain.</w:t>
        </w:r>
      </w:hyperlink>
    </w:p>
    <w:p w14:paraId="00444ABA" w14:textId="723F4BF0" w:rsidR="004E58F0" w:rsidRDefault="004E58F0" w:rsidP="004E58F0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p w14:paraId="61C96497" w14:textId="77777777" w:rsidR="004E58F0" w:rsidRDefault="004E58F0" w:rsidP="004E58F0">
      <w:pPr>
        <w:pStyle w:val="Heading1"/>
        <w:jc w:val="both"/>
        <w:rPr>
          <w:rFonts w:cs="Arial"/>
          <w:sz w:val="32"/>
          <w:szCs w:val="32"/>
        </w:rPr>
      </w:pPr>
      <w:r w:rsidRPr="00476BD2">
        <w:t>Reference</w:t>
      </w:r>
    </w:p>
    <w:p w14:paraId="0624E5DA" w14:textId="77777777" w:rsidR="004E58F0" w:rsidRPr="00FF4C08" w:rsidRDefault="004E58F0" w:rsidP="004E58F0">
      <w:pPr>
        <w:pStyle w:val="Reference"/>
        <w:numPr>
          <w:ilvl w:val="0"/>
          <w:numId w:val="14"/>
        </w:numPr>
        <w:spacing w:after="160"/>
      </w:pPr>
      <w:r w:rsidRPr="6F609D71">
        <w:t>RP-</w:t>
      </w:r>
      <w:r>
        <w:t>242348</w:t>
      </w:r>
      <w:r w:rsidRPr="6F609D71">
        <w:t xml:space="preserve">, Revised SID: Study on channel modelling for Integrated Sensing </w:t>
      </w:r>
      <w:proofErr w:type="gramStart"/>
      <w:r w:rsidRPr="6F609D71">
        <w:t>And</w:t>
      </w:r>
      <w:proofErr w:type="gramEnd"/>
      <w:r w:rsidRPr="6F609D71">
        <w:t xml:space="preserve"> Communication (ISAC) for NR, Xiaomi, AT&amp;T, 3GPP TSG RAN Meeting #10</w:t>
      </w:r>
      <w:r w:rsidRPr="00372A5C">
        <w:rPr>
          <w:rFonts w:eastAsiaTheme="minorEastAsia" w:hint="eastAsia"/>
        </w:rPr>
        <w:t>5</w:t>
      </w:r>
      <w:r w:rsidRPr="6F609D71">
        <w:t xml:space="preserve">, </w:t>
      </w:r>
      <w:r w:rsidRPr="00372A5C">
        <w:rPr>
          <w:rFonts w:eastAsiaTheme="minorEastAsia" w:hint="eastAsia"/>
        </w:rPr>
        <w:t>September</w:t>
      </w:r>
      <w:r w:rsidRPr="6F609D71">
        <w:t xml:space="preserve"> 2024</w:t>
      </w:r>
    </w:p>
    <w:p w14:paraId="507FAB73" w14:textId="135231FF" w:rsidR="00FF4C08" w:rsidRPr="00FF4C08" w:rsidRDefault="00FF4C08" w:rsidP="00FF4C08">
      <w:pPr>
        <w:pStyle w:val="EmailDiscussion"/>
        <w:rPr>
          <w:rFonts w:eastAsiaTheme="minorHAnsi"/>
          <w:b w:val="0"/>
          <w:szCs w:val="22"/>
          <w:lang w:eastAsia="zh-CN"/>
        </w:rPr>
      </w:pPr>
      <w:bookmarkStart w:id="38" w:name="_Ref206078745"/>
      <w:r w:rsidRPr="00FF4C08">
        <w:rPr>
          <w:rFonts w:eastAsiaTheme="minorHAnsi"/>
          <w:b w:val="0"/>
          <w:szCs w:val="22"/>
          <w:lang w:eastAsia="zh-CN"/>
        </w:rPr>
        <w:t>TR 38.901, Study on channel model for frequencies from 0.5 to 100 GHz, V19.0.0, June 2025</w:t>
      </w:r>
      <w:bookmarkEnd w:id="38"/>
    </w:p>
    <w:p w14:paraId="50928C60" w14:textId="77777777" w:rsidR="004E58F0" w:rsidRDefault="004E58F0" w:rsidP="00947C96">
      <w:pPr>
        <w:pStyle w:val="Proposal"/>
        <w:numPr>
          <w:ilvl w:val="0"/>
          <w:numId w:val="0"/>
        </w:numPr>
        <w:ind w:left="2421"/>
      </w:pPr>
    </w:p>
    <w:p w14:paraId="4D044BCD" w14:textId="1BE636B4" w:rsidR="00477DE2" w:rsidRDefault="00CF04D8" w:rsidP="004E58F0">
      <w:pPr>
        <w:pStyle w:val="Heading1"/>
        <w:jc w:val="both"/>
        <w:rPr>
          <w:rFonts w:cs="Arial"/>
          <w:sz w:val="32"/>
          <w:szCs w:val="32"/>
        </w:rPr>
      </w:pPr>
      <w:r w:rsidRPr="00476BD2">
        <w:t>Annex</w:t>
      </w:r>
    </w:p>
    <w:p w14:paraId="67EEB668" w14:textId="4A0049F5" w:rsidR="00531FC1" w:rsidRPr="00960FD5" w:rsidRDefault="00531FC1" w:rsidP="00960FD5">
      <w:pPr>
        <w:pStyle w:val="ListParagraph"/>
        <w:keepNext/>
        <w:keepLines/>
        <w:numPr>
          <w:ilvl w:val="1"/>
          <w:numId w:val="29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</w:pPr>
      <w:r w:rsidRPr="00960FD5">
        <w:rPr>
          <w:rFonts w:hint="eastAsia"/>
        </w:rPr>
        <w:t xml:space="preserve">Related clauses in section 7.9.4.1 </w:t>
      </w:r>
      <w:r w:rsidR="00DA63BA" w:rsidRPr="00960FD5">
        <w:rPr>
          <w:rFonts w:hint="eastAsia"/>
        </w:rPr>
        <w:t>of 38.901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FC1" w:rsidRPr="00960FD5" w14:paraId="18E3CA6E" w14:textId="77777777">
        <w:tc>
          <w:tcPr>
            <w:tcW w:w="9629" w:type="dxa"/>
          </w:tcPr>
          <w:p w14:paraId="237FA208" w14:textId="77777777" w:rsidR="00531FC1" w:rsidRPr="00960FD5" w:rsidRDefault="00531FC1" w:rsidP="00531FC1">
            <w:pPr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  <w:u w:val="single"/>
              </w:rPr>
              <w:t>Step 14</w:t>
            </w:r>
            <w:r w:rsidRPr="00960FD5">
              <w:rPr>
                <w:rFonts w:ascii="Times" w:eastAsiaTheme="minorEastAsia" w:hAnsi="Times" w:cs="Times"/>
              </w:rPr>
              <w:t xml:space="preserve">: Generate channel coefficients for paths in set </w:t>
            </w:r>
            <w:r w:rsidRPr="00960FD5">
              <w:rPr>
                <w:rFonts w:ascii="Times" w:eastAsiaTheme="minorEastAsia" w:hAnsi="Times" w:cs="Times"/>
                <w:i/>
                <w:iCs/>
              </w:rPr>
              <w:t xml:space="preserve">R </w:t>
            </w:r>
            <w:r w:rsidRPr="00960FD5">
              <w:rPr>
                <w:rFonts w:ascii="Times" w:eastAsiaTheme="minorEastAsia" w:hAnsi="Times" w:cs="Times"/>
              </w:rPr>
              <w:t xml:space="preserve">for each receiver and transmitter element pair </w:t>
            </w:r>
            <w:r w:rsidRPr="00960FD5">
              <w:rPr>
                <w:rFonts w:ascii="Times" w:eastAsiaTheme="minorEastAsia" w:hAnsi="Times" w:cs="Times"/>
                <w:i/>
              </w:rPr>
              <w:t>u, s</w:t>
            </w:r>
            <w:r w:rsidRPr="00960FD5">
              <w:rPr>
                <w:rFonts w:ascii="Times" w:eastAsiaTheme="minorEastAsia" w:hAnsi="Times" w:cs="Times"/>
              </w:rPr>
              <w:t>.</w:t>
            </w:r>
          </w:p>
          <w:p w14:paraId="7277C806" w14:textId="77777777" w:rsidR="00531FC1" w:rsidRPr="00960FD5" w:rsidRDefault="00531FC1" w:rsidP="00531FC1">
            <w:pPr>
              <w:rPr>
                <w:rFonts w:ascii="Times" w:eastAsiaTheme="minorEastAsia" w:hAnsi="Times" w:cs="Times"/>
                <w:lang w:eastAsia="zh-CN"/>
              </w:rPr>
            </w:pPr>
            <w:r w:rsidRPr="00960FD5">
              <w:rPr>
                <w:rFonts w:ascii="Times" w:eastAsiaTheme="minorEastAsia" w:hAnsi="Times" w:cs="Times"/>
                <w:lang w:eastAsia="zh-CN"/>
              </w:rPr>
              <w:t xml:space="preserve">The channel coefficient for a path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(</m:t>
              </m:r>
              <m:r>
                <w:rPr>
                  <w:rFonts w:ascii="Cambria Math" w:eastAsiaTheme="minorEastAsia" w:hAnsi="Cambria Math" w:cs="Times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,</m:t>
              </m:r>
              <m:r>
                <w:rPr>
                  <w:rFonts w:ascii="Cambria Math" w:eastAsiaTheme="minorEastAsia" w:hAnsi="Cambria Math" w:cs="Times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 w:cs="Time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,</m:t>
              </m:r>
              <m:r>
                <w:rPr>
                  <w:rFonts w:ascii="Cambria Math" w:eastAsiaTheme="minorEastAsia" w:hAnsi="Cambria Math" w:cs="Times"/>
                </w:rPr>
                <m:t>n</m:t>
              </m:r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,</m:t>
              </m:r>
              <m:r>
                <w:rPr>
                  <w:rFonts w:ascii="Cambria Math" w:eastAsiaTheme="minorEastAsia" w:hAnsi="Cambria Math" w:cs="Times"/>
                </w:rPr>
                <m:t>m</m:t>
              </m:r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)</m:t>
              </m:r>
            </m:oMath>
            <w:r w:rsidRPr="00960FD5">
              <w:rPr>
                <w:rFonts w:ascii="Times" w:eastAsiaTheme="minorEastAsia" w:hAnsi="Times" w:cs="Times"/>
                <w:lang w:eastAsia="zh-CN"/>
              </w:rPr>
              <w:t xml:space="preserve"> in set </w:t>
            </w:r>
            <w:r w:rsidRPr="00960FD5">
              <w:rPr>
                <w:rFonts w:ascii="Times" w:eastAsiaTheme="minorEastAsia" w:hAnsi="Times" w:cs="Times"/>
                <w:i/>
                <w:iCs/>
                <w:lang w:eastAsia="zh-CN"/>
              </w:rPr>
              <w:t>R</w:t>
            </w:r>
            <w:r w:rsidRPr="00960FD5">
              <w:rPr>
                <w:rFonts w:ascii="Times" w:eastAsiaTheme="minorEastAsia" w:hAnsi="Times" w:cs="Times"/>
                <w:lang w:eastAsia="zh-CN"/>
              </w:rPr>
              <w:t xml:space="preserve"> is generated by</w:t>
            </w:r>
          </w:p>
          <w:p w14:paraId="78417414" w14:textId="77777777" w:rsidR="00531FC1" w:rsidRPr="00960FD5" w:rsidRDefault="00000000" w:rsidP="00531FC1">
            <w:pPr>
              <w:pStyle w:val="EQ"/>
              <w:rPr>
                <w:rFonts w:ascii="Times" w:eastAsiaTheme="minorEastAsia" w:hAnsi="Times" w:cs="Time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Theme="minorEastAsia" w:hAnsi="Cambria Math" w:cs="Tim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</w:rPr>
                      <m:t>,</m:t>
                    </m:r>
                    <m:r>
                      <w:rPr>
                        <w:rFonts w:ascii="Cambria Math" w:eastAsiaTheme="minorEastAsia" w:hAnsi="Cambria Math" w:cs="Times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</w:rPr>
                      <m:t>,</m:t>
                    </m:r>
                    <m:r>
                      <w:rPr>
                        <w:rFonts w:ascii="Cambria Math" w:eastAsiaTheme="minorEastAsia" w:hAnsi="Cambria Math" w:cs="Times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</w:rPr>
                      <m:t>,</m:t>
                    </m:r>
                    <m:r>
                      <w:rPr>
                        <w:rFonts w:ascii="Cambria Math" w:eastAsiaTheme="minorEastAsia" w:hAnsi="Cambria Math" w:cs="Times"/>
                      </w:rPr>
                      <m:t>m</m:t>
                    </m:r>
                  </m:sub>
                  <m:sup>
                    <m:r>
                      <w:rPr>
                        <w:rFonts w:ascii="Cambria Math" w:eastAsiaTheme="minorEastAsia" w:hAnsi="Cambria Math" w:cs="Times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</w:rPr>
                      <m:t>,</m:t>
                    </m:r>
                    <m:r>
                      <w:rPr>
                        <w:rFonts w:ascii="Cambria Math" w:eastAsiaTheme="minorEastAsia" w:hAnsi="Cambria Math" w:cs="Times"/>
                      </w:rPr>
                      <m:t>p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 w:cs="Tim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"/>
                      </w:rPr>
                      <m:t>t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Theme="minorEastAsia" w:hAnsi="Cambria Math" w:cs="Times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p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p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rx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 w:cs="Time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Theme="minorEastAsia" w:hAnsi="Cambria Math" w:cs="Times"/>
                                        </w:rPr>
                                        <m:t>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"/>
                      </w:rPr>
                      <m:t>T</m:t>
                    </m:r>
                  </m:sup>
                </m:sSup>
                <m:f>
                  <m:fPr>
                    <m:ctrlPr>
                      <w:rPr>
                        <w:rFonts w:ascii="Cambria Math" w:eastAsiaTheme="minorEastAsia" w:hAnsi="Cambria Math" w:cs="Time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"/>
                          </w:rPr>
                          <m:t>rx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 w:cs="Times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"/>
                          </w:rPr>
                          <m:t>tx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 xml:space="preserve">, 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="Times"/>
                          </w:rPr>
                          <m:t>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dPr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="Times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 w:cs="Times"/>
                                              </w:rPr>
                                              <m:t>d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 w:cs="Times"/>
                                              </w:rPr>
                                              <m:t>θθ</m:t>
                                            </m:r>
                                          </m:sup>
                                        </m:sSup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dPr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="Times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 w:cs="Times"/>
                                              </w:rPr>
                                              <m:t>d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 w:cs="Times"/>
                                              </w:rPr>
                                              <m:t>ϕϕ</m:t>
                                            </m:r>
                                          </m:sup>
                                        </m:sSup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  <w:p w14:paraId="020F24AC" w14:textId="77777777" w:rsidR="00531FC1" w:rsidRPr="00960FD5" w:rsidRDefault="00531FC1" w:rsidP="00531FC1">
            <w:pPr>
              <w:pStyle w:val="EQ"/>
              <w:rPr>
                <w:rFonts w:ascii="Times" w:eastAsiaTheme="minorEastAsia" w:hAnsi="Times" w:cs="Times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tx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ZOD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p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,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AOD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p</m:t>
                                </m:r>
                              </m:sup>
                            </m:sSubSup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tx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ZOD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p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"/>
                              </w:rPr>
                              <m:t>,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tx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AOD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p</m:t>
                                </m:r>
                              </m:sup>
                            </m:sSubSup>
                          </m:e>
                        </m:d>
                      </m:e>
                    </m:mr>
                  </m:m>
                </m:e>
              </m:d>
              <m:func>
                <m:funcPr>
                  <m:ctrlPr>
                    <w:rPr>
                      <w:rFonts w:ascii="Cambria Math" w:eastAsiaTheme="minorEastAsia" w:hAnsi="Cambria Math" w:cs="Times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2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π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rx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'</m:t>
                                  </m:r>
                                </m:sup>
                              </m:sSup>
                            </m:sub>
                            <m:sup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T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.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d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rx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u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m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T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.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d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eastAsiaTheme="minorEastAsia" w:hAnsi="Cambria Math" w:cs="Times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2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π</m:t>
                      </m:r>
                      <m:nary>
                        <m:naryPr>
                          <m:limLoc m:val="subSup"/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naryPr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0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Theme="minorEastAsia" w:hAnsi="Cambria Math" w:cs="Times"/>
                            </w:rPr>
                            <m:t>t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m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p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  <m:r>
                            <w:rPr>
                              <w:rFonts w:ascii="Cambria Math" w:eastAsiaTheme="minorEastAsia" w:hAnsi="Cambria Math" w:cs="Times"/>
                            </w:rPr>
                            <m:t>d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"/>
                                </w:rPr>
                                <m:t>t</m:t>
                              </m:r>
                            </m:e>
                          </m:acc>
                        </m:e>
                      </m:nary>
                    </m:e>
                  </m:d>
                </m:e>
              </m:func>
            </m:oMath>
            <w:r w:rsidRPr="00960FD5">
              <w:rPr>
                <w:rFonts w:ascii="Times" w:eastAsiaTheme="minorEastAsia" w:hAnsi="Times" w:cs="Times"/>
              </w:rPr>
              <w:tab/>
              <w:t>(7.9.4-4)</w:t>
            </w:r>
          </w:p>
          <w:p w14:paraId="19FE8246" w14:textId="77777777" w:rsidR="00531FC1" w:rsidRPr="00960FD5" w:rsidRDefault="00531FC1" w:rsidP="00531FC1">
            <w:pPr>
              <w:rPr>
                <w:rFonts w:ascii="Times" w:eastAsiaTheme="minorEastAsia" w:hAnsi="Times" w:cs="Times"/>
                <w:lang w:eastAsia="zh-CN"/>
              </w:rPr>
            </w:pPr>
            <w:r w:rsidRPr="00960FD5">
              <w:rPr>
                <w:rFonts w:ascii="Times" w:eastAsiaTheme="minorEastAsia" w:hAnsi="Times" w:cs="Times"/>
                <w:lang w:eastAsia="zh-CN"/>
              </w:rPr>
              <w:t xml:space="preserve">with the Doppler frequency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D</m:t>
                  </m:r>
                  <m:r>
                    <w:rPr>
                      <w:rFonts w:ascii="Cambria Math" w:eastAsiaTheme="minorEastAsia" w:hAnsi="Cambria Math" w:cs="Times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"/>
                    </w:rPr>
                    <m:t>,n,m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k,p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Theme="minorEastAsia" w:hAnsi="Times" w:cs="Times"/>
                <w:lang w:eastAsia="zh-CN"/>
              </w:rPr>
              <w:t xml:space="preserve"> defined as</w:t>
            </w:r>
          </w:p>
          <w:p w14:paraId="53D87C37" w14:textId="77777777" w:rsidR="00531FC1" w:rsidRPr="00960FD5" w:rsidRDefault="00531FC1" w:rsidP="00531FC1">
            <w:pPr>
              <w:pStyle w:val="EQ"/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rx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Pr>
                    <m:e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rx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Pr>
                    <m:e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p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tx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Pr>
                    <m:e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tx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t</m:t>
                          </m:r>
                        </m:e>
                      </m:d>
                      <m:acc>
                        <m:accPr>
                          <m:chr m:val="̄"/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p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0</m:t>
                      </m:r>
                    </m:sub>
                  </m:sSub>
                </m:den>
              </m:f>
            </m:oMath>
            <w:r w:rsidRPr="00960FD5">
              <w:rPr>
                <w:rFonts w:ascii="Times" w:eastAsiaTheme="minorEastAsia" w:hAnsi="Times" w:cs="Times"/>
              </w:rPr>
              <w:tab/>
              <w:t>(7.9.4-5)</w:t>
            </w:r>
          </w:p>
          <w:p w14:paraId="33223115" w14:textId="77777777" w:rsidR="00531FC1" w:rsidRPr="00960FD5" w:rsidRDefault="00531FC1" w:rsidP="00531FC1">
            <w:pPr>
              <w:rPr>
                <w:rFonts w:ascii="Times" w:eastAsiaTheme="minorEastAsia" w:hAnsi="Times" w:cs="Times"/>
                <w:lang w:eastAsia="zh-CN"/>
              </w:rPr>
            </w:pPr>
            <w:proofErr w:type="gramStart"/>
            <w:r w:rsidRPr="00960FD5">
              <w:rPr>
                <w:rFonts w:ascii="Times" w:eastAsiaTheme="minorEastAsia" w:hAnsi="Times" w:cs="Times"/>
                <w:lang w:eastAsia="zh-CN"/>
              </w:rPr>
              <w:t>where</w:t>
            </w:r>
            <w:proofErr w:type="gramEnd"/>
            <w:r w:rsidRPr="00960FD5">
              <w:rPr>
                <w:rFonts w:ascii="Times" w:eastAsiaTheme="minorEastAsia" w:hAnsi="Times" w:cs="Times"/>
                <w:lang w:eastAsia="zh-CN"/>
              </w:rPr>
              <w:t xml:space="preserve">, </w:t>
            </w:r>
          </w:p>
          <w:p w14:paraId="41C1CA12" w14:textId="77777777" w:rsidR="00531FC1" w:rsidRPr="00960FD5" w:rsidRDefault="00531FC1" w:rsidP="00531FC1">
            <w:pPr>
              <w:pStyle w:val="B1"/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>-</w:t>
            </w: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CPM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 w:cs="Times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"/>
                    </w:rPr>
                    <m:t>,n,m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k,p</m:t>
                  </m:r>
                </m:sup>
              </m:sSubSup>
            </m:oMath>
            <w:r w:rsidRPr="00960FD5">
              <w:rPr>
                <w:rFonts w:ascii="Times" w:eastAsiaTheme="minorEastAsia" w:hAnsi="Times" w:cs="Times"/>
              </w:rPr>
              <w:t xml:space="preserve"> is the polarization matrix of the SPST </w:t>
            </w:r>
            <w:r w:rsidRPr="00960FD5">
              <w:rPr>
                <w:rFonts w:ascii="Times" w:eastAsiaTheme="minorEastAsia" w:hAnsi="Times" w:cs="Times"/>
                <w:i/>
                <w:iCs/>
              </w:rPr>
              <w:t>p</w:t>
            </w:r>
            <w:r w:rsidRPr="00960FD5">
              <w:rPr>
                <w:rFonts w:ascii="Times" w:eastAsiaTheme="minorEastAsia" w:hAnsi="Times" w:cs="Times"/>
              </w:rPr>
              <w:t>.</w:t>
            </w:r>
          </w:p>
          <w:p w14:paraId="4271ED67" w14:textId="77777777" w:rsidR="00531FC1" w:rsidRPr="00960FD5" w:rsidRDefault="00531FC1" w:rsidP="00531FC1">
            <w:pPr>
              <w:pStyle w:val="EQ"/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CPM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sup>
              </m:sSubSup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mPr>
                    <m:m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θθ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κ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n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m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p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-1</m:t>
                                </m:r>
                              </m:sup>
                            </m:sSup>
                          </m:e>
                        </m:rad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θϕ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κ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n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m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p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"/>
                                  </w:rPr>
                                  <m:t>-1</m:t>
                                </m:r>
                              </m:sup>
                            </m:sSup>
                          </m:e>
                        </m:rad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ϕθ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Theme="minorEastAsia" w:hAnsi="Cambria Math" w:cs="Times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Φ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 w:cs="Times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k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="Times"/>
                                      </w:rPr>
                                      <m:t>ϕϕ</m:t>
                                    </m:r>
                                  </m:sup>
                                </m:sSubSup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oMath>
            <w:r w:rsidRPr="00960FD5">
              <w:rPr>
                <w:rFonts w:ascii="Times" w:eastAsiaTheme="minorEastAsia" w:hAnsi="Times" w:cs="Times"/>
              </w:rPr>
              <w:tab/>
              <w:t>(7.9.4-6)</w:t>
            </w:r>
          </w:p>
          <w:p w14:paraId="1A5DBB36" w14:textId="77777777" w:rsidR="00531FC1" w:rsidRPr="00960FD5" w:rsidRDefault="00531FC1" w:rsidP="00097EB9">
            <w:pPr>
              <w:rPr>
                <w:rFonts w:ascii="Times" w:eastAsiaTheme="minorEastAsia" w:hAnsi="Times" w:cs="Times"/>
                <w:lang w:eastAsia="zh-CN"/>
              </w:rPr>
            </w:pPr>
          </w:p>
        </w:tc>
      </w:tr>
    </w:tbl>
    <w:p w14:paraId="513EB615" w14:textId="77777777" w:rsidR="00531FC1" w:rsidRDefault="00531FC1" w:rsidP="00097EB9">
      <w:pPr>
        <w:rPr>
          <w:rFonts w:eastAsiaTheme="minorEastAsia"/>
          <w:lang w:eastAsia="zh-CN"/>
        </w:rPr>
      </w:pPr>
    </w:p>
    <w:p w14:paraId="32C7B15D" w14:textId="1DF7B94A" w:rsidR="00097EB9" w:rsidRPr="00DA63BA" w:rsidRDefault="00097EB9" w:rsidP="00960FD5">
      <w:pPr>
        <w:pStyle w:val="ListParagraph"/>
        <w:keepNext/>
        <w:keepLines/>
        <w:numPr>
          <w:ilvl w:val="1"/>
          <w:numId w:val="29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Theme="minorEastAsia"/>
          <w:lang w:eastAsia="zh-CN"/>
        </w:rPr>
      </w:pPr>
      <w:r w:rsidRPr="00097EB9">
        <w:lastRenderedPageBreak/>
        <w:t xml:space="preserve">Related clauses in </w:t>
      </w:r>
      <w:r w:rsidR="00531FC1">
        <w:rPr>
          <w:rFonts w:eastAsiaTheme="minorEastAsia" w:hint="eastAsia"/>
          <w:lang w:eastAsia="zh-CN"/>
        </w:rPr>
        <w:t xml:space="preserve">section 7.9.4.2 in </w:t>
      </w:r>
      <w:r w:rsidRPr="00097EB9">
        <w:t>38.901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04D8" w:rsidRPr="00960FD5" w14:paraId="221044CC" w14:textId="77777777">
        <w:tc>
          <w:tcPr>
            <w:tcW w:w="9350" w:type="dxa"/>
          </w:tcPr>
          <w:p w14:paraId="798CBB94" w14:textId="77777777" w:rsidR="00CF04D8" w:rsidRPr="00960FD5" w:rsidRDefault="00CF04D8">
            <w:pPr>
              <w:pStyle w:val="Heading4"/>
              <w:rPr>
                <w:rFonts w:ascii="Times" w:eastAsiaTheme="minorEastAsia" w:hAnsi="Times" w:cs="Times"/>
                <w:sz w:val="22"/>
              </w:rPr>
            </w:pPr>
            <w:bookmarkStart w:id="39" w:name="_Toc201657012"/>
            <w:r w:rsidRPr="00960FD5">
              <w:rPr>
                <w:rFonts w:ascii="Times" w:eastAsiaTheme="minorEastAsia" w:hAnsi="Times" w:cs="Times"/>
                <w:sz w:val="22"/>
              </w:rPr>
              <w:t>7.9.4.2</w:t>
            </w:r>
            <w:r w:rsidRPr="00960FD5">
              <w:rPr>
                <w:rFonts w:ascii="Times" w:eastAsiaTheme="minorEastAsia" w:hAnsi="Times" w:cs="Times"/>
                <w:sz w:val="22"/>
              </w:rPr>
              <w:tab/>
              <w:t>Background channel</w:t>
            </w:r>
            <w:bookmarkEnd w:id="39"/>
          </w:p>
          <w:p w14:paraId="270521D7" w14:textId="77777777" w:rsidR="00CF04D8" w:rsidRPr="00960FD5" w:rsidRDefault="00CF04D8">
            <w:pPr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 xml:space="preserve">For TRP-TRP, TRP-UE, UE-TRP and UE-UE bistatic sensing modes, following Step 1 in Clause 7.9.4.0, the background channel between a pair of STX and SRX is generated using Step 2 to Step12 of Clause 7.5 with parameters derived by Table 7.9.3-3. The absolute time of arrival in clause 7.6.9 is applied. The resulting channel is denoted as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Theme="minorEastAsia" w:hAnsi="Times" w:cs="Times"/>
              </w:rPr>
              <w:t>.</w:t>
            </w:r>
          </w:p>
          <w:p w14:paraId="0AEFFF5D" w14:textId="77777777" w:rsidR="00CF04D8" w:rsidRPr="00960FD5" w:rsidRDefault="00CF04D8">
            <w:pPr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 xml:space="preserve">For TRP monostatic and UE monostatic sensing modes, the background channel between a pair of STX and SRX is generated using the following steps after Step 1 in Clause 7.9.4.0. </w:t>
            </w:r>
          </w:p>
          <w:p w14:paraId="3424467D" w14:textId="77777777" w:rsidR="00CF04D8" w:rsidRPr="00960FD5" w:rsidRDefault="00CF04D8">
            <w:pPr>
              <w:pStyle w:val="Heading4"/>
              <w:rPr>
                <w:rFonts w:ascii="Times" w:eastAsiaTheme="minorEastAsia" w:hAnsi="Times" w:cs="Times"/>
                <w:sz w:val="22"/>
                <w:lang w:val="en-US"/>
              </w:rPr>
            </w:pPr>
            <w:r w:rsidRPr="00960FD5">
              <w:rPr>
                <w:rFonts w:ascii="Times" w:eastAsiaTheme="minorEastAsia" w:hAnsi="Times" w:cs="Times"/>
                <w:sz w:val="22"/>
                <w:lang w:val="en-US"/>
              </w:rPr>
              <w:t>[omitted]</w:t>
            </w:r>
          </w:p>
          <w:p w14:paraId="6EB0E99F" w14:textId="77777777" w:rsidR="00CF04D8" w:rsidRPr="00960FD5" w:rsidRDefault="00CF04D8">
            <w:pPr>
              <w:rPr>
                <w:rFonts w:ascii="Times" w:eastAsiaTheme="minorEastAsia" w:hAnsi="Times" w:cs="Times"/>
                <w:lang w:eastAsia="zh-CN"/>
              </w:rPr>
            </w:pPr>
            <w:r w:rsidRPr="00960FD5">
              <w:rPr>
                <w:rFonts w:ascii="Times" w:eastAsiaTheme="minorEastAsia" w:hAnsi="Times" w:cs="Times"/>
                <w:u w:val="single"/>
                <w:lang w:eastAsia="zh-CN"/>
              </w:rPr>
              <w:t>Step 5</w:t>
            </w:r>
            <w:r w:rsidRPr="00960FD5">
              <w:rPr>
                <w:rFonts w:ascii="Times" w:eastAsiaTheme="minorEastAsia" w:hAnsi="Times" w:cs="Times"/>
                <w:lang w:eastAsia="zh-CN"/>
              </w:rPr>
              <w:t>: Generate the background channel for the STX/SRX</w:t>
            </w:r>
          </w:p>
          <w:p w14:paraId="13FF6C28" w14:textId="77777777" w:rsidR="00CF04D8" w:rsidRPr="00960FD5" w:rsidRDefault="00CF04D8">
            <w:pPr>
              <w:rPr>
                <w:rFonts w:ascii="Times" w:eastAsiaTheme="minorEastAsia" w:hAnsi="Times" w:cs="Times"/>
                <w:lang w:eastAsia="zh-CN"/>
              </w:rPr>
            </w:pPr>
            <w:r w:rsidRPr="00960FD5">
              <w:rPr>
                <w:rFonts w:ascii="Times" w:eastAsiaTheme="minorEastAsia" w:hAnsi="Times" w:cs="Times"/>
                <w:lang w:eastAsia="zh-CN"/>
              </w:rPr>
              <w:t xml:space="preserve">The background channel for the STX/SRX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Theme="minorEastAsia" w:hAnsi="Times" w:cs="Times"/>
                <w:lang w:eastAsia="zh-CN"/>
              </w:rPr>
              <w:t xml:space="preserve"> is formed by summing the 3 channels between STX/SRX and the 3 RPs after applying the respective pathloss and shadowing. </w:t>
            </w:r>
          </w:p>
          <w:p w14:paraId="48E4E384" w14:textId="77777777" w:rsidR="00CF04D8" w:rsidRPr="00960FD5" w:rsidRDefault="00CF04D8">
            <w:pPr>
              <w:pStyle w:val="EQ"/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eastAsiaTheme="minorEastAsia" w:hAnsi="Cambria Math" w:cs="Times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PL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bk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="Time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SF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bk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Theme="minorEastAsia" w:hAnsi="Cambria Math" w:cs="Times"/>
                                    </w:rPr>
                                    <m:t>r</m:t>
                                  </m:r>
                                </m:sup>
                              </m:sSubSup>
                            </m:e>
                          </m:d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"/>
                            </w:rPr>
                            <m:t>20</m:t>
                          </m:r>
                        </m:den>
                      </m:f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"/>
                        </w:rPr>
                        <m:t>u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eastAsiaTheme="minorEastAsia" w:hAnsi="Cambria Math" w:cs="Times"/>
                        </w:rPr>
                        <m:t>bk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r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τ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="Times"/>
                        </w:rPr>
                        <m:t>t</m:t>
                      </m:r>
                    </m:e>
                  </m:d>
                </m:e>
              </m:nary>
            </m:oMath>
            <w:r w:rsidRPr="00960FD5">
              <w:rPr>
                <w:rFonts w:ascii="Times" w:eastAsiaTheme="minorEastAsia" w:hAnsi="Times" w:cs="Times"/>
              </w:rPr>
              <w:tab/>
              <w:t>(7.9.4-15)</w:t>
            </w:r>
          </w:p>
          <w:p w14:paraId="0FF92682" w14:textId="77777777" w:rsidR="00CF04D8" w:rsidRPr="00960FD5" w:rsidRDefault="00CF04D8">
            <w:pPr>
              <w:snapToGrid w:val="0"/>
              <w:rPr>
                <w:rFonts w:ascii="Times" w:eastAsiaTheme="minorEastAsia" w:hAnsi="Times" w:cs="Times"/>
                <w:lang w:eastAsia="zh-CN"/>
              </w:rPr>
            </w:pPr>
            <w:proofErr w:type="gramStart"/>
            <w:r w:rsidRPr="00960FD5">
              <w:rPr>
                <w:rFonts w:ascii="Times" w:eastAsiaTheme="minorEastAsia" w:hAnsi="Times" w:cs="Times"/>
                <w:lang w:eastAsia="zh-CN"/>
              </w:rPr>
              <w:t>where</w:t>
            </w:r>
            <w:proofErr w:type="gramEnd"/>
            <w:r w:rsidRPr="00960FD5">
              <w:rPr>
                <w:rFonts w:ascii="Times" w:eastAsiaTheme="minorEastAsia" w:hAnsi="Times" w:cs="Times"/>
                <w:lang w:eastAsia="zh-CN"/>
              </w:rPr>
              <w:t xml:space="preserve">, </w:t>
            </w:r>
          </w:p>
          <w:p w14:paraId="6446FDC0" w14:textId="77777777" w:rsidR="00CF04D8" w:rsidRPr="00960FD5" w:rsidRDefault="00CF04D8">
            <w:pPr>
              <w:pStyle w:val="B1"/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>-</w:t>
            </w: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PL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rx,tx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bk,r</m:t>
                  </m:r>
                </m:sup>
              </m:sSubSup>
            </m:oMath>
            <w:r w:rsidRPr="00960FD5">
              <w:rPr>
                <w:rFonts w:ascii="Times" w:eastAsiaTheme="minorEastAsia" w:hAnsi="Times" w:cs="Times"/>
              </w:rPr>
              <w:t xml:space="preserve"> is the pathloss between the STX/SRX and the RP with index r. </w:t>
            </w:r>
          </w:p>
          <w:p w14:paraId="12819541" w14:textId="77777777" w:rsidR="00CF04D8" w:rsidRPr="00960FD5" w:rsidRDefault="00CF04D8">
            <w:pPr>
              <w:pStyle w:val="B1"/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>-</w:t>
            </w: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SF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rx,tx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bk,r</m:t>
                  </m:r>
                </m:sup>
              </m:sSubSup>
            </m:oMath>
            <w:r w:rsidRPr="00960FD5">
              <w:rPr>
                <w:rFonts w:ascii="Times" w:eastAsiaTheme="minorEastAsia" w:hAnsi="Times" w:cs="Times"/>
              </w:rPr>
              <w:t xml:space="preserve"> is the shadow fading between the STX/SRX and the RP with index r. </w:t>
            </w:r>
          </w:p>
          <w:p w14:paraId="1047A4AD" w14:textId="77777777" w:rsidR="00CF04D8" w:rsidRPr="00960FD5" w:rsidRDefault="00CF04D8">
            <w:pPr>
              <w:rPr>
                <w:rFonts w:ascii="Times" w:hAnsi="Times" w:cs="Times"/>
                <w:lang w:eastAsia="ja-JP"/>
              </w:rPr>
            </w:pPr>
          </w:p>
          <w:p w14:paraId="27852DF5" w14:textId="77777777" w:rsidR="00CF04D8" w:rsidRPr="00960FD5" w:rsidRDefault="00CF04D8">
            <w:pPr>
              <w:pStyle w:val="Heading4"/>
              <w:rPr>
                <w:rFonts w:ascii="Times" w:eastAsiaTheme="minorEastAsia" w:hAnsi="Times" w:cs="Times"/>
                <w:sz w:val="22"/>
              </w:rPr>
            </w:pPr>
            <w:r w:rsidRPr="00960FD5">
              <w:rPr>
                <w:rFonts w:ascii="Times" w:eastAsiaTheme="minorEastAsia" w:hAnsi="Times" w:cs="Times"/>
                <w:sz w:val="22"/>
              </w:rPr>
              <w:t>7.9.5.5</w:t>
            </w:r>
            <w:r w:rsidRPr="00960FD5">
              <w:rPr>
                <w:rFonts w:ascii="Times" w:eastAsiaTheme="minorEastAsia" w:hAnsi="Times" w:cs="Times"/>
                <w:sz w:val="22"/>
              </w:rPr>
              <w:tab/>
              <w:t>Lower power clusters</w:t>
            </w:r>
          </w:p>
          <w:p w14:paraId="3B40D0D1" w14:textId="77777777" w:rsidR="00CF04D8" w:rsidRPr="00960FD5" w:rsidRDefault="00CF04D8">
            <w:pPr>
              <w:rPr>
                <w:rFonts w:ascii="Times" w:eastAsiaTheme="minorEastAsia" w:hAnsi="Times" w:cs="Times"/>
                <w:lang w:eastAsia="zh-CN"/>
              </w:rPr>
            </w:pPr>
            <w:r w:rsidRPr="00960FD5">
              <w:rPr>
                <w:rFonts w:ascii="Times" w:eastAsiaTheme="minorEastAsia" w:hAnsi="Times" w:cs="Times"/>
                <w:lang w:eastAsia="zh-CN"/>
              </w:rPr>
              <w:t>In addition to the clusters/rays in background channel generated in Clause 7.9.4.2, more clusters/rays can be generated</w:t>
            </w:r>
            <w:r w:rsidRPr="00960FD5">
              <w:rPr>
                <w:rFonts w:ascii="Times" w:eastAsiaTheme="minorEastAsia" w:hAnsi="Times" w:cs="Times"/>
                <w:color w:val="FF0000"/>
                <w:lang w:eastAsia="zh-CN"/>
              </w:rPr>
              <w:t xml:space="preserve"> </w:t>
            </w:r>
            <w:r w:rsidRPr="00960FD5">
              <w:rPr>
                <w:rFonts w:ascii="Times" w:eastAsiaTheme="minorEastAsia" w:hAnsi="Times" w:cs="Times"/>
                <w:lang w:eastAsia="zh-CN"/>
              </w:rPr>
              <w:t xml:space="preserve">to simulate the weak rays in the background channel. The following procedure is applicable for bistatic sensing or for monostatic sensing. </w:t>
            </w:r>
          </w:p>
          <w:p w14:paraId="4097C056" w14:textId="77777777" w:rsidR="00CF04D8" w:rsidRPr="00960FD5" w:rsidRDefault="00CF04D8">
            <w:pPr>
              <w:rPr>
                <w:rFonts w:ascii="Times" w:eastAsia="DengXian" w:hAnsi="Times" w:cs="Times"/>
                <w:iCs/>
              </w:rPr>
            </w:pPr>
            <w:r w:rsidRPr="00960FD5">
              <w:rPr>
                <w:rFonts w:ascii="Times" w:eastAsiaTheme="minorEastAsia" w:hAnsi="Times" w:cs="Times"/>
                <w:u w:val="single"/>
              </w:rPr>
              <w:t>Step 1</w:t>
            </w:r>
            <w:r w:rsidRPr="00960FD5">
              <w:rPr>
                <w:rFonts w:ascii="Times" w:eastAsiaTheme="minorEastAsia" w:hAnsi="Times" w:cs="Times"/>
              </w:rPr>
              <w:t xml:space="preserve">: </w:t>
            </w:r>
            <w:r w:rsidRPr="00960FD5">
              <w:rPr>
                <w:rFonts w:ascii="Times" w:eastAsia="DengXian" w:hAnsi="Times" w:cs="Times"/>
                <w:iCs/>
              </w:rPr>
              <w:t xml:space="preserve">Generate </w:t>
            </w:r>
            <w:proofErr w:type="gramStart"/>
            <w:r w:rsidRPr="00960FD5">
              <w:rPr>
                <w:rFonts w:ascii="Times" w:eastAsia="DengXian" w:hAnsi="Times" w:cs="Times"/>
                <w:iCs/>
              </w:rPr>
              <w:t>a first</w:t>
            </w:r>
            <w:proofErr w:type="gramEnd"/>
            <w:r w:rsidRPr="00960FD5">
              <w:rPr>
                <w:rFonts w:ascii="Times" w:eastAsia="DengXian" w:hAnsi="Times" w:cs="Times"/>
                <w:iCs/>
              </w:rPr>
              <w:t xml:space="preserve">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="DengXian" w:hAnsi="Times" w:cs="Times"/>
                <w:iCs/>
              </w:rPr>
              <w:t xml:space="preserve"> according to Clause 7.9.4.2. </w:t>
            </w:r>
          </w:p>
          <w:p w14:paraId="18BA77FD" w14:textId="77777777" w:rsidR="00CF04D8" w:rsidRPr="00960FD5" w:rsidRDefault="00CF04D8">
            <w:pPr>
              <w:rPr>
                <w:rFonts w:ascii="Times" w:eastAsia="DengXian" w:hAnsi="Times" w:cs="Times"/>
                <w:iCs/>
              </w:rPr>
            </w:pPr>
          </w:p>
          <w:p w14:paraId="4499E918" w14:textId="77777777" w:rsidR="00CF04D8" w:rsidRPr="00960FD5" w:rsidRDefault="00CF04D8">
            <w:pPr>
              <w:rPr>
                <w:rFonts w:ascii="Times" w:eastAsia="DengXian" w:hAnsi="Times" w:cs="Times"/>
                <w:iCs/>
                <w:lang w:eastAsia="zh-CN"/>
              </w:rPr>
            </w:pPr>
            <w:r w:rsidRPr="00960FD5">
              <w:rPr>
                <w:rFonts w:ascii="Times" w:eastAsia="DengXian" w:hAnsi="Times" w:cs="Times"/>
                <w:iCs/>
                <w:u w:val="single"/>
              </w:rPr>
              <w:t>Step 2</w:t>
            </w:r>
            <w:r w:rsidRPr="00960FD5">
              <w:rPr>
                <w:rFonts w:ascii="Times" w:eastAsia="DengXian" w:hAnsi="Times" w:cs="Times"/>
                <w:iCs/>
              </w:rPr>
              <w:t xml:space="preserve">: Generate a second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bk2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="DengXian" w:hAnsi="Times" w:cs="Times"/>
                <w:iCs/>
              </w:rPr>
              <w:t xml:space="preserve"> according to Clause 7.9.4.2 with the following revised parameters: 1) </w:t>
            </w:r>
            <w:r w:rsidRPr="00960FD5">
              <w:rPr>
                <w:rFonts w:ascii="Times" w:eastAsia="DengXian" w:hAnsi="Times" w:cs="Times"/>
                <w:iCs/>
                <w:lang w:eastAsia="zh-CN"/>
              </w:rPr>
              <w:t xml:space="preserve">The </w:t>
            </w:r>
            <w:r w:rsidRPr="00960FD5">
              <w:rPr>
                <w:rFonts w:ascii="Times" w:eastAsia="DengXian" w:hAnsi="Times" w:cs="Times"/>
                <w:iCs/>
              </w:rPr>
              <w:t xml:space="preserve">number of clusters (N in Clause 7.5) is increased to 360; 2) The </w:t>
            </w:r>
            <w:r w:rsidRPr="00960FD5">
              <w:rPr>
                <w:rFonts w:ascii="Times" w:eastAsia="DengXian" w:hAnsi="Times" w:cs="Times"/>
                <w:iCs/>
                <w:lang w:eastAsia="zh-CN"/>
              </w:rPr>
              <w:t xml:space="preserve">number of </w:t>
            </w:r>
            <w:proofErr w:type="gramStart"/>
            <w:r w:rsidRPr="00960FD5">
              <w:rPr>
                <w:rFonts w:ascii="Times" w:eastAsia="DengXian" w:hAnsi="Times" w:cs="Times"/>
                <w:iCs/>
                <w:lang w:eastAsia="zh-CN"/>
              </w:rPr>
              <w:t>ray</w:t>
            </w:r>
            <w:proofErr w:type="gramEnd"/>
            <w:r w:rsidRPr="00960FD5">
              <w:rPr>
                <w:rFonts w:ascii="Times" w:eastAsia="DengXian" w:hAnsi="Times" w:cs="Times"/>
                <w:iCs/>
                <w:lang w:eastAsia="zh-CN"/>
              </w:rPr>
              <w:t xml:space="preserve"> per cluster (M in Clause 7.5) is reduced to 1.</w:t>
            </w:r>
          </w:p>
          <w:p w14:paraId="5F9022CC" w14:textId="77777777" w:rsidR="00CF04D8" w:rsidRPr="00960FD5" w:rsidRDefault="00CF04D8">
            <w:pPr>
              <w:rPr>
                <w:rFonts w:ascii="Times" w:eastAsia="DengXian" w:hAnsi="Times" w:cs="Times"/>
                <w:iCs/>
                <w:lang w:eastAsia="zh-CN"/>
              </w:rPr>
            </w:pPr>
          </w:p>
          <w:p w14:paraId="3793C739" w14:textId="77777777" w:rsidR="00CF04D8" w:rsidRPr="00960FD5" w:rsidRDefault="00CF04D8">
            <w:pPr>
              <w:rPr>
                <w:rFonts w:ascii="Times" w:eastAsiaTheme="minorEastAsia" w:hAnsi="Times" w:cs="Times"/>
                <w:lang w:eastAsia="zh-CN"/>
              </w:rPr>
            </w:pPr>
            <w:r w:rsidRPr="00960FD5">
              <w:rPr>
                <w:rFonts w:ascii="Times" w:eastAsia="DengXian" w:hAnsi="Times" w:cs="Times"/>
                <w:iCs/>
                <w:u w:val="single"/>
              </w:rPr>
              <w:t>Step 3</w:t>
            </w:r>
            <w:r w:rsidRPr="00960FD5">
              <w:rPr>
                <w:rFonts w:ascii="Times" w:eastAsia="DengXian" w:hAnsi="Times" w:cs="Times"/>
                <w:iCs/>
              </w:rPr>
              <w:t>: The power of the clusters/</w:t>
            </w:r>
            <w:r w:rsidRPr="00960FD5">
              <w:rPr>
                <w:rFonts w:ascii="Times" w:eastAsiaTheme="minorEastAsia" w:hAnsi="Times" w:cs="Times"/>
              </w:rPr>
              <w:t xml:space="preserve">rays in the second background channel is scaled down by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</w:rPr>
                        <m:t>G</m:t>
                      </m:r>
                    </m:num>
                    <m:den>
                      <m: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den>
                  </m:f>
                </m:sup>
              </m:sSup>
            </m:oMath>
            <w:r w:rsidRPr="00960FD5">
              <w:rPr>
                <w:rFonts w:ascii="Times" w:eastAsiaTheme="minorEastAsia" w:hAnsi="Times" w:cs="Times"/>
                <w:iCs/>
                <w:kern w:val="2"/>
                <w:lang w:val="de-DE" w:eastAsia="zh-CN"/>
              </w:rPr>
              <w:t>,</w:t>
            </w:r>
            <w:r w:rsidRPr="00960FD5">
              <w:rPr>
                <w:rFonts w:ascii="Times" w:eastAsiaTheme="minorEastAsia" w:hAnsi="Times" w:cs="Times"/>
                <w:lang w:eastAsia="zh-CN"/>
              </w:rPr>
              <w:t xml:space="preserve"> and is added to the first background channel,</w:t>
            </w:r>
            <w:r w:rsidRPr="00960FD5">
              <w:rPr>
                <w:rFonts w:ascii="Times" w:eastAsiaTheme="minorEastAsia" w:hAnsi="Times" w:cs="Times"/>
                <w:iCs/>
                <w:kern w:val="2"/>
                <w:lang w:val="de-DE" w:eastAsia="zh-CN"/>
              </w:rPr>
              <w:t xml:space="preserve"> where, </w:t>
            </w:r>
            <m:oMath>
              <m:r>
                <w:rPr>
                  <w:rFonts w:ascii="Cambria Math" w:eastAsiaTheme="minorEastAsia" w:hAnsi="Cambria Math" w:cs="Times"/>
                </w:rPr>
                <m:t>G=-25</m:t>
              </m:r>
            </m:oMath>
            <w:r w:rsidRPr="00960FD5">
              <w:rPr>
                <w:rFonts w:ascii="Times" w:eastAsiaTheme="minorEastAsia" w:hAnsi="Times" w:cs="Times"/>
                <w:lang w:eastAsia="zh-CN"/>
              </w:rPr>
              <w:t xml:space="preserve"> dB,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</m:oMath>
            <w:r w:rsidRPr="00960FD5">
              <w:rPr>
                <w:rFonts w:ascii="Times" w:eastAsiaTheme="minorEastAsia" w:hAnsi="Times" w:cs="Times"/>
              </w:rPr>
              <w:t> is t</w:t>
            </w:r>
            <w:r w:rsidRPr="00960FD5">
              <w:rPr>
                <w:rFonts w:ascii="Times" w:eastAsia="DengXian" w:hAnsi="Times" w:cs="Times"/>
                <w:iCs/>
              </w:rPr>
              <w:t>he maximum power of the NLOS clusters in the first background channel</w:t>
            </w:r>
            <w:r w:rsidRPr="00960FD5">
              <w:rPr>
                <w:rFonts w:ascii="Times" w:eastAsiaTheme="minorEastAsia" w:hAnsi="Times" w:cs="Times"/>
                <w:lang w:eastAsia="zh-CN"/>
              </w:rPr>
              <w:t>.</w:t>
            </w:r>
            <w:r w:rsidRPr="00960FD5">
              <w:rPr>
                <w:rFonts w:ascii="Times" w:eastAsia="DengXian" w:hAnsi="Times" w:cs="Times"/>
                <w:iCs/>
              </w:rPr>
              <w:t xml:space="preserve"> The final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Theme="minorEastAsia" w:hAnsi="Times" w:cs="Times"/>
                <w:lang w:eastAsia="zh-CN"/>
              </w:rPr>
              <w:t xml:space="preserve"> is </w:t>
            </w:r>
          </w:p>
          <w:p w14:paraId="53F967CF" w14:textId="3359B9B0" w:rsidR="00CF04D8" w:rsidRPr="00960FD5" w:rsidRDefault="00CF04D8" w:rsidP="00960FD5">
            <w:pPr>
              <w:pStyle w:val="EQ"/>
              <w:rPr>
                <w:rFonts w:ascii="Times" w:eastAsiaTheme="minorEastAsia" w:hAnsi="Times" w:cs="Times"/>
              </w:rPr>
            </w:pPr>
            <w:r w:rsidRPr="00960FD5">
              <w:rPr>
                <w:rFonts w:ascii="Times" w:eastAsiaTheme="minorEastAsia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</w:rPr>
                        <m:t>G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"/>
                </w:rPr>
                <m:t>∙</m:t>
              </m:r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 w:rsidRPr="00960FD5">
              <w:rPr>
                <w:rFonts w:ascii="Times" w:eastAsiaTheme="minorEastAsia" w:hAnsi="Times" w:cs="Times"/>
              </w:rPr>
              <w:tab/>
              <w:t>(7.9.5-15)</w:t>
            </w:r>
          </w:p>
        </w:tc>
      </w:tr>
    </w:tbl>
    <w:p w14:paraId="713FDC96" w14:textId="77777777" w:rsidR="00E42B1F" w:rsidRDefault="00E42B1F" w:rsidP="00466FB1">
      <w:pPr>
        <w:rPr>
          <w:rFonts w:ascii="CG Times (WN)" w:eastAsia="SimSun" w:hAnsi="CG Times (WN)" w:cs="Times New Roman"/>
          <w:szCs w:val="20"/>
          <w:lang w:val="en-GB" w:eastAsia="en-GB"/>
        </w:rPr>
      </w:pPr>
      <w:bookmarkStart w:id="40" w:name="_Ref178064866"/>
      <w:bookmarkEnd w:id="5"/>
      <w:bookmarkEnd w:id="6"/>
      <w:bookmarkEnd w:id="7"/>
      <w:bookmarkEnd w:id="40"/>
    </w:p>
    <w:sectPr w:rsidR="00E42B1F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6C1E4" w14:textId="77777777" w:rsidR="006F69C8" w:rsidRDefault="006F69C8">
      <w:r>
        <w:separator/>
      </w:r>
    </w:p>
  </w:endnote>
  <w:endnote w:type="continuationSeparator" w:id="0">
    <w:p w14:paraId="35A33F17" w14:textId="77777777" w:rsidR="006F69C8" w:rsidRDefault="006F69C8">
      <w:r>
        <w:continuationSeparator/>
      </w:r>
    </w:p>
  </w:endnote>
  <w:endnote w:type="continuationNotice" w:id="1">
    <w:p w14:paraId="7C3A0263" w14:textId="77777777" w:rsidR="006F69C8" w:rsidRDefault="006F69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3AA5E" w14:textId="77777777" w:rsidR="006F69C8" w:rsidRDefault="006F69C8">
      <w:r>
        <w:separator/>
      </w:r>
    </w:p>
  </w:footnote>
  <w:footnote w:type="continuationSeparator" w:id="0">
    <w:p w14:paraId="65BB6F3B" w14:textId="77777777" w:rsidR="006F69C8" w:rsidRDefault="006F69C8">
      <w:r>
        <w:continuationSeparator/>
      </w:r>
    </w:p>
  </w:footnote>
  <w:footnote w:type="continuationNotice" w:id="1">
    <w:p w14:paraId="41B9C549" w14:textId="77777777" w:rsidR="006F69C8" w:rsidRDefault="006F69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8FE4BA60"/>
    <w:lvl w:ilvl="0">
      <w:start w:val="1"/>
      <w:numFmt w:val="decimal"/>
      <w:pStyle w:val="a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paragraph"/>
      <w:lvlText w:val="%1."/>
      <w:lvlJc w:val="right"/>
      <w:pPr>
        <w:ind w:left="926" w:hanging="360"/>
      </w:pPr>
    </w:lvl>
  </w:abstractNum>
  <w:abstractNum w:abstractNumId="2" w15:restartNumberingAfterBreak="0">
    <w:nsid w:val="009450E5"/>
    <w:multiLevelType w:val="multilevel"/>
    <w:tmpl w:val="009450E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CharCharCharChar1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7D0918"/>
    <w:multiLevelType w:val="hybridMultilevel"/>
    <w:tmpl w:val="AE86E7C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20595"/>
    <w:multiLevelType w:val="multilevel"/>
    <w:tmpl w:val="AE4AE18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6" w15:restartNumberingAfterBreak="0">
    <w:nsid w:val="0CC108DF"/>
    <w:multiLevelType w:val="multilevel"/>
    <w:tmpl w:val="AE4AE18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C1346F"/>
    <w:multiLevelType w:val="multilevel"/>
    <w:tmpl w:val="A2A4E6C6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1ED2A89"/>
    <w:multiLevelType w:val="multilevel"/>
    <w:tmpl w:val="9D868314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TOC8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222"/>
      <w:lvlText w:val="%1.%2."/>
      <w:lvlJc w:val="left"/>
      <w:pPr>
        <w:ind w:left="567" w:hanging="567"/>
      </w:pPr>
    </w:lvl>
    <w:lvl w:ilvl="2">
      <w:start w:val="1"/>
      <w:numFmt w:val="decimal"/>
      <w:pStyle w:val="RAN1bullet2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29C7033F"/>
    <w:multiLevelType w:val="hybridMultilevel"/>
    <w:tmpl w:val="C8BC6672"/>
    <w:lvl w:ilvl="0" w:tplc="8B7A30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B2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4533D8"/>
    <w:multiLevelType w:val="hybridMultilevel"/>
    <w:tmpl w:val="D8EEBB88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95961D56"/>
    <w:lvl w:ilvl="0" w:tplc="DC52F4B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EmailDiscussion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B30C51"/>
    <w:multiLevelType w:val="multilevel"/>
    <w:tmpl w:val="6EAC414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50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6960B9"/>
    <w:multiLevelType w:val="multilevel"/>
    <w:tmpl w:val="BC0E0E9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3" w15:restartNumberingAfterBreak="0">
    <w:nsid w:val="5101505E"/>
    <w:multiLevelType w:val="hybridMultilevel"/>
    <w:tmpl w:val="09FEDAFE"/>
    <w:lvl w:ilvl="0" w:tplc="EDF0B76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ZchnZch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ZH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ABC75AC"/>
    <w:multiLevelType w:val="hybridMultilevel"/>
    <w:tmpl w:val="8B08314E"/>
    <w:lvl w:ilvl="0" w:tplc="68888C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3313C"/>
    <w:multiLevelType w:val="multilevel"/>
    <w:tmpl w:val="C21065B0"/>
    <w:numStyleLink w:val="3GPPListofBullets"/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DA6D0A"/>
    <w:multiLevelType w:val="hybridMultilevel"/>
    <w:tmpl w:val="E9D4EE6C"/>
    <w:lvl w:ilvl="0" w:tplc="5E321536">
      <w:start w:val="1"/>
      <w:numFmt w:val="decimal"/>
      <w:lvlText w:val="%1."/>
      <w:lvlJc w:val="left"/>
      <w:pPr>
        <w:ind w:left="1020" w:hanging="360"/>
      </w:pPr>
    </w:lvl>
    <w:lvl w:ilvl="1" w:tplc="F7949426">
      <w:start w:val="1"/>
      <w:numFmt w:val="decimal"/>
      <w:lvlText w:val="%2."/>
      <w:lvlJc w:val="left"/>
      <w:pPr>
        <w:ind w:left="1020" w:hanging="360"/>
      </w:pPr>
    </w:lvl>
    <w:lvl w:ilvl="2" w:tplc="FE0CC502">
      <w:start w:val="1"/>
      <w:numFmt w:val="decimal"/>
      <w:lvlText w:val="%3."/>
      <w:lvlJc w:val="left"/>
      <w:pPr>
        <w:ind w:left="1020" w:hanging="360"/>
      </w:pPr>
    </w:lvl>
    <w:lvl w:ilvl="3" w:tplc="95F45A58">
      <w:start w:val="1"/>
      <w:numFmt w:val="decimal"/>
      <w:lvlText w:val="%4."/>
      <w:lvlJc w:val="left"/>
      <w:pPr>
        <w:ind w:left="1020" w:hanging="360"/>
      </w:pPr>
    </w:lvl>
    <w:lvl w:ilvl="4" w:tplc="3372F89E">
      <w:start w:val="1"/>
      <w:numFmt w:val="decimal"/>
      <w:lvlText w:val="%5."/>
      <w:lvlJc w:val="left"/>
      <w:pPr>
        <w:ind w:left="1020" w:hanging="360"/>
      </w:pPr>
    </w:lvl>
    <w:lvl w:ilvl="5" w:tplc="514663FA">
      <w:start w:val="1"/>
      <w:numFmt w:val="decimal"/>
      <w:lvlText w:val="%6."/>
      <w:lvlJc w:val="left"/>
      <w:pPr>
        <w:ind w:left="1020" w:hanging="360"/>
      </w:pPr>
    </w:lvl>
    <w:lvl w:ilvl="6" w:tplc="C2188F20">
      <w:start w:val="1"/>
      <w:numFmt w:val="decimal"/>
      <w:lvlText w:val="%7."/>
      <w:lvlJc w:val="left"/>
      <w:pPr>
        <w:ind w:left="1020" w:hanging="360"/>
      </w:pPr>
    </w:lvl>
    <w:lvl w:ilvl="7" w:tplc="5D3C5F18">
      <w:start w:val="1"/>
      <w:numFmt w:val="decimal"/>
      <w:lvlText w:val="%8."/>
      <w:lvlJc w:val="left"/>
      <w:pPr>
        <w:ind w:left="1020" w:hanging="360"/>
      </w:pPr>
    </w:lvl>
    <w:lvl w:ilvl="8" w:tplc="82E07290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D3481"/>
    <w:multiLevelType w:val="multilevel"/>
    <w:tmpl w:val="9B0A743C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349257284">
    <w:abstractNumId w:val="18"/>
  </w:num>
  <w:num w:numId="2" w16cid:durableId="1443456286">
    <w:abstractNumId w:val="1"/>
  </w:num>
  <w:num w:numId="3" w16cid:durableId="890460132">
    <w:abstractNumId w:val="23"/>
  </w:num>
  <w:num w:numId="4" w16cid:durableId="583606529">
    <w:abstractNumId w:val="24"/>
  </w:num>
  <w:num w:numId="5" w16cid:durableId="738017909">
    <w:abstractNumId w:val="25"/>
  </w:num>
  <w:num w:numId="6" w16cid:durableId="130221214">
    <w:abstractNumId w:val="8"/>
  </w:num>
  <w:num w:numId="7" w16cid:durableId="450562996">
    <w:abstractNumId w:val="12"/>
  </w:num>
  <w:num w:numId="8" w16cid:durableId="772214637">
    <w:abstractNumId w:val="7"/>
  </w:num>
  <w:num w:numId="9" w16cid:durableId="1500537096">
    <w:abstractNumId w:val="30"/>
  </w:num>
  <w:num w:numId="10" w16cid:durableId="173231599">
    <w:abstractNumId w:val="16"/>
  </w:num>
  <w:num w:numId="11" w16cid:durableId="755903588">
    <w:abstractNumId w:val="28"/>
  </w:num>
  <w:num w:numId="12" w16cid:durableId="907881852">
    <w:abstractNumId w:val="26"/>
  </w:num>
  <w:num w:numId="13" w16cid:durableId="118569506">
    <w:abstractNumId w:val="0"/>
  </w:num>
  <w:num w:numId="14" w16cid:durableId="484978085">
    <w:abstractNumId w:val="20"/>
    <w:lvlOverride w:ilvl="0">
      <w:startOverride w:val="1"/>
    </w:lvlOverride>
  </w:num>
  <w:num w:numId="15" w16cid:durableId="918986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8329">
    <w:abstractNumId w:val="3"/>
  </w:num>
  <w:num w:numId="17" w16cid:durableId="1799714107">
    <w:abstractNumId w:val="13"/>
  </w:num>
  <w:num w:numId="18" w16cid:durableId="562447554">
    <w:abstractNumId w:val="5"/>
  </w:num>
  <w:num w:numId="19" w16cid:durableId="1168324140">
    <w:abstractNumId w:val="2"/>
  </w:num>
  <w:num w:numId="20" w16cid:durableId="1735931547">
    <w:abstractNumId w:val="11"/>
  </w:num>
  <w:num w:numId="21" w16cid:durableId="742028420">
    <w:abstractNumId w:val="21"/>
  </w:num>
  <w:num w:numId="22" w16cid:durableId="1897667831">
    <w:abstractNumId w:val="31"/>
  </w:num>
  <w:num w:numId="23" w16cid:durableId="213587928">
    <w:abstractNumId w:val="6"/>
  </w:num>
  <w:num w:numId="24" w16cid:durableId="1873956667">
    <w:abstractNumId w:val="4"/>
  </w:num>
  <w:num w:numId="25" w16cid:durableId="450900973">
    <w:abstractNumId w:val="22"/>
  </w:num>
  <w:num w:numId="26" w16cid:durableId="216627085">
    <w:abstractNumId w:val="10"/>
  </w:num>
  <w:num w:numId="27" w16cid:durableId="1574897197">
    <w:abstractNumId w:val="9"/>
  </w:num>
  <w:num w:numId="28" w16cid:durableId="1519540716">
    <w:abstractNumId w:val="18"/>
  </w:num>
  <w:num w:numId="29" w16cid:durableId="1880975456">
    <w:abstractNumId w:val="32"/>
  </w:num>
  <w:num w:numId="30" w16cid:durableId="98260134">
    <w:abstractNumId w:val="15"/>
  </w:num>
  <w:num w:numId="31" w16cid:durableId="573663725">
    <w:abstractNumId w:val="27"/>
  </w:num>
  <w:num w:numId="32" w16cid:durableId="1980457239">
    <w:abstractNumId w:val="18"/>
  </w:num>
  <w:num w:numId="33" w16cid:durableId="498077947">
    <w:abstractNumId w:val="18"/>
  </w:num>
  <w:num w:numId="34" w16cid:durableId="80958425">
    <w:abstractNumId w:val="14"/>
  </w:num>
  <w:num w:numId="35" w16cid:durableId="1327857414">
    <w:abstractNumId w:val="17"/>
  </w:num>
  <w:num w:numId="36" w16cid:durableId="1231692258">
    <w:abstractNumId w:val="23"/>
  </w:num>
  <w:num w:numId="37" w16cid:durableId="1192180501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oNotDisplayPageBoundaries/>
  <w:printFractionalCharacterWidth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27E"/>
    <w:rsid w:val="000002F2"/>
    <w:rsid w:val="00000458"/>
    <w:rsid w:val="000004D8"/>
    <w:rsid w:val="000006BC"/>
    <w:rsid w:val="000006E1"/>
    <w:rsid w:val="0000078B"/>
    <w:rsid w:val="000007B3"/>
    <w:rsid w:val="00000D03"/>
    <w:rsid w:val="00000D92"/>
    <w:rsid w:val="00000E7A"/>
    <w:rsid w:val="00000E7F"/>
    <w:rsid w:val="000010DC"/>
    <w:rsid w:val="00001112"/>
    <w:rsid w:val="0000124C"/>
    <w:rsid w:val="000015F7"/>
    <w:rsid w:val="00001711"/>
    <w:rsid w:val="00001976"/>
    <w:rsid w:val="000019E9"/>
    <w:rsid w:val="00001C54"/>
    <w:rsid w:val="00001D15"/>
    <w:rsid w:val="0000207F"/>
    <w:rsid w:val="000022B8"/>
    <w:rsid w:val="00002341"/>
    <w:rsid w:val="00002344"/>
    <w:rsid w:val="00002570"/>
    <w:rsid w:val="000026D3"/>
    <w:rsid w:val="00002712"/>
    <w:rsid w:val="0000295F"/>
    <w:rsid w:val="000029B1"/>
    <w:rsid w:val="00002A37"/>
    <w:rsid w:val="00002E3C"/>
    <w:rsid w:val="00002E5D"/>
    <w:rsid w:val="0000314C"/>
    <w:rsid w:val="000031D0"/>
    <w:rsid w:val="000032F7"/>
    <w:rsid w:val="0000334F"/>
    <w:rsid w:val="000033B5"/>
    <w:rsid w:val="0000344F"/>
    <w:rsid w:val="000035B0"/>
    <w:rsid w:val="00003764"/>
    <w:rsid w:val="00003CCE"/>
    <w:rsid w:val="00003D6A"/>
    <w:rsid w:val="00003F2B"/>
    <w:rsid w:val="00004165"/>
    <w:rsid w:val="0000425A"/>
    <w:rsid w:val="0000431F"/>
    <w:rsid w:val="00004379"/>
    <w:rsid w:val="0000474D"/>
    <w:rsid w:val="00004750"/>
    <w:rsid w:val="00004881"/>
    <w:rsid w:val="000048CB"/>
    <w:rsid w:val="00004E0E"/>
    <w:rsid w:val="00004E14"/>
    <w:rsid w:val="00004E1A"/>
    <w:rsid w:val="000051D4"/>
    <w:rsid w:val="00005274"/>
    <w:rsid w:val="000052DA"/>
    <w:rsid w:val="00005413"/>
    <w:rsid w:val="0000564C"/>
    <w:rsid w:val="000057B8"/>
    <w:rsid w:val="00005899"/>
    <w:rsid w:val="000059BB"/>
    <w:rsid w:val="00005C84"/>
    <w:rsid w:val="00005E18"/>
    <w:rsid w:val="000060A1"/>
    <w:rsid w:val="000061A0"/>
    <w:rsid w:val="000062B6"/>
    <w:rsid w:val="00006381"/>
    <w:rsid w:val="00006446"/>
    <w:rsid w:val="00006511"/>
    <w:rsid w:val="00006722"/>
    <w:rsid w:val="00006819"/>
    <w:rsid w:val="00006896"/>
    <w:rsid w:val="000068DD"/>
    <w:rsid w:val="00006A15"/>
    <w:rsid w:val="00006ACC"/>
    <w:rsid w:val="00006B5C"/>
    <w:rsid w:val="00006F18"/>
    <w:rsid w:val="00007056"/>
    <w:rsid w:val="000071A7"/>
    <w:rsid w:val="000074DB"/>
    <w:rsid w:val="0000769D"/>
    <w:rsid w:val="00007870"/>
    <w:rsid w:val="00007982"/>
    <w:rsid w:val="000079A8"/>
    <w:rsid w:val="00007CDC"/>
    <w:rsid w:val="00007EF9"/>
    <w:rsid w:val="00010060"/>
    <w:rsid w:val="000100AB"/>
    <w:rsid w:val="00010174"/>
    <w:rsid w:val="00010594"/>
    <w:rsid w:val="00010599"/>
    <w:rsid w:val="0001061E"/>
    <w:rsid w:val="00010A09"/>
    <w:rsid w:val="00010A50"/>
    <w:rsid w:val="00010D02"/>
    <w:rsid w:val="0001138B"/>
    <w:rsid w:val="000113F6"/>
    <w:rsid w:val="0001144C"/>
    <w:rsid w:val="000115E2"/>
    <w:rsid w:val="0001165B"/>
    <w:rsid w:val="00011B28"/>
    <w:rsid w:val="00011BCB"/>
    <w:rsid w:val="00011DD4"/>
    <w:rsid w:val="00011E7F"/>
    <w:rsid w:val="00012443"/>
    <w:rsid w:val="00012705"/>
    <w:rsid w:val="00012773"/>
    <w:rsid w:val="00012827"/>
    <w:rsid w:val="0001299D"/>
    <w:rsid w:val="00012BD1"/>
    <w:rsid w:val="00012D74"/>
    <w:rsid w:val="00012D9D"/>
    <w:rsid w:val="00012E61"/>
    <w:rsid w:val="00013064"/>
    <w:rsid w:val="00013197"/>
    <w:rsid w:val="00013AD2"/>
    <w:rsid w:val="00013D04"/>
    <w:rsid w:val="00013E73"/>
    <w:rsid w:val="00013FF1"/>
    <w:rsid w:val="000140AC"/>
    <w:rsid w:val="00014229"/>
    <w:rsid w:val="0001425A"/>
    <w:rsid w:val="00014341"/>
    <w:rsid w:val="000147D2"/>
    <w:rsid w:val="000147DB"/>
    <w:rsid w:val="000148E4"/>
    <w:rsid w:val="0001491B"/>
    <w:rsid w:val="00014928"/>
    <w:rsid w:val="000149BD"/>
    <w:rsid w:val="000151CB"/>
    <w:rsid w:val="00015597"/>
    <w:rsid w:val="000156D9"/>
    <w:rsid w:val="000156E3"/>
    <w:rsid w:val="00015880"/>
    <w:rsid w:val="00015D15"/>
    <w:rsid w:val="00015DD1"/>
    <w:rsid w:val="00015E21"/>
    <w:rsid w:val="00015EF5"/>
    <w:rsid w:val="00016245"/>
    <w:rsid w:val="00016382"/>
    <w:rsid w:val="000164A7"/>
    <w:rsid w:val="0001668D"/>
    <w:rsid w:val="00016904"/>
    <w:rsid w:val="00016BF5"/>
    <w:rsid w:val="00016C89"/>
    <w:rsid w:val="00017115"/>
    <w:rsid w:val="000172CE"/>
    <w:rsid w:val="000173B4"/>
    <w:rsid w:val="00017563"/>
    <w:rsid w:val="00017588"/>
    <w:rsid w:val="000177C1"/>
    <w:rsid w:val="0001786A"/>
    <w:rsid w:val="00017962"/>
    <w:rsid w:val="00017FDC"/>
    <w:rsid w:val="0002009F"/>
    <w:rsid w:val="0002042F"/>
    <w:rsid w:val="00020753"/>
    <w:rsid w:val="00020914"/>
    <w:rsid w:val="00020C23"/>
    <w:rsid w:val="00020C27"/>
    <w:rsid w:val="00020C9F"/>
    <w:rsid w:val="00020CCF"/>
    <w:rsid w:val="00020CE4"/>
    <w:rsid w:val="00020CE9"/>
    <w:rsid w:val="00020EB7"/>
    <w:rsid w:val="00020F1B"/>
    <w:rsid w:val="0002104A"/>
    <w:rsid w:val="000210B2"/>
    <w:rsid w:val="00021228"/>
    <w:rsid w:val="00021432"/>
    <w:rsid w:val="0002149D"/>
    <w:rsid w:val="00021729"/>
    <w:rsid w:val="000217B9"/>
    <w:rsid w:val="000219CD"/>
    <w:rsid w:val="00021A7F"/>
    <w:rsid w:val="00021AAA"/>
    <w:rsid w:val="00021B0A"/>
    <w:rsid w:val="00021B2A"/>
    <w:rsid w:val="00021D44"/>
    <w:rsid w:val="00021EB3"/>
    <w:rsid w:val="000222C5"/>
    <w:rsid w:val="00022473"/>
    <w:rsid w:val="000225E1"/>
    <w:rsid w:val="0002264C"/>
    <w:rsid w:val="00022852"/>
    <w:rsid w:val="00022C47"/>
    <w:rsid w:val="00022C9B"/>
    <w:rsid w:val="00022F93"/>
    <w:rsid w:val="00022FD6"/>
    <w:rsid w:val="00023136"/>
    <w:rsid w:val="00023361"/>
    <w:rsid w:val="000234A0"/>
    <w:rsid w:val="0002369D"/>
    <w:rsid w:val="00023791"/>
    <w:rsid w:val="0002379D"/>
    <w:rsid w:val="00023946"/>
    <w:rsid w:val="000239FB"/>
    <w:rsid w:val="00023AE8"/>
    <w:rsid w:val="000240BC"/>
    <w:rsid w:val="00024162"/>
    <w:rsid w:val="00024204"/>
    <w:rsid w:val="00024246"/>
    <w:rsid w:val="000244D6"/>
    <w:rsid w:val="00024551"/>
    <w:rsid w:val="000245F5"/>
    <w:rsid w:val="00024808"/>
    <w:rsid w:val="000249D5"/>
    <w:rsid w:val="00024A6F"/>
    <w:rsid w:val="00024A8C"/>
    <w:rsid w:val="00024BBA"/>
    <w:rsid w:val="00024C45"/>
    <w:rsid w:val="00024E34"/>
    <w:rsid w:val="00024E68"/>
    <w:rsid w:val="000252A5"/>
    <w:rsid w:val="0002541D"/>
    <w:rsid w:val="00025527"/>
    <w:rsid w:val="0002564D"/>
    <w:rsid w:val="000259E3"/>
    <w:rsid w:val="00025DB9"/>
    <w:rsid w:val="00025ECA"/>
    <w:rsid w:val="00025FB3"/>
    <w:rsid w:val="000261A8"/>
    <w:rsid w:val="000263DA"/>
    <w:rsid w:val="000264F6"/>
    <w:rsid w:val="00026638"/>
    <w:rsid w:val="00026764"/>
    <w:rsid w:val="000268E8"/>
    <w:rsid w:val="000269DB"/>
    <w:rsid w:val="00026A0E"/>
    <w:rsid w:val="00026C7B"/>
    <w:rsid w:val="00026D1C"/>
    <w:rsid w:val="00026D2D"/>
    <w:rsid w:val="00026FD8"/>
    <w:rsid w:val="0002700D"/>
    <w:rsid w:val="0002737F"/>
    <w:rsid w:val="000275AD"/>
    <w:rsid w:val="00027901"/>
    <w:rsid w:val="00027A3A"/>
    <w:rsid w:val="000302D4"/>
    <w:rsid w:val="000303A7"/>
    <w:rsid w:val="00030706"/>
    <w:rsid w:val="000307A2"/>
    <w:rsid w:val="000307F4"/>
    <w:rsid w:val="000308CD"/>
    <w:rsid w:val="000308DA"/>
    <w:rsid w:val="00030926"/>
    <w:rsid w:val="00030C7F"/>
    <w:rsid w:val="00030CEA"/>
    <w:rsid w:val="00031013"/>
    <w:rsid w:val="00031231"/>
    <w:rsid w:val="0003127C"/>
    <w:rsid w:val="000312DA"/>
    <w:rsid w:val="0003178F"/>
    <w:rsid w:val="00031AF6"/>
    <w:rsid w:val="00031C4D"/>
    <w:rsid w:val="00031DCC"/>
    <w:rsid w:val="000320B1"/>
    <w:rsid w:val="0003211B"/>
    <w:rsid w:val="000323D1"/>
    <w:rsid w:val="00032426"/>
    <w:rsid w:val="00032585"/>
    <w:rsid w:val="000325B8"/>
    <w:rsid w:val="00032AA3"/>
    <w:rsid w:val="00032ABD"/>
    <w:rsid w:val="00032B2B"/>
    <w:rsid w:val="00032D86"/>
    <w:rsid w:val="0003314D"/>
    <w:rsid w:val="000332AA"/>
    <w:rsid w:val="000333E4"/>
    <w:rsid w:val="00033514"/>
    <w:rsid w:val="000336A6"/>
    <w:rsid w:val="00033897"/>
    <w:rsid w:val="00033A62"/>
    <w:rsid w:val="00033B4A"/>
    <w:rsid w:val="000342BA"/>
    <w:rsid w:val="000344E9"/>
    <w:rsid w:val="000346DC"/>
    <w:rsid w:val="00034822"/>
    <w:rsid w:val="00034B39"/>
    <w:rsid w:val="00034BDC"/>
    <w:rsid w:val="00034C15"/>
    <w:rsid w:val="00034C39"/>
    <w:rsid w:val="00035148"/>
    <w:rsid w:val="0003516F"/>
    <w:rsid w:val="00035215"/>
    <w:rsid w:val="000352D1"/>
    <w:rsid w:val="0003546F"/>
    <w:rsid w:val="00035797"/>
    <w:rsid w:val="000359EB"/>
    <w:rsid w:val="00035D33"/>
    <w:rsid w:val="00035DAC"/>
    <w:rsid w:val="00035E79"/>
    <w:rsid w:val="00035EDB"/>
    <w:rsid w:val="00035F61"/>
    <w:rsid w:val="00035FAC"/>
    <w:rsid w:val="00036002"/>
    <w:rsid w:val="000361CD"/>
    <w:rsid w:val="00036240"/>
    <w:rsid w:val="000362DA"/>
    <w:rsid w:val="00036357"/>
    <w:rsid w:val="00036BA1"/>
    <w:rsid w:val="00036C21"/>
    <w:rsid w:val="00036CA0"/>
    <w:rsid w:val="00036F88"/>
    <w:rsid w:val="0003718B"/>
    <w:rsid w:val="0003730C"/>
    <w:rsid w:val="000374F7"/>
    <w:rsid w:val="000375B0"/>
    <w:rsid w:val="000376D7"/>
    <w:rsid w:val="00037880"/>
    <w:rsid w:val="000378DB"/>
    <w:rsid w:val="00037DA5"/>
    <w:rsid w:val="00040116"/>
    <w:rsid w:val="00040366"/>
    <w:rsid w:val="0004038F"/>
    <w:rsid w:val="000404BA"/>
    <w:rsid w:val="000406C4"/>
    <w:rsid w:val="000406E7"/>
    <w:rsid w:val="00040737"/>
    <w:rsid w:val="00040931"/>
    <w:rsid w:val="00040939"/>
    <w:rsid w:val="0004099C"/>
    <w:rsid w:val="000409BA"/>
    <w:rsid w:val="00040AAB"/>
    <w:rsid w:val="00040F9B"/>
    <w:rsid w:val="00040FA3"/>
    <w:rsid w:val="00041138"/>
    <w:rsid w:val="0004116D"/>
    <w:rsid w:val="000412D0"/>
    <w:rsid w:val="00041397"/>
    <w:rsid w:val="000413AC"/>
    <w:rsid w:val="000414D8"/>
    <w:rsid w:val="0004155E"/>
    <w:rsid w:val="000415DD"/>
    <w:rsid w:val="00041677"/>
    <w:rsid w:val="000418F1"/>
    <w:rsid w:val="00041A3E"/>
    <w:rsid w:val="00041B4D"/>
    <w:rsid w:val="00041B62"/>
    <w:rsid w:val="00041DCB"/>
    <w:rsid w:val="000422E2"/>
    <w:rsid w:val="00042437"/>
    <w:rsid w:val="00042A91"/>
    <w:rsid w:val="00042B12"/>
    <w:rsid w:val="00042B31"/>
    <w:rsid w:val="00042BF0"/>
    <w:rsid w:val="00042F1D"/>
    <w:rsid w:val="00042F22"/>
    <w:rsid w:val="000431BC"/>
    <w:rsid w:val="000433DF"/>
    <w:rsid w:val="0004375E"/>
    <w:rsid w:val="0004393A"/>
    <w:rsid w:val="00043AA2"/>
    <w:rsid w:val="00043AC5"/>
    <w:rsid w:val="000440C8"/>
    <w:rsid w:val="0004443E"/>
    <w:rsid w:val="000444EF"/>
    <w:rsid w:val="0004460D"/>
    <w:rsid w:val="000448F7"/>
    <w:rsid w:val="00044C4D"/>
    <w:rsid w:val="00044DFA"/>
    <w:rsid w:val="00045083"/>
    <w:rsid w:val="00045189"/>
    <w:rsid w:val="00045237"/>
    <w:rsid w:val="00045250"/>
    <w:rsid w:val="0004525E"/>
    <w:rsid w:val="000452C3"/>
    <w:rsid w:val="000456D5"/>
    <w:rsid w:val="00045898"/>
    <w:rsid w:val="00045978"/>
    <w:rsid w:val="00045A11"/>
    <w:rsid w:val="00045B9D"/>
    <w:rsid w:val="00045FE8"/>
    <w:rsid w:val="000464AC"/>
    <w:rsid w:val="000464C1"/>
    <w:rsid w:val="000466C8"/>
    <w:rsid w:val="00046A68"/>
    <w:rsid w:val="00046C0D"/>
    <w:rsid w:val="00046C1B"/>
    <w:rsid w:val="00046E95"/>
    <w:rsid w:val="000471A1"/>
    <w:rsid w:val="0004734E"/>
    <w:rsid w:val="00047665"/>
    <w:rsid w:val="0004781C"/>
    <w:rsid w:val="00047912"/>
    <w:rsid w:val="00047BF2"/>
    <w:rsid w:val="00047DA9"/>
    <w:rsid w:val="000500F3"/>
    <w:rsid w:val="0005010C"/>
    <w:rsid w:val="00050129"/>
    <w:rsid w:val="0005024E"/>
    <w:rsid w:val="0005025C"/>
    <w:rsid w:val="00050283"/>
    <w:rsid w:val="00050580"/>
    <w:rsid w:val="00050646"/>
    <w:rsid w:val="0005082C"/>
    <w:rsid w:val="000508B8"/>
    <w:rsid w:val="00050985"/>
    <w:rsid w:val="000509D6"/>
    <w:rsid w:val="00050AA2"/>
    <w:rsid w:val="00050F6C"/>
    <w:rsid w:val="000512EC"/>
    <w:rsid w:val="000512F3"/>
    <w:rsid w:val="000513D3"/>
    <w:rsid w:val="000515A1"/>
    <w:rsid w:val="0005190B"/>
    <w:rsid w:val="00051A83"/>
    <w:rsid w:val="00051BC7"/>
    <w:rsid w:val="00051E53"/>
    <w:rsid w:val="00051E56"/>
    <w:rsid w:val="00051FD3"/>
    <w:rsid w:val="00051FE8"/>
    <w:rsid w:val="0005218F"/>
    <w:rsid w:val="00052A07"/>
    <w:rsid w:val="00052A57"/>
    <w:rsid w:val="00052A95"/>
    <w:rsid w:val="00052EB1"/>
    <w:rsid w:val="00052F45"/>
    <w:rsid w:val="00052F75"/>
    <w:rsid w:val="00053239"/>
    <w:rsid w:val="000534E3"/>
    <w:rsid w:val="000534E8"/>
    <w:rsid w:val="00053739"/>
    <w:rsid w:val="00053C6E"/>
    <w:rsid w:val="0005451A"/>
    <w:rsid w:val="00054699"/>
    <w:rsid w:val="00054702"/>
    <w:rsid w:val="0005470D"/>
    <w:rsid w:val="00054A73"/>
    <w:rsid w:val="00054C62"/>
    <w:rsid w:val="00054CAC"/>
    <w:rsid w:val="00054DB5"/>
    <w:rsid w:val="00054FF4"/>
    <w:rsid w:val="0005505B"/>
    <w:rsid w:val="000550BC"/>
    <w:rsid w:val="0005542E"/>
    <w:rsid w:val="00055649"/>
    <w:rsid w:val="0005566F"/>
    <w:rsid w:val="000556D1"/>
    <w:rsid w:val="00055CF6"/>
    <w:rsid w:val="00055D29"/>
    <w:rsid w:val="0005606A"/>
    <w:rsid w:val="00056118"/>
    <w:rsid w:val="000561B8"/>
    <w:rsid w:val="00056219"/>
    <w:rsid w:val="00056433"/>
    <w:rsid w:val="00056475"/>
    <w:rsid w:val="0005652B"/>
    <w:rsid w:val="000565E3"/>
    <w:rsid w:val="00056651"/>
    <w:rsid w:val="0005685E"/>
    <w:rsid w:val="000568F4"/>
    <w:rsid w:val="00056A40"/>
    <w:rsid w:val="00057117"/>
    <w:rsid w:val="000572D8"/>
    <w:rsid w:val="00057489"/>
    <w:rsid w:val="00057805"/>
    <w:rsid w:val="000578F2"/>
    <w:rsid w:val="000579B9"/>
    <w:rsid w:val="00057BAD"/>
    <w:rsid w:val="00057CAF"/>
    <w:rsid w:val="00057DA3"/>
    <w:rsid w:val="00057F7F"/>
    <w:rsid w:val="00060040"/>
    <w:rsid w:val="000604D2"/>
    <w:rsid w:val="0006058B"/>
    <w:rsid w:val="000607EB"/>
    <w:rsid w:val="00060BD2"/>
    <w:rsid w:val="00060F63"/>
    <w:rsid w:val="0006104C"/>
    <w:rsid w:val="000616E7"/>
    <w:rsid w:val="00061A90"/>
    <w:rsid w:val="00061AC3"/>
    <w:rsid w:val="00061CF5"/>
    <w:rsid w:val="00061E35"/>
    <w:rsid w:val="00061E37"/>
    <w:rsid w:val="00061E7F"/>
    <w:rsid w:val="00061FCD"/>
    <w:rsid w:val="00062044"/>
    <w:rsid w:val="0006207E"/>
    <w:rsid w:val="00062089"/>
    <w:rsid w:val="0006215B"/>
    <w:rsid w:val="00062353"/>
    <w:rsid w:val="0006242C"/>
    <w:rsid w:val="00062532"/>
    <w:rsid w:val="000625A3"/>
    <w:rsid w:val="00062803"/>
    <w:rsid w:val="00062892"/>
    <w:rsid w:val="00062AE2"/>
    <w:rsid w:val="00062BC9"/>
    <w:rsid w:val="00062C00"/>
    <w:rsid w:val="00062F4C"/>
    <w:rsid w:val="000630C0"/>
    <w:rsid w:val="00063110"/>
    <w:rsid w:val="00063247"/>
    <w:rsid w:val="0006332C"/>
    <w:rsid w:val="000636A4"/>
    <w:rsid w:val="000636F0"/>
    <w:rsid w:val="0006380D"/>
    <w:rsid w:val="000638B2"/>
    <w:rsid w:val="000639AF"/>
    <w:rsid w:val="00063F88"/>
    <w:rsid w:val="0006401B"/>
    <w:rsid w:val="00064066"/>
    <w:rsid w:val="000640F4"/>
    <w:rsid w:val="0006426C"/>
    <w:rsid w:val="00064614"/>
    <w:rsid w:val="00064794"/>
    <w:rsid w:val="00064834"/>
    <w:rsid w:val="0006487E"/>
    <w:rsid w:val="00064954"/>
    <w:rsid w:val="00064960"/>
    <w:rsid w:val="00064BE8"/>
    <w:rsid w:val="00064BF6"/>
    <w:rsid w:val="00064CE3"/>
    <w:rsid w:val="000652FE"/>
    <w:rsid w:val="000653B2"/>
    <w:rsid w:val="0006578C"/>
    <w:rsid w:val="0006584F"/>
    <w:rsid w:val="00065A87"/>
    <w:rsid w:val="00065B02"/>
    <w:rsid w:val="00065B09"/>
    <w:rsid w:val="00065B2D"/>
    <w:rsid w:val="00065E1A"/>
    <w:rsid w:val="00066013"/>
    <w:rsid w:val="0006613D"/>
    <w:rsid w:val="000667FD"/>
    <w:rsid w:val="00066CA9"/>
    <w:rsid w:val="00066DA2"/>
    <w:rsid w:val="000670EC"/>
    <w:rsid w:val="000675E3"/>
    <w:rsid w:val="00067723"/>
    <w:rsid w:val="0006789A"/>
    <w:rsid w:val="000679BE"/>
    <w:rsid w:val="00067C03"/>
    <w:rsid w:val="00067C71"/>
    <w:rsid w:val="00067E1F"/>
    <w:rsid w:val="00067EE7"/>
    <w:rsid w:val="00070083"/>
    <w:rsid w:val="000700DB"/>
    <w:rsid w:val="000702C4"/>
    <w:rsid w:val="00070631"/>
    <w:rsid w:val="000708CE"/>
    <w:rsid w:val="000709F2"/>
    <w:rsid w:val="00070CCC"/>
    <w:rsid w:val="00071073"/>
    <w:rsid w:val="00071104"/>
    <w:rsid w:val="000711AC"/>
    <w:rsid w:val="00071456"/>
    <w:rsid w:val="0007146C"/>
    <w:rsid w:val="00071476"/>
    <w:rsid w:val="0007156A"/>
    <w:rsid w:val="0007184C"/>
    <w:rsid w:val="000719EB"/>
    <w:rsid w:val="00071AAD"/>
    <w:rsid w:val="00071E09"/>
    <w:rsid w:val="000722AE"/>
    <w:rsid w:val="000723E9"/>
    <w:rsid w:val="0007252E"/>
    <w:rsid w:val="000725B5"/>
    <w:rsid w:val="000725BF"/>
    <w:rsid w:val="00072640"/>
    <w:rsid w:val="000729C0"/>
    <w:rsid w:val="00072C6D"/>
    <w:rsid w:val="00072EDA"/>
    <w:rsid w:val="00072F20"/>
    <w:rsid w:val="00072F22"/>
    <w:rsid w:val="00073341"/>
    <w:rsid w:val="000735B2"/>
    <w:rsid w:val="00073691"/>
    <w:rsid w:val="00073B82"/>
    <w:rsid w:val="00073C33"/>
    <w:rsid w:val="00073F3B"/>
    <w:rsid w:val="00073FC2"/>
    <w:rsid w:val="00073FD2"/>
    <w:rsid w:val="00074296"/>
    <w:rsid w:val="0007438E"/>
    <w:rsid w:val="0007444D"/>
    <w:rsid w:val="00074500"/>
    <w:rsid w:val="0007491A"/>
    <w:rsid w:val="00074A0A"/>
    <w:rsid w:val="00074A65"/>
    <w:rsid w:val="00074B5D"/>
    <w:rsid w:val="00074BCB"/>
    <w:rsid w:val="000750B8"/>
    <w:rsid w:val="0007535E"/>
    <w:rsid w:val="00075449"/>
    <w:rsid w:val="0007597B"/>
    <w:rsid w:val="00075A06"/>
    <w:rsid w:val="00075AE5"/>
    <w:rsid w:val="00075C50"/>
    <w:rsid w:val="00075C7B"/>
    <w:rsid w:val="00075CB7"/>
    <w:rsid w:val="00075DF1"/>
    <w:rsid w:val="000760D8"/>
    <w:rsid w:val="000760F4"/>
    <w:rsid w:val="00076552"/>
    <w:rsid w:val="00076633"/>
    <w:rsid w:val="00076658"/>
    <w:rsid w:val="0007671F"/>
    <w:rsid w:val="00076870"/>
    <w:rsid w:val="00076875"/>
    <w:rsid w:val="00076CE7"/>
    <w:rsid w:val="00076D85"/>
    <w:rsid w:val="000770A6"/>
    <w:rsid w:val="000770AB"/>
    <w:rsid w:val="000771FB"/>
    <w:rsid w:val="000772D2"/>
    <w:rsid w:val="000773F2"/>
    <w:rsid w:val="0007757B"/>
    <w:rsid w:val="000776A0"/>
    <w:rsid w:val="00077869"/>
    <w:rsid w:val="00077A89"/>
    <w:rsid w:val="00077B48"/>
    <w:rsid w:val="00077E5F"/>
    <w:rsid w:val="00077EA3"/>
    <w:rsid w:val="00080031"/>
    <w:rsid w:val="0008036A"/>
    <w:rsid w:val="000805ED"/>
    <w:rsid w:val="00080AAC"/>
    <w:rsid w:val="00080C73"/>
    <w:rsid w:val="00080E14"/>
    <w:rsid w:val="00080E4C"/>
    <w:rsid w:val="00081152"/>
    <w:rsid w:val="0008117C"/>
    <w:rsid w:val="0008142E"/>
    <w:rsid w:val="000815E1"/>
    <w:rsid w:val="000816F9"/>
    <w:rsid w:val="00081879"/>
    <w:rsid w:val="00081AE6"/>
    <w:rsid w:val="00081B17"/>
    <w:rsid w:val="00081B86"/>
    <w:rsid w:val="00081CB8"/>
    <w:rsid w:val="0008244E"/>
    <w:rsid w:val="00082585"/>
    <w:rsid w:val="000825A4"/>
    <w:rsid w:val="00082820"/>
    <w:rsid w:val="00082826"/>
    <w:rsid w:val="000828CF"/>
    <w:rsid w:val="000829AA"/>
    <w:rsid w:val="00082A5C"/>
    <w:rsid w:val="00082A94"/>
    <w:rsid w:val="00082AE1"/>
    <w:rsid w:val="00082B13"/>
    <w:rsid w:val="00082BC7"/>
    <w:rsid w:val="00082CE8"/>
    <w:rsid w:val="00082E11"/>
    <w:rsid w:val="00082E7D"/>
    <w:rsid w:val="00082EE0"/>
    <w:rsid w:val="00082F89"/>
    <w:rsid w:val="000835B8"/>
    <w:rsid w:val="000836B0"/>
    <w:rsid w:val="00083960"/>
    <w:rsid w:val="00083B03"/>
    <w:rsid w:val="00083E13"/>
    <w:rsid w:val="0008411E"/>
    <w:rsid w:val="00084554"/>
    <w:rsid w:val="000846C9"/>
    <w:rsid w:val="00084B8C"/>
    <w:rsid w:val="00084CAD"/>
    <w:rsid w:val="00084D42"/>
    <w:rsid w:val="00084E6D"/>
    <w:rsid w:val="00084E98"/>
    <w:rsid w:val="000853EF"/>
    <w:rsid w:val="000855EB"/>
    <w:rsid w:val="0008581D"/>
    <w:rsid w:val="00085B52"/>
    <w:rsid w:val="00085BD0"/>
    <w:rsid w:val="00085BE4"/>
    <w:rsid w:val="00085C0B"/>
    <w:rsid w:val="00085F98"/>
    <w:rsid w:val="00086047"/>
    <w:rsid w:val="00086075"/>
    <w:rsid w:val="000862C4"/>
    <w:rsid w:val="00086525"/>
    <w:rsid w:val="00086536"/>
    <w:rsid w:val="0008665B"/>
    <w:rsid w:val="0008668C"/>
    <w:rsid w:val="000866F2"/>
    <w:rsid w:val="00086A5F"/>
    <w:rsid w:val="00086B9B"/>
    <w:rsid w:val="000870AD"/>
    <w:rsid w:val="000871BF"/>
    <w:rsid w:val="00087492"/>
    <w:rsid w:val="00087A77"/>
    <w:rsid w:val="00087CA6"/>
    <w:rsid w:val="00087F3F"/>
    <w:rsid w:val="0009009F"/>
    <w:rsid w:val="00090203"/>
    <w:rsid w:val="000902A9"/>
    <w:rsid w:val="0009034A"/>
    <w:rsid w:val="00090364"/>
    <w:rsid w:val="0009071C"/>
    <w:rsid w:val="0009089D"/>
    <w:rsid w:val="00090962"/>
    <w:rsid w:val="00090C4C"/>
    <w:rsid w:val="00090CB4"/>
    <w:rsid w:val="00091152"/>
    <w:rsid w:val="00091199"/>
    <w:rsid w:val="000912B3"/>
    <w:rsid w:val="000914F6"/>
    <w:rsid w:val="00091557"/>
    <w:rsid w:val="0009174C"/>
    <w:rsid w:val="000917DE"/>
    <w:rsid w:val="000918D5"/>
    <w:rsid w:val="00091945"/>
    <w:rsid w:val="00091979"/>
    <w:rsid w:val="00091E32"/>
    <w:rsid w:val="000922B7"/>
    <w:rsid w:val="000923EE"/>
    <w:rsid w:val="00092443"/>
    <w:rsid w:val="000924C1"/>
    <w:rsid w:val="000924F0"/>
    <w:rsid w:val="000924F5"/>
    <w:rsid w:val="00092664"/>
    <w:rsid w:val="0009277E"/>
    <w:rsid w:val="00092884"/>
    <w:rsid w:val="00092B01"/>
    <w:rsid w:val="00092F2F"/>
    <w:rsid w:val="00092FCA"/>
    <w:rsid w:val="0009334E"/>
    <w:rsid w:val="0009343E"/>
    <w:rsid w:val="00093474"/>
    <w:rsid w:val="000937A3"/>
    <w:rsid w:val="00093933"/>
    <w:rsid w:val="0009399E"/>
    <w:rsid w:val="00093A9E"/>
    <w:rsid w:val="00093D3D"/>
    <w:rsid w:val="00093D8C"/>
    <w:rsid w:val="00093DBC"/>
    <w:rsid w:val="00093DFF"/>
    <w:rsid w:val="0009402F"/>
    <w:rsid w:val="00094487"/>
    <w:rsid w:val="0009468F"/>
    <w:rsid w:val="00094729"/>
    <w:rsid w:val="00094908"/>
    <w:rsid w:val="00094BB4"/>
    <w:rsid w:val="00094C3C"/>
    <w:rsid w:val="00094DC4"/>
    <w:rsid w:val="00094FB4"/>
    <w:rsid w:val="000950D6"/>
    <w:rsid w:val="0009510F"/>
    <w:rsid w:val="000951FC"/>
    <w:rsid w:val="00095256"/>
    <w:rsid w:val="00095272"/>
    <w:rsid w:val="00095330"/>
    <w:rsid w:val="0009553B"/>
    <w:rsid w:val="00095743"/>
    <w:rsid w:val="000957FC"/>
    <w:rsid w:val="000960DB"/>
    <w:rsid w:val="00096278"/>
    <w:rsid w:val="00096A92"/>
    <w:rsid w:val="00096C3F"/>
    <w:rsid w:val="00096D73"/>
    <w:rsid w:val="00096EC2"/>
    <w:rsid w:val="00097182"/>
    <w:rsid w:val="0009719D"/>
    <w:rsid w:val="000972AD"/>
    <w:rsid w:val="0009731C"/>
    <w:rsid w:val="000973AF"/>
    <w:rsid w:val="000973FB"/>
    <w:rsid w:val="00097468"/>
    <w:rsid w:val="000975BE"/>
    <w:rsid w:val="000978A9"/>
    <w:rsid w:val="000979D4"/>
    <w:rsid w:val="00097CE7"/>
    <w:rsid w:val="00097CF4"/>
    <w:rsid w:val="00097EB9"/>
    <w:rsid w:val="000A0014"/>
    <w:rsid w:val="000A0096"/>
    <w:rsid w:val="000A03CD"/>
    <w:rsid w:val="000A0686"/>
    <w:rsid w:val="000A06C3"/>
    <w:rsid w:val="000A08BE"/>
    <w:rsid w:val="000A08C3"/>
    <w:rsid w:val="000A0C61"/>
    <w:rsid w:val="000A0C83"/>
    <w:rsid w:val="000A0ECB"/>
    <w:rsid w:val="000A0EED"/>
    <w:rsid w:val="000A1346"/>
    <w:rsid w:val="000A13F0"/>
    <w:rsid w:val="000A14D5"/>
    <w:rsid w:val="000A1726"/>
    <w:rsid w:val="000A1810"/>
    <w:rsid w:val="000A1920"/>
    <w:rsid w:val="000A1B7B"/>
    <w:rsid w:val="000A1BEF"/>
    <w:rsid w:val="000A1D00"/>
    <w:rsid w:val="000A21B1"/>
    <w:rsid w:val="000A2419"/>
    <w:rsid w:val="000A2426"/>
    <w:rsid w:val="000A27DC"/>
    <w:rsid w:val="000A2F94"/>
    <w:rsid w:val="000A317D"/>
    <w:rsid w:val="000A38FA"/>
    <w:rsid w:val="000A3A61"/>
    <w:rsid w:val="000A3B82"/>
    <w:rsid w:val="000A3E0D"/>
    <w:rsid w:val="000A3E37"/>
    <w:rsid w:val="000A4120"/>
    <w:rsid w:val="000A4267"/>
    <w:rsid w:val="000A426C"/>
    <w:rsid w:val="000A4314"/>
    <w:rsid w:val="000A432B"/>
    <w:rsid w:val="000A446F"/>
    <w:rsid w:val="000A4895"/>
    <w:rsid w:val="000A497D"/>
    <w:rsid w:val="000A4A28"/>
    <w:rsid w:val="000A4A4F"/>
    <w:rsid w:val="000A4B7E"/>
    <w:rsid w:val="000A51F4"/>
    <w:rsid w:val="000A522C"/>
    <w:rsid w:val="000A52EC"/>
    <w:rsid w:val="000A55CC"/>
    <w:rsid w:val="000A56F2"/>
    <w:rsid w:val="000A585C"/>
    <w:rsid w:val="000A5A1A"/>
    <w:rsid w:val="000A5C04"/>
    <w:rsid w:val="000A5E04"/>
    <w:rsid w:val="000A6001"/>
    <w:rsid w:val="000A606E"/>
    <w:rsid w:val="000A6146"/>
    <w:rsid w:val="000A637E"/>
    <w:rsid w:val="000A67C8"/>
    <w:rsid w:val="000A682C"/>
    <w:rsid w:val="000A68A0"/>
    <w:rsid w:val="000A68E3"/>
    <w:rsid w:val="000A68FD"/>
    <w:rsid w:val="000A6AC2"/>
    <w:rsid w:val="000A6B3B"/>
    <w:rsid w:val="000A6F5D"/>
    <w:rsid w:val="000A70B0"/>
    <w:rsid w:val="000A7251"/>
    <w:rsid w:val="000A72C7"/>
    <w:rsid w:val="000A7546"/>
    <w:rsid w:val="000A768E"/>
    <w:rsid w:val="000A76F4"/>
    <w:rsid w:val="000A7910"/>
    <w:rsid w:val="000A7B57"/>
    <w:rsid w:val="000A7C9D"/>
    <w:rsid w:val="000A7FEF"/>
    <w:rsid w:val="000B0392"/>
    <w:rsid w:val="000B06BE"/>
    <w:rsid w:val="000B07D2"/>
    <w:rsid w:val="000B092C"/>
    <w:rsid w:val="000B0A3D"/>
    <w:rsid w:val="000B0AF5"/>
    <w:rsid w:val="000B0C3B"/>
    <w:rsid w:val="000B1042"/>
    <w:rsid w:val="000B12D8"/>
    <w:rsid w:val="000B12E5"/>
    <w:rsid w:val="000B1951"/>
    <w:rsid w:val="000B1CC6"/>
    <w:rsid w:val="000B1F6C"/>
    <w:rsid w:val="000B2597"/>
    <w:rsid w:val="000B2621"/>
    <w:rsid w:val="000B2697"/>
    <w:rsid w:val="000B2719"/>
    <w:rsid w:val="000B27C5"/>
    <w:rsid w:val="000B2850"/>
    <w:rsid w:val="000B288D"/>
    <w:rsid w:val="000B291E"/>
    <w:rsid w:val="000B29BC"/>
    <w:rsid w:val="000B2ACF"/>
    <w:rsid w:val="000B2B2F"/>
    <w:rsid w:val="000B2BFA"/>
    <w:rsid w:val="000B2BFE"/>
    <w:rsid w:val="000B2C80"/>
    <w:rsid w:val="000B2CEA"/>
    <w:rsid w:val="000B2E9F"/>
    <w:rsid w:val="000B30F1"/>
    <w:rsid w:val="000B3235"/>
    <w:rsid w:val="000B3277"/>
    <w:rsid w:val="000B32AC"/>
    <w:rsid w:val="000B35CD"/>
    <w:rsid w:val="000B3A8F"/>
    <w:rsid w:val="000B3B9B"/>
    <w:rsid w:val="000B3D1B"/>
    <w:rsid w:val="000B3D9C"/>
    <w:rsid w:val="000B3E65"/>
    <w:rsid w:val="000B3E7B"/>
    <w:rsid w:val="000B4149"/>
    <w:rsid w:val="000B42E6"/>
    <w:rsid w:val="000B43BE"/>
    <w:rsid w:val="000B45B8"/>
    <w:rsid w:val="000B4AB9"/>
    <w:rsid w:val="000B4F25"/>
    <w:rsid w:val="000B503F"/>
    <w:rsid w:val="000B5098"/>
    <w:rsid w:val="000B50C8"/>
    <w:rsid w:val="000B5115"/>
    <w:rsid w:val="000B51B5"/>
    <w:rsid w:val="000B528F"/>
    <w:rsid w:val="000B52CE"/>
    <w:rsid w:val="000B54BE"/>
    <w:rsid w:val="000B5598"/>
    <w:rsid w:val="000B5632"/>
    <w:rsid w:val="000B57FF"/>
    <w:rsid w:val="000B58C3"/>
    <w:rsid w:val="000B5979"/>
    <w:rsid w:val="000B6113"/>
    <w:rsid w:val="000B61E9"/>
    <w:rsid w:val="000B6405"/>
    <w:rsid w:val="000B646E"/>
    <w:rsid w:val="000B647B"/>
    <w:rsid w:val="000B662E"/>
    <w:rsid w:val="000B670C"/>
    <w:rsid w:val="000B67C6"/>
    <w:rsid w:val="000B6A6F"/>
    <w:rsid w:val="000B6AD3"/>
    <w:rsid w:val="000B6C5B"/>
    <w:rsid w:val="000B6DA8"/>
    <w:rsid w:val="000B7520"/>
    <w:rsid w:val="000B7757"/>
    <w:rsid w:val="000B7A80"/>
    <w:rsid w:val="000B7B5D"/>
    <w:rsid w:val="000B7E9B"/>
    <w:rsid w:val="000B7FD5"/>
    <w:rsid w:val="000C0015"/>
    <w:rsid w:val="000C010E"/>
    <w:rsid w:val="000C015B"/>
    <w:rsid w:val="000C020D"/>
    <w:rsid w:val="000C0212"/>
    <w:rsid w:val="000C0295"/>
    <w:rsid w:val="000C02B5"/>
    <w:rsid w:val="000C04DF"/>
    <w:rsid w:val="000C061A"/>
    <w:rsid w:val="000C0685"/>
    <w:rsid w:val="000C068F"/>
    <w:rsid w:val="000C097A"/>
    <w:rsid w:val="000C0A24"/>
    <w:rsid w:val="000C0A4A"/>
    <w:rsid w:val="000C0B86"/>
    <w:rsid w:val="000C0C40"/>
    <w:rsid w:val="000C0D94"/>
    <w:rsid w:val="000C0DB7"/>
    <w:rsid w:val="000C0FDE"/>
    <w:rsid w:val="000C10F8"/>
    <w:rsid w:val="000C11BA"/>
    <w:rsid w:val="000C1533"/>
    <w:rsid w:val="000C15B4"/>
    <w:rsid w:val="000C165A"/>
    <w:rsid w:val="000C1683"/>
    <w:rsid w:val="000C174D"/>
    <w:rsid w:val="000C1938"/>
    <w:rsid w:val="000C1C5F"/>
    <w:rsid w:val="000C1C6E"/>
    <w:rsid w:val="000C2188"/>
    <w:rsid w:val="000C24EF"/>
    <w:rsid w:val="000C2525"/>
    <w:rsid w:val="000C2614"/>
    <w:rsid w:val="000C26BF"/>
    <w:rsid w:val="000C279A"/>
    <w:rsid w:val="000C281D"/>
    <w:rsid w:val="000C285F"/>
    <w:rsid w:val="000C289B"/>
    <w:rsid w:val="000C2B73"/>
    <w:rsid w:val="000C2E19"/>
    <w:rsid w:val="000C2F81"/>
    <w:rsid w:val="000C31D5"/>
    <w:rsid w:val="000C3346"/>
    <w:rsid w:val="000C3358"/>
    <w:rsid w:val="000C33F9"/>
    <w:rsid w:val="000C3639"/>
    <w:rsid w:val="000C3AF6"/>
    <w:rsid w:val="000C3B60"/>
    <w:rsid w:val="000C3BA4"/>
    <w:rsid w:val="000C3CF4"/>
    <w:rsid w:val="000C3E48"/>
    <w:rsid w:val="000C3E8E"/>
    <w:rsid w:val="000C3F8A"/>
    <w:rsid w:val="000C3FDB"/>
    <w:rsid w:val="000C407D"/>
    <w:rsid w:val="000C4277"/>
    <w:rsid w:val="000C427F"/>
    <w:rsid w:val="000C42A8"/>
    <w:rsid w:val="000C436F"/>
    <w:rsid w:val="000C466F"/>
    <w:rsid w:val="000C46BE"/>
    <w:rsid w:val="000C46F5"/>
    <w:rsid w:val="000C4834"/>
    <w:rsid w:val="000C4B8D"/>
    <w:rsid w:val="000C4BF0"/>
    <w:rsid w:val="000C4FA1"/>
    <w:rsid w:val="000C5214"/>
    <w:rsid w:val="000C534C"/>
    <w:rsid w:val="000C5400"/>
    <w:rsid w:val="000C5423"/>
    <w:rsid w:val="000C5464"/>
    <w:rsid w:val="000C5513"/>
    <w:rsid w:val="000C556B"/>
    <w:rsid w:val="000C5B62"/>
    <w:rsid w:val="000C5C19"/>
    <w:rsid w:val="000C5EAE"/>
    <w:rsid w:val="000C5EC8"/>
    <w:rsid w:val="000C5F51"/>
    <w:rsid w:val="000C60C1"/>
    <w:rsid w:val="000C646D"/>
    <w:rsid w:val="000C653E"/>
    <w:rsid w:val="000C673E"/>
    <w:rsid w:val="000C682E"/>
    <w:rsid w:val="000C6D4F"/>
    <w:rsid w:val="000C6D95"/>
    <w:rsid w:val="000C6F20"/>
    <w:rsid w:val="000C7256"/>
    <w:rsid w:val="000C72E1"/>
    <w:rsid w:val="000C7C93"/>
    <w:rsid w:val="000C7CB5"/>
    <w:rsid w:val="000C7E0A"/>
    <w:rsid w:val="000C7F8B"/>
    <w:rsid w:val="000D033E"/>
    <w:rsid w:val="000D0596"/>
    <w:rsid w:val="000D05E6"/>
    <w:rsid w:val="000D073B"/>
    <w:rsid w:val="000D09AB"/>
    <w:rsid w:val="000D0ADA"/>
    <w:rsid w:val="000D0C37"/>
    <w:rsid w:val="000D0D07"/>
    <w:rsid w:val="000D0E95"/>
    <w:rsid w:val="000D0EE6"/>
    <w:rsid w:val="000D0FC5"/>
    <w:rsid w:val="000D1013"/>
    <w:rsid w:val="000D1255"/>
    <w:rsid w:val="000D1362"/>
    <w:rsid w:val="000D1485"/>
    <w:rsid w:val="000D160F"/>
    <w:rsid w:val="000D17D0"/>
    <w:rsid w:val="000D1A04"/>
    <w:rsid w:val="000D1AE3"/>
    <w:rsid w:val="000D1AE7"/>
    <w:rsid w:val="000D1CDC"/>
    <w:rsid w:val="000D1D73"/>
    <w:rsid w:val="000D1DC3"/>
    <w:rsid w:val="000D1E2B"/>
    <w:rsid w:val="000D1E31"/>
    <w:rsid w:val="000D1EB8"/>
    <w:rsid w:val="000D2019"/>
    <w:rsid w:val="000D207E"/>
    <w:rsid w:val="000D212D"/>
    <w:rsid w:val="000D22A9"/>
    <w:rsid w:val="000D22B9"/>
    <w:rsid w:val="000D2602"/>
    <w:rsid w:val="000D261A"/>
    <w:rsid w:val="000D2A0B"/>
    <w:rsid w:val="000D3292"/>
    <w:rsid w:val="000D32C8"/>
    <w:rsid w:val="000D3406"/>
    <w:rsid w:val="000D34EA"/>
    <w:rsid w:val="000D353D"/>
    <w:rsid w:val="000D3630"/>
    <w:rsid w:val="000D3A2B"/>
    <w:rsid w:val="000D3B11"/>
    <w:rsid w:val="000D3C0D"/>
    <w:rsid w:val="000D3C9B"/>
    <w:rsid w:val="000D400E"/>
    <w:rsid w:val="000D40C8"/>
    <w:rsid w:val="000D4630"/>
    <w:rsid w:val="000D466E"/>
    <w:rsid w:val="000D4797"/>
    <w:rsid w:val="000D47EF"/>
    <w:rsid w:val="000D4CD8"/>
    <w:rsid w:val="000D4F2E"/>
    <w:rsid w:val="000D527D"/>
    <w:rsid w:val="000D55B3"/>
    <w:rsid w:val="000D5766"/>
    <w:rsid w:val="000D5838"/>
    <w:rsid w:val="000D5921"/>
    <w:rsid w:val="000D5BCA"/>
    <w:rsid w:val="000D5ED7"/>
    <w:rsid w:val="000D5FF6"/>
    <w:rsid w:val="000D61AA"/>
    <w:rsid w:val="000D6B6A"/>
    <w:rsid w:val="000D6C7F"/>
    <w:rsid w:val="000D6E53"/>
    <w:rsid w:val="000D6FE5"/>
    <w:rsid w:val="000D719F"/>
    <w:rsid w:val="000D71C7"/>
    <w:rsid w:val="000D764C"/>
    <w:rsid w:val="000D76F5"/>
    <w:rsid w:val="000D775B"/>
    <w:rsid w:val="000D79B1"/>
    <w:rsid w:val="000D7A2C"/>
    <w:rsid w:val="000D7BD7"/>
    <w:rsid w:val="000D7BFB"/>
    <w:rsid w:val="000D7D53"/>
    <w:rsid w:val="000D7F20"/>
    <w:rsid w:val="000D7FB2"/>
    <w:rsid w:val="000D7FB4"/>
    <w:rsid w:val="000D7FEA"/>
    <w:rsid w:val="000E0155"/>
    <w:rsid w:val="000E0227"/>
    <w:rsid w:val="000E0311"/>
    <w:rsid w:val="000E0424"/>
    <w:rsid w:val="000E0459"/>
    <w:rsid w:val="000E0527"/>
    <w:rsid w:val="000E0595"/>
    <w:rsid w:val="000E05F4"/>
    <w:rsid w:val="000E063A"/>
    <w:rsid w:val="000E0847"/>
    <w:rsid w:val="000E084C"/>
    <w:rsid w:val="000E0885"/>
    <w:rsid w:val="000E096D"/>
    <w:rsid w:val="000E098C"/>
    <w:rsid w:val="000E0A19"/>
    <w:rsid w:val="000E0AC9"/>
    <w:rsid w:val="000E0B92"/>
    <w:rsid w:val="000E0B9A"/>
    <w:rsid w:val="000E10E3"/>
    <w:rsid w:val="000E1139"/>
    <w:rsid w:val="000E12C5"/>
    <w:rsid w:val="000E1350"/>
    <w:rsid w:val="000E140C"/>
    <w:rsid w:val="000E143A"/>
    <w:rsid w:val="000E167A"/>
    <w:rsid w:val="000E1691"/>
    <w:rsid w:val="000E1745"/>
    <w:rsid w:val="000E1839"/>
    <w:rsid w:val="000E18E6"/>
    <w:rsid w:val="000E1A4C"/>
    <w:rsid w:val="000E1BF6"/>
    <w:rsid w:val="000E1C11"/>
    <w:rsid w:val="000E1C43"/>
    <w:rsid w:val="000E1E92"/>
    <w:rsid w:val="000E1F08"/>
    <w:rsid w:val="000E2411"/>
    <w:rsid w:val="000E2458"/>
    <w:rsid w:val="000E2705"/>
    <w:rsid w:val="000E2AC4"/>
    <w:rsid w:val="000E2D8C"/>
    <w:rsid w:val="000E2E1A"/>
    <w:rsid w:val="000E308F"/>
    <w:rsid w:val="000E333E"/>
    <w:rsid w:val="000E3551"/>
    <w:rsid w:val="000E368A"/>
    <w:rsid w:val="000E37E7"/>
    <w:rsid w:val="000E38A1"/>
    <w:rsid w:val="000E39FE"/>
    <w:rsid w:val="000E3A67"/>
    <w:rsid w:val="000E3B92"/>
    <w:rsid w:val="000E3CB3"/>
    <w:rsid w:val="000E3D5D"/>
    <w:rsid w:val="000E414D"/>
    <w:rsid w:val="000E4159"/>
    <w:rsid w:val="000E426B"/>
    <w:rsid w:val="000E4AA1"/>
    <w:rsid w:val="000E4ADC"/>
    <w:rsid w:val="000E4E0A"/>
    <w:rsid w:val="000E4E4C"/>
    <w:rsid w:val="000E4EA4"/>
    <w:rsid w:val="000E4F06"/>
    <w:rsid w:val="000E4FCA"/>
    <w:rsid w:val="000E5015"/>
    <w:rsid w:val="000E503B"/>
    <w:rsid w:val="000E50AB"/>
    <w:rsid w:val="000E517C"/>
    <w:rsid w:val="000E5571"/>
    <w:rsid w:val="000E55E3"/>
    <w:rsid w:val="000E59EC"/>
    <w:rsid w:val="000E5A2A"/>
    <w:rsid w:val="000E5AB1"/>
    <w:rsid w:val="000E5AC2"/>
    <w:rsid w:val="000E5D5A"/>
    <w:rsid w:val="000E5E4B"/>
    <w:rsid w:val="000E5E84"/>
    <w:rsid w:val="000E601A"/>
    <w:rsid w:val="000E6023"/>
    <w:rsid w:val="000E6047"/>
    <w:rsid w:val="000E60D6"/>
    <w:rsid w:val="000E61DD"/>
    <w:rsid w:val="000E63CD"/>
    <w:rsid w:val="000E63D0"/>
    <w:rsid w:val="000E6456"/>
    <w:rsid w:val="000E656A"/>
    <w:rsid w:val="000E661F"/>
    <w:rsid w:val="000E6803"/>
    <w:rsid w:val="000E6873"/>
    <w:rsid w:val="000E687B"/>
    <w:rsid w:val="000E6898"/>
    <w:rsid w:val="000E6B44"/>
    <w:rsid w:val="000E6E98"/>
    <w:rsid w:val="000E7114"/>
    <w:rsid w:val="000E72F6"/>
    <w:rsid w:val="000E73C9"/>
    <w:rsid w:val="000E74B8"/>
    <w:rsid w:val="000E76A3"/>
    <w:rsid w:val="000E7779"/>
    <w:rsid w:val="000E7A4B"/>
    <w:rsid w:val="000E7ABE"/>
    <w:rsid w:val="000E7B40"/>
    <w:rsid w:val="000E7BFF"/>
    <w:rsid w:val="000E7D51"/>
    <w:rsid w:val="000E7F07"/>
    <w:rsid w:val="000E7F0F"/>
    <w:rsid w:val="000F0099"/>
    <w:rsid w:val="000F0144"/>
    <w:rsid w:val="000F018F"/>
    <w:rsid w:val="000F0230"/>
    <w:rsid w:val="000F0285"/>
    <w:rsid w:val="000F02EF"/>
    <w:rsid w:val="000F03C6"/>
    <w:rsid w:val="000F042D"/>
    <w:rsid w:val="000F05F0"/>
    <w:rsid w:val="000F062A"/>
    <w:rsid w:val="000F06D6"/>
    <w:rsid w:val="000F097D"/>
    <w:rsid w:val="000F09A0"/>
    <w:rsid w:val="000F0D4B"/>
    <w:rsid w:val="000F0E27"/>
    <w:rsid w:val="000F0EB1"/>
    <w:rsid w:val="000F0F32"/>
    <w:rsid w:val="000F1106"/>
    <w:rsid w:val="000F13C0"/>
    <w:rsid w:val="000F1862"/>
    <w:rsid w:val="000F1C18"/>
    <w:rsid w:val="000F1D3B"/>
    <w:rsid w:val="000F1DEC"/>
    <w:rsid w:val="000F1E91"/>
    <w:rsid w:val="000F1F43"/>
    <w:rsid w:val="000F2224"/>
    <w:rsid w:val="000F2499"/>
    <w:rsid w:val="000F249F"/>
    <w:rsid w:val="000F281A"/>
    <w:rsid w:val="000F284A"/>
    <w:rsid w:val="000F2972"/>
    <w:rsid w:val="000F2B48"/>
    <w:rsid w:val="000F2C2B"/>
    <w:rsid w:val="000F2DFD"/>
    <w:rsid w:val="000F2FAD"/>
    <w:rsid w:val="000F3049"/>
    <w:rsid w:val="000F313A"/>
    <w:rsid w:val="000F31F7"/>
    <w:rsid w:val="000F3279"/>
    <w:rsid w:val="000F33FF"/>
    <w:rsid w:val="000F34BE"/>
    <w:rsid w:val="000F3633"/>
    <w:rsid w:val="000F3892"/>
    <w:rsid w:val="000F38EF"/>
    <w:rsid w:val="000F39E1"/>
    <w:rsid w:val="000F3BE9"/>
    <w:rsid w:val="000F3D85"/>
    <w:rsid w:val="000F3F4A"/>
    <w:rsid w:val="000F3F6C"/>
    <w:rsid w:val="000F40E4"/>
    <w:rsid w:val="000F411A"/>
    <w:rsid w:val="000F485F"/>
    <w:rsid w:val="000F492D"/>
    <w:rsid w:val="000F4A5E"/>
    <w:rsid w:val="000F4CD1"/>
    <w:rsid w:val="000F4FBB"/>
    <w:rsid w:val="000F4FD3"/>
    <w:rsid w:val="000F52AA"/>
    <w:rsid w:val="000F540A"/>
    <w:rsid w:val="000F587E"/>
    <w:rsid w:val="000F5924"/>
    <w:rsid w:val="000F593B"/>
    <w:rsid w:val="000F5992"/>
    <w:rsid w:val="000F5B46"/>
    <w:rsid w:val="000F5C07"/>
    <w:rsid w:val="000F5C75"/>
    <w:rsid w:val="000F5EBB"/>
    <w:rsid w:val="000F5F47"/>
    <w:rsid w:val="000F5F4E"/>
    <w:rsid w:val="000F609C"/>
    <w:rsid w:val="000F611F"/>
    <w:rsid w:val="000F644C"/>
    <w:rsid w:val="000F672A"/>
    <w:rsid w:val="000F6A31"/>
    <w:rsid w:val="000F6AF6"/>
    <w:rsid w:val="000F6C04"/>
    <w:rsid w:val="000F6C50"/>
    <w:rsid w:val="000F6C57"/>
    <w:rsid w:val="000F6D3B"/>
    <w:rsid w:val="000F6DF3"/>
    <w:rsid w:val="000F6E10"/>
    <w:rsid w:val="000F6F91"/>
    <w:rsid w:val="000F70AD"/>
    <w:rsid w:val="000F750A"/>
    <w:rsid w:val="000F7AEF"/>
    <w:rsid w:val="000F7C87"/>
    <w:rsid w:val="000F7DF3"/>
    <w:rsid w:val="00100282"/>
    <w:rsid w:val="001005FF"/>
    <w:rsid w:val="0010063F"/>
    <w:rsid w:val="0010068E"/>
    <w:rsid w:val="001008DE"/>
    <w:rsid w:val="00100AAF"/>
    <w:rsid w:val="00100ABC"/>
    <w:rsid w:val="00100B47"/>
    <w:rsid w:val="00100BFF"/>
    <w:rsid w:val="00100E27"/>
    <w:rsid w:val="00100E46"/>
    <w:rsid w:val="00100EE6"/>
    <w:rsid w:val="00100F68"/>
    <w:rsid w:val="001010C5"/>
    <w:rsid w:val="001010F9"/>
    <w:rsid w:val="00101157"/>
    <w:rsid w:val="0010116A"/>
    <w:rsid w:val="00101224"/>
    <w:rsid w:val="001013A5"/>
    <w:rsid w:val="001013BA"/>
    <w:rsid w:val="001015CF"/>
    <w:rsid w:val="00101607"/>
    <w:rsid w:val="00101700"/>
    <w:rsid w:val="00101767"/>
    <w:rsid w:val="00101A90"/>
    <w:rsid w:val="00101E75"/>
    <w:rsid w:val="001020CB"/>
    <w:rsid w:val="001020D6"/>
    <w:rsid w:val="001021A8"/>
    <w:rsid w:val="001022AC"/>
    <w:rsid w:val="001023A8"/>
    <w:rsid w:val="001024A3"/>
    <w:rsid w:val="00102587"/>
    <w:rsid w:val="00102869"/>
    <w:rsid w:val="00102888"/>
    <w:rsid w:val="001029C2"/>
    <w:rsid w:val="00102B76"/>
    <w:rsid w:val="00102B84"/>
    <w:rsid w:val="00102C0E"/>
    <w:rsid w:val="001032AC"/>
    <w:rsid w:val="001032C2"/>
    <w:rsid w:val="0010339B"/>
    <w:rsid w:val="00103759"/>
    <w:rsid w:val="0010376E"/>
    <w:rsid w:val="001038C5"/>
    <w:rsid w:val="00103988"/>
    <w:rsid w:val="001039E4"/>
    <w:rsid w:val="00103ACC"/>
    <w:rsid w:val="00103C44"/>
    <w:rsid w:val="00103FF0"/>
    <w:rsid w:val="00104654"/>
    <w:rsid w:val="0010468D"/>
    <w:rsid w:val="00104DFB"/>
    <w:rsid w:val="00104E3B"/>
    <w:rsid w:val="0010541F"/>
    <w:rsid w:val="00105434"/>
    <w:rsid w:val="001054EA"/>
    <w:rsid w:val="00105B5A"/>
    <w:rsid w:val="00105BBB"/>
    <w:rsid w:val="00105BF1"/>
    <w:rsid w:val="0010617A"/>
    <w:rsid w:val="00106233"/>
    <w:rsid w:val="0010629E"/>
    <w:rsid w:val="001062FB"/>
    <w:rsid w:val="0010632F"/>
    <w:rsid w:val="001063E6"/>
    <w:rsid w:val="00106629"/>
    <w:rsid w:val="0010676E"/>
    <w:rsid w:val="00106ABB"/>
    <w:rsid w:val="00107325"/>
    <w:rsid w:val="001073CD"/>
    <w:rsid w:val="0010752F"/>
    <w:rsid w:val="0010764E"/>
    <w:rsid w:val="00107BD3"/>
    <w:rsid w:val="00107DD2"/>
    <w:rsid w:val="00110393"/>
    <w:rsid w:val="0011040A"/>
    <w:rsid w:val="00110413"/>
    <w:rsid w:val="0011047B"/>
    <w:rsid w:val="00110846"/>
    <w:rsid w:val="00110BAC"/>
    <w:rsid w:val="00110EF1"/>
    <w:rsid w:val="0011107E"/>
    <w:rsid w:val="00111377"/>
    <w:rsid w:val="00111397"/>
    <w:rsid w:val="00111883"/>
    <w:rsid w:val="001118D3"/>
    <w:rsid w:val="00111958"/>
    <w:rsid w:val="0011199F"/>
    <w:rsid w:val="00111EBF"/>
    <w:rsid w:val="00111FF8"/>
    <w:rsid w:val="0011208F"/>
    <w:rsid w:val="001121BE"/>
    <w:rsid w:val="001121D0"/>
    <w:rsid w:val="00112464"/>
    <w:rsid w:val="00112560"/>
    <w:rsid w:val="001125EB"/>
    <w:rsid w:val="0011289E"/>
    <w:rsid w:val="00112903"/>
    <w:rsid w:val="00112BFA"/>
    <w:rsid w:val="00112E06"/>
    <w:rsid w:val="00112F9C"/>
    <w:rsid w:val="0011311B"/>
    <w:rsid w:val="00113367"/>
    <w:rsid w:val="00113616"/>
    <w:rsid w:val="00113867"/>
    <w:rsid w:val="001138DF"/>
    <w:rsid w:val="00113AE0"/>
    <w:rsid w:val="00113BF7"/>
    <w:rsid w:val="00113CE9"/>
    <w:rsid w:val="00113CF4"/>
    <w:rsid w:val="00114338"/>
    <w:rsid w:val="001143D0"/>
    <w:rsid w:val="001144A4"/>
    <w:rsid w:val="001145C7"/>
    <w:rsid w:val="00114627"/>
    <w:rsid w:val="00114738"/>
    <w:rsid w:val="00114A0E"/>
    <w:rsid w:val="00114CEC"/>
    <w:rsid w:val="0011502D"/>
    <w:rsid w:val="001150F2"/>
    <w:rsid w:val="00115306"/>
    <w:rsid w:val="00115360"/>
    <w:rsid w:val="001153EA"/>
    <w:rsid w:val="001155B8"/>
    <w:rsid w:val="00115609"/>
    <w:rsid w:val="00115643"/>
    <w:rsid w:val="00115835"/>
    <w:rsid w:val="001159B9"/>
    <w:rsid w:val="00115C6E"/>
    <w:rsid w:val="00115CC2"/>
    <w:rsid w:val="00115F1A"/>
    <w:rsid w:val="00116071"/>
    <w:rsid w:val="00116080"/>
    <w:rsid w:val="001161A8"/>
    <w:rsid w:val="001162E0"/>
    <w:rsid w:val="00116528"/>
    <w:rsid w:val="00116765"/>
    <w:rsid w:val="001167E1"/>
    <w:rsid w:val="0011693D"/>
    <w:rsid w:val="00116B5E"/>
    <w:rsid w:val="00117064"/>
    <w:rsid w:val="001170A2"/>
    <w:rsid w:val="00117111"/>
    <w:rsid w:val="001176E9"/>
    <w:rsid w:val="001177F8"/>
    <w:rsid w:val="001178C4"/>
    <w:rsid w:val="00117949"/>
    <w:rsid w:val="00117B9F"/>
    <w:rsid w:val="00117BBC"/>
    <w:rsid w:val="00117BEA"/>
    <w:rsid w:val="00117F3E"/>
    <w:rsid w:val="00117FD8"/>
    <w:rsid w:val="0012056F"/>
    <w:rsid w:val="001207F5"/>
    <w:rsid w:val="00120834"/>
    <w:rsid w:val="00120918"/>
    <w:rsid w:val="0012095D"/>
    <w:rsid w:val="00120A53"/>
    <w:rsid w:val="00120B74"/>
    <w:rsid w:val="00120B8E"/>
    <w:rsid w:val="00120C7C"/>
    <w:rsid w:val="00120CD2"/>
    <w:rsid w:val="001217F1"/>
    <w:rsid w:val="001219F5"/>
    <w:rsid w:val="00121A20"/>
    <w:rsid w:val="00121B9E"/>
    <w:rsid w:val="00121BC6"/>
    <w:rsid w:val="00121D61"/>
    <w:rsid w:val="00121F6E"/>
    <w:rsid w:val="0012226C"/>
    <w:rsid w:val="00122273"/>
    <w:rsid w:val="001225E4"/>
    <w:rsid w:val="00122605"/>
    <w:rsid w:val="001226EE"/>
    <w:rsid w:val="0012270B"/>
    <w:rsid w:val="00122A59"/>
    <w:rsid w:val="00122D2E"/>
    <w:rsid w:val="00123141"/>
    <w:rsid w:val="001231DC"/>
    <w:rsid w:val="0012350E"/>
    <w:rsid w:val="00123573"/>
    <w:rsid w:val="0012377F"/>
    <w:rsid w:val="00123930"/>
    <w:rsid w:val="00123966"/>
    <w:rsid w:val="00123A03"/>
    <w:rsid w:val="00123A46"/>
    <w:rsid w:val="00123AAE"/>
    <w:rsid w:val="00123B2C"/>
    <w:rsid w:val="00123DB5"/>
    <w:rsid w:val="00123DBC"/>
    <w:rsid w:val="00124248"/>
    <w:rsid w:val="00124314"/>
    <w:rsid w:val="001243F4"/>
    <w:rsid w:val="00124575"/>
    <w:rsid w:val="001245DC"/>
    <w:rsid w:val="00124999"/>
    <w:rsid w:val="00124B40"/>
    <w:rsid w:val="00124DD8"/>
    <w:rsid w:val="00124F7A"/>
    <w:rsid w:val="0012500E"/>
    <w:rsid w:val="00125197"/>
    <w:rsid w:val="00125253"/>
    <w:rsid w:val="00125254"/>
    <w:rsid w:val="0012527C"/>
    <w:rsid w:val="0012575D"/>
    <w:rsid w:val="001259CA"/>
    <w:rsid w:val="00125B10"/>
    <w:rsid w:val="00125EF9"/>
    <w:rsid w:val="001261B4"/>
    <w:rsid w:val="001262A7"/>
    <w:rsid w:val="0012632F"/>
    <w:rsid w:val="00126455"/>
    <w:rsid w:val="00126543"/>
    <w:rsid w:val="001268DD"/>
    <w:rsid w:val="00126A50"/>
    <w:rsid w:val="00126B4A"/>
    <w:rsid w:val="00126CBB"/>
    <w:rsid w:val="00126D18"/>
    <w:rsid w:val="00126DFC"/>
    <w:rsid w:val="00126F08"/>
    <w:rsid w:val="00127139"/>
    <w:rsid w:val="0012731F"/>
    <w:rsid w:val="001273B6"/>
    <w:rsid w:val="00127451"/>
    <w:rsid w:val="001274A4"/>
    <w:rsid w:val="00127C22"/>
    <w:rsid w:val="00127C9D"/>
    <w:rsid w:val="00127D4E"/>
    <w:rsid w:val="00127D79"/>
    <w:rsid w:val="00127DCD"/>
    <w:rsid w:val="00127ED2"/>
    <w:rsid w:val="00127FC0"/>
    <w:rsid w:val="001300D8"/>
    <w:rsid w:val="00130280"/>
    <w:rsid w:val="001302F4"/>
    <w:rsid w:val="00130418"/>
    <w:rsid w:val="001304E7"/>
    <w:rsid w:val="00130622"/>
    <w:rsid w:val="00130645"/>
    <w:rsid w:val="001307E1"/>
    <w:rsid w:val="00130983"/>
    <w:rsid w:val="001309BC"/>
    <w:rsid w:val="00130BA2"/>
    <w:rsid w:val="00130BD9"/>
    <w:rsid w:val="00130D59"/>
    <w:rsid w:val="00130DC1"/>
    <w:rsid w:val="00130E78"/>
    <w:rsid w:val="00130E7E"/>
    <w:rsid w:val="00130F00"/>
    <w:rsid w:val="0013110C"/>
    <w:rsid w:val="001316E3"/>
    <w:rsid w:val="0013195C"/>
    <w:rsid w:val="0013197B"/>
    <w:rsid w:val="001319D0"/>
    <w:rsid w:val="00131AC8"/>
    <w:rsid w:val="00131BA8"/>
    <w:rsid w:val="00131BDC"/>
    <w:rsid w:val="00131C5B"/>
    <w:rsid w:val="00131EB3"/>
    <w:rsid w:val="00131EBB"/>
    <w:rsid w:val="00131F4D"/>
    <w:rsid w:val="00131FEA"/>
    <w:rsid w:val="0013272D"/>
    <w:rsid w:val="001328A7"/>
    <w:rsid w:val="001329C1"/>
    <w:rsid w:val="00132C08"/>
    <w:rsid w:val="00132FD0"/>
    <w:rsid w:val="00133026"/>
    <w:rsid w:val="001332E8"/>
    <w:rsid w:val="001333FB"/>
    <w:rsid w:val="0013358C"/>
    <w:rsid w:val="00133875"/>
    <w:rsid w:val="00133A15"/>
    <w:rsid w:val="00133A46"/>
    <w:rsid w:val="00133BA1"/>
    <w:rsid w:val="00133E0E"/>
    <w:rsid w:val="00134049"/>
    <w:rsid w:val="0013429B"/>
    <w:rsid w:val="001344C0"/>
    <w:rsid w:val="0013467E"/>
    <w:rsid w:val="001346FA"/>
    <w:rsid w:val="001348BF"/>
    <w:rsid w:val="00134A74"/>
    <w:rsid w:val="00134A77"/>
    <w:rsid w:val="00134AE0"/>
    <w:rsid w:val="00134C41"/>
    <w:rsid w:val="00134DFB"/>
    <w:rsid w:val="00134E52"/>
    <w:rsid w:val="001351E8"/>
    <w:rsid w:val="00135252"/>
    <w:rsid w:val="00135297"/>
    <w:rsid w:val="001354A5"/>
    <w:rsid w:val="00135758"/>
    <w:rsid w:val="00135B1B"/>
    <w:rsid w:val="00135B30"/>
    <w:rsid w:val="00135D7F"/>
    <w:rsid w:val="00135ED0"/>
    <w:rsid w:val="00135FCB"/>
    <w:rsid w:val="001360FC"/>
    <w:rsid w:val="001361DC"/>
    <w:rsid w:val="001365A2"/>
    <w:rsid w:val="001368CE"/>
    <w:rsid w:val="00136A68"/>
    <w:rsid w:val="00136B71"/>
    <w:rsid w:val="00136D1D"/>
    <w:rsid w:val="00136D66"/>
    <w:rsid w:val="0013719F"/>
    <w:rsid w:val="001371E8"/>
    <w:rsid w:val="00137AB5"/>
    <w:rsid w:val="00137E3F"/>
    <w:rsid w:val="00137F0B"/>
    <w:rsid w:val="00140071"/>
    <w:rsid w:val="0014007E"/>
    <w:rsid w:val="0014014E"/>
    <w:rsid w:val="00140162"/>
    <w:rsid w:val="00140164"/>
    <w:rsid w:val="0014065F"/>
    <w:rsid w:val="001409FC"/>
    <w:rsid w:val="00140AF3"/>
    <w:rsid w:val="001414CA"/>
    <w:rsid w:val="001415D8"/>
    <w:rsid w:val="001416B0"/>
    <w:rsid w:val="00141A01"/>
    <w:rsid w:val="00141B31"/>
    <w:rsid w:val="00141C7E"/>
    <w:rsid w:val="00141C9F"/>
    <w:rsid w:val="00141D2F"/>
    <w:rsid w:val="00142112"/>
    <w:rsid w:val="00142397"/>
    <w:rsid w:val="001423E1"/>
    <w:rsid w:val="001424AD"/>
    <w:rsid w:val="001424DC"/>
    <w:rsid w:val="001427CF"/>
    <w:rsid w:val="001427FF"/>
    <w:rsid w:val="00142A22"/>
    <w:rsid w:val="00142B50"/>
    <w:rsid w:val="00142B5F"/>
    <w:rsid w:val="00142F0C"/>
    <w:rsid w:val="00142F32"/>
    <w:rsid w:val="001431D0"/>
    <w:rsid w:val="0014322B"/>
    <w:rsid w:val="00143247"/>
    <w:rsid w:val="0014345C"/>
    <w:rsid w:val="001434FC"/>
    <w:rsid w:val="00143500"/>
    <w:rsid w:val="00143799"/>
    <w:rsid w:val="001437A2"/>
    <w:rsid w:val="001437DA"/>
    <w:rsid w:val="001438C9"/>
    <w:rsid w:val="00143EBB"/>
    <w:rsid w:val="00144144"/>
    <w:rsid w:val="00144360"/>
    <w:rsid w:val="001444D7"/>
    <w:rsid w:val="00144642"/>
    <w:rsid w:val="00144829"/>
    <w:rsid w:val="0014482D"/>
    <w:rsid w:val="00144CCD"/>
    <w:rsid w:val="00144D00"/>
    <w:rsid w:val="001451B2"/>
    <w:rsid w:val="00145534"/>
    <w:rsid w:val="0014554B"/>
    <w:rsid w:val="0014570C"/>
    <w:rsid w:val="001457E0"/>
    <w:rsid w:val="001459F5"/>
    <w:rsid w:val="00145CB1"/>
    <w:rsid w:val="00145DC6"/>
    <w:rsid w:val="00145FD8"/>
    <w:rsid w:val="00146101"/>
    <w:rsid w:val="001468B9"/>
    <w:rsid w:val="001468C9"/>
    <w:rsid w:val="00146B7E"/>
    <w:rsid w:val="00146C24"/>
    <w:rsid w:val="00146C37"/>
    <w:rsid w:val="00146E1E"/>
    <w:rsid w:val="0014729C"/>
    <w:rsid w:val="001472A3"/>
    <w:rsid w:val="00147323"/>
    <w:rsid w:val="001473F5"/>
    <w:rsid w:val="00147689"/>
    <w:rsid w:val="001476A1"/>
    <w:rsid w:val="00147976"/>
    <w:rsid w:val="00147B87"/>
    <w:rsid w:val="00147EE5"/>
    <w:rsid w:val="0015027B"/>
    <w:rsid w:val="001502AE"/>
    <w:rsid w:val="00150352"/>
    <w:rsid w:val="0015052E"/>
    <w:rsid w:val="00150A73"/>
    <w:rsid w:val="00150B76"/>
    <w:rsid w:val="00150BD1"/>
    <w:rsid w:val="00150E7C"/>
    <w:rsid w:val="00151090"/>
    <w:rsid w:val="001512BF"/>
    <w:rsid w:val="0015140B"/>
    <w:rsid w:val="001514A6"/>
    <w:rsid w:val="00151529"/>
    <w:rsid w:val="0015175B"/>
    <w:rsid w:val="00151A06"/>
    <w:rsid w:val="00151E23"/>
    <w:rsid w:val="00151EC8"/>
    <w:rsid w:val="00152052"/>
    <w:rsid w:val="001520A1"/>
    <w:rsid w:val="001520F8"/>
    <w:rsid w:val="001521DE"/>
    <w:rsid w:val="001522EC"/>
    <w:rsid w:val="001524CC"/>
    <w:rsid w:val="001526E0"/>
    <w:rsid w:val="00152A64"/>
    <w:rsid w:val="00152C59"/>
    <w:rsid w:val="00152C8E"/>
    <w:rsid w:val="00152D47"/>
    <w:rsid w:val="00153144"/>
    <w:rsid w:val="00153357"/>
    <w:rsid w:val="001533F1"/>
    <w:rsid w:val="00153545"/>
    <w:rsid w:val="00153955"/>
    <w:rsid w:val="00153A9D"/>
    <w:rsid w:val="00153D9B"/>
    <w:rsid w:val="00153DB5"/>
    <w:rsid w:val="00153E67"/>
    <w:rsid w:val="00153F1F"/>
    <w:rsid w:val="00153FA6"/>
    <w:rsid w:val="00154475"/>
    <w:rsid w:val="0015455B"/>
    <w:rsid w:val="0015457A"/>
    <w:rsid w:val="00154713"/>
    <w:rsid w:val="001549FF"/>
    <w:rsid w:val="00154A8B"/>
    <w:rsid w:val="00154A9C"/>
    <w:rsid w:val="00154B5D"/>
    <w:rsid w:val="00154CCB"/>
    <w:rsid w:val="00154E65"/>
    <w:rsid w:val="00154EB9"/>
    <w:rsid w:val="00154EDB"/>
    <w:rsid w:val="00154F2E"/>
    <w:rsid w:val="00154F84"/>
    <w:rsid w:val="0015516C"/>
    <w:rsid w:val="001551B5"/>
    <w:rsid w:val="001552C7"/>
    <w:rsid w:val="00155685"/>
    <w:rsid w:val="001556CF"/>
    <w:rsid w:val="0015584B"/>
    <w:rsid w:val="00155B74"/>
    <w:rsid w:val="00155BAF"/>
    <w:rsid w:val="00155BF6"/>
    <w:rsid w:val="00155CFA"/>
    <w:rsid w:val="00155FCF"/>
    <w:rsid w:val="00156088"/>
    <w:rsid w:val="001560A8"/>
    <w:rsid w:val="00156220"/>
    <w:rsid w:val="001562F0"/>
    <w:rsid w:val="001563CE"/>
    <w:rsid w:val="001563E4"/>
    <w:rsid w:val="00156527"/>
    <w:rsid w:val="00156554"/>
    <w:rsid w:val="00156580"/>
    <w:rsid w:val="001565AD"/>
    <w:rsid w:val="0015681E"/>
    <w:rsid w:val="00156A3C"/>
    <w:rsid w:val="00156D5F"/>
    <w:rsid w:val="00156E85"/>
    <w:rsid w:val="0015758F"/>
    <w:rsid w:val="0015769A"/>
    <w:rsid w:val="001577A5"/>
    <w:rsid w:val="00157990"/>
    <w:rsid w:val="00157E91"/>
    <w:rsid w:val="001602D6"/>
    <w:rsid w:val="0016040F"/>
    <w:rsid w:val="00160495"/>
    <w:rsid w:val="0016056E"/>
    <w:rsid w:val="00160741"/>
    <w:rsid w:val="00160796"/>
    <w:rsid w:val="001607C3"/>
    <w:rsid w:val="00160964"/>
    <w:rsid w:val="00160D23"/>
    <w:rsid w:val="00160D6E"/>
    <w:rsid w:val="001611A3"/>
    <w:rsid w:val="001611CF"/>
    <w:rsid w:val="001612C2"/>
    <w:rsid w:val="0016164D"/>
    <w:rsid w:val="0016180B"/>
    <w:rsid w:val="00161A72"/>
    <w:rsid w:val="00161CA8"/>
    <w:rsid w:val="00161D31"/>
    <w:rsid w:val="00161D3B"/>
    <w:rsid w:val="00162490"/>
    <w:rsid w:val="00162722"/>
    <w:rsid w:val="00162919"/>
    <w:rsid w:val="00162B2D"/>
    <w:rsid w:val="00162B85"/>
    <w:rsid w:val="00162C4E"/>
    <w:rsid w:val="00162E66"/>
    <w:rsid w:val="00162F44"/>
    <w:rsid w:val="00162F53"/>
    <w:rsid w:val="001634D6"/>
    <w:rsid w:val="0016361D"/>
    <w:rsid w:val="001637C3"/>
    <w:rsid w:val="0016384C"/>
    <w:rsid w:val="00163C37"/>
    <w:rsid w:val="00163E5B"/>
    <w:rsid w:val="00163EFD"/>
    <w:rsid w:val="00163F15"/>
    <w:rsid w:val="0016415C"/>
    <w:rsid w:val="00164308"/>
    <w:rsid w:val="001643A5"/>
    <w:rsid w:val="001643EF"/>
    <w:rsid w:val="00164713"/>
    <w:rsid w:val="001647F4"/>
    <w:rsid w:val="00164A00"/>
    <w:rsid w:val="00164ACD"/>
    <w:rsid w:val="00164FF9"/>
    <w:rsid w:val="00165083"/>
    <w:rsid w:val="001651BC"/>
    <w:rsid w:val="0016524A"/>
    <w:rsid w:val="00165267"/>
    <w:rsid w:val="00165304"/>
    <w:rsid w:val="0016538E"/>
    <w:rsid w:val="001653BB"/>
    <w:rsid w:val="001653D0"/>
    <w:rsid w:val="00165417"/>
    <w:rsid w:val="00165493"/>
    <w:rsid w:val="00165520"/>
    <w:rsid w:val="001656B3"/>
    <w:rsid w:val="001659C1"/>
    <w:rsid w:val="00165B14"/>
    <w:rsid w:val="00165C24"/>
    <w:rsid w:val="00165C9B"/>
    <w:rsid w:val="00165D4E"/>
    <w:rsid w:val="00165D90"/>
    <w:rsid w:val="00165DCF"/>
    <w:rsid w:val="0016633B"/>
    <w:rsid w:val="001666A0"/>
    <w:rsid w:val="001668DB"/>
    <w:rsid w:val="00166967"/>
    <w:rsid w:val="00166B62"/>
    <w:rsid w:val="00166E69"/>
    <w:rsid w:val="00166EAE"/>
    <w:rsid w:val="0016718F"/>
    <w:rsid w:val="00167264"/>
    <w:rsid w:val="0016749B"/>
    <w:rsid w:val="00167515"/>
    <w:rsid w:val="001675A7"/>
    <w:rsid w:val="00167820"/>
    <w:rsid w:val="00167C78"/>
    <w:rsid w:val="00167D66"/>
    <w:rsid w:val="00170019"/>
    <w:rsid w:val="001702E3"/>
    <w:rsid w:val="001704CB"/>
    <w:rsid w:val="0017058F"/>
    <w:rsid w:val="00170642"/>
    <w:rsid w:val="001707A0"/>
    <w:rsid w:val="001707A1"/>
    <w:rsid w:val="001707A5"/>
    <w:rsid w:val="001708BC"/>
    <w:rsid w:val="0017090D"/>
    <w:rsid w:val="00170910"/>
    <w:rsid w:val="00170CE3"/>
    <w:rsid w:val="00170E75"/>
    <w:rsid w:val="00170F2E"/>
    <w:rsid w:val="001710A0"/>
    <w:rsid w:val="00171102"/>
    <w:rsid w:val="001713CC"/>
    <w:rsid w:val="00171474"/>
    <w:rsid w:val="001714DA"/>
    <w:rsid w:val="001716B1"/>
    <w:rsid w:val="00171844"/>
    <w:rsid w:val="00171993"/>
    <w:rsid w:val="00171C5E"/>
    <w:rsid w:val="00171DBC"/>
    <w:rsid w:val="00171F68"/>
    <w:rsid w:val="00171FBB"/>
    <w:rsid w:val="00172001"/>
    <w:rsid w:val="001722FD"/>
    <w:rsid w:val="001723BF"/>
    <w:rsid w:val="001724D7"/>
    <w:rsid w:val="00172BF0"/>
    <w:rsid w:val="00172BF1"/>
    <w:rsid w:val="00172CD3"/>
    <w:rsid w:val="00173004"/>
    <w:rsid w:val="0017309F"/>
    <w:rsid w:val="0017328A"/>
    <w:rsid w:val="001734CA"/>
    <w:rsid w:val="00173A8E"/>
    <w:rsid w:val="0017423F"/>
    <w:rsid w:val="00174305"/>
    <w:rsid w:val="001743A3"/>
    <w:rsid w:val="00174A6F"/>
    <w:rsid w:val="00174AA8"/>
    <w:rsid w:val="00174C78"/>
    <w:rsid w:val="00174DEF"/>
    <w:rsid w:val="00174E49"/>
    <w:rsid w:val="0017502C"/>
    <w:rsid w:val="0017506B"/>
    <w:rsid w:val="001751B3"/>
    <w:rsid w:val="0017527F"/>
    <w:rsid w:val="0017531C"/>
    <w:rsid w:val="001755E1"/>
    <w:rsid w:val="00175A8F"/>
    <w:rsid w:val="00175D67"/>
    <w:rsid w:val="00175D83"/>
    <w:rsid w:val="00176018"/>
    <w:rsid w:val="001762B4"/>
    <w:rsid w:val="00176410"/>
    <w:rsid w:val="0017643E"/>
    <w:rsid w:val="001765DB"/>
    <w:rsid w:val="00176737"/>
    <w:rsid w:val="00176844"/>
    <w:rsid w:val="001769DA"/>
    <w:rsid w:val="00176C71"/>
    <w:rsid w:val="00176C9C"/>
    <w:rsid w:val="00177353"/>
    <w:rsid w:val="00177361"/>
    <w:rsid w:val="0017777F"/>
    <w:rsid w:val="00177B89"/>
    <w:rsid w:val="001802AD"/>
    <w:rsid w:val="0018035F"/>
    <w:rsid w:val="00180429"/>
    <w:rsid w:val="001805F7"/>
    <w:rsid w:val="00180721"/>
    <w:rsid w:val="0018078B"/>
    <w:rsid w:val="00180791"/>
    <w:rsid w:val="0018081C"/>
    <w:rsid w:val="00180B2C"/>
    <w:rsid w:val="00180BAB"/>
    <w:rsid w:val="00180DDB"/>
    <w:rsid w:val="00180E67"/>
    <w:rsid w:val="00181384"/>
    <w:rsid w:val="0018143F"/>
    <w:rsid w:val="00181B97"/>
    <w:rsid w:val="00181CC3"/>
    <w:rsid w:val="00181EA9"/>
    <w:rsid w:val="00181F92"/>
    <w:rsid w:val="00181FA1"/>
    <w:rsid w:val="00181FF8"/>
    <w:rsid w:val="00182000"/>
    <w:rsid w:val="00182277"/>
    <w:rsid w:val="00182383"/>
    <w:rsid w:val="001823BA"/>
    <w:rsid w:val="00182508"/>
    <w:rsid w:val="00182543"/>
    <w:rsid w:val="001827D8"/>
    <w:rsid w:val="001828C5"/>
    <w:rsid w:val="001828E3"/>
    <w:rsid w:val="00182AD5"/>
    <w:rsid w:val="00182FAC"/>
    <w:rsid w:val="001831A6"/>
    <w:rsid w:val="001831A7"/>
    <w:rsid w:val="001831EF"/>
    <w:rsid w:val="0018346A"/>
    <w:rsid w:val="0018348A"/>
    <w:rsid w:val="001834EF"/>
    <w:rsid w:val="00183640"/>
    <w:rsid w:val="00183A09"/>
    <w:rsid w:val="00183D9A"/>
    <w:rsid w:val="00183DBD"/>
    <w:rsid w:val="00183ED8"/>
    <w:rsid w:val="00183F15"/>
    <w:rsid w:val="0018403F"/>
    <w:rsid w:val="001841D7"/>
    <w:rsid w:val="001843A4"/>
    <w:rsid w:val="001843B9"/>
    <w:rsid w:val="001843CC"/>
    <w:rsid w:val="001845C2"/>
    <w:rsid w:val="00184830"/>
    <w:rsid w:val="00184886"/>
    <w:rsid w:val="0018497E"/>
    <w:rsid w:val="00184A7D"/>
    <w:rsid w:val="00184A84"/>
    <w:rsid w:val="00184BB2"/>
    <w:rsid w:val="00184DEB"/>
    <w:rsid w:val="0018513E"/>
    <w:rsid w:val="001853B1"/>
    <w:rsid w:val="001854B9"/>
    <w:rsid w:val="00185607"/>
    <w:rsid w:val="001856EB"/>
    <w:rsid w:val="001858F9"/>
    <w:rsid w:val="00185970"/>
    <w:rsid w:val="00185C21"/>
    <w:rsid w:val="00185C82"/>
    <w:rsid w:val="00185CFA"/>
    <w:rsid w:val="00185EC0"/>
    <w:rsid w:val="0018619B"/>
    <w:rsid w:val="0018641A"/>
    <w:rsid w:val="00186448"/>
    <w:rsid w:val="001864FE"/>
    <w:rsid w:val="00186781"/>
    <w:rsid w:val="00186AE4"/>
    <w:rsid w:val="00186DB4"/>
    <w:rsid w:val="00186FAB"/>
    <w:rsid w:val="00187282"/>
    <w:rsid w:val="0018746F"/>
    <w:rsid w:val="001879CD"/>
    <w:rsid w:val="00187A92"/>
    <w:rsid w:val="00187B06"/>
    <w:rsid w:val="00187EEC"/>
    <w:rsid w:val="00187FC9"/>
    <w:rsid w:val="00187FFD"/>
    <w:rsid w:val="001901A6"/>
    <w:rsid w:val="0019020C"/>
    <w:rsid w:val="0019020E"/>
    <w:rsid w:val="001902C8"/>
    <w:rsid w:val="00190329"/>
    <w:rsid w:val="001904BA"/>
    <w:rsid w:val="0019061F"/>
    <w:rsid w:val="00190951"/>
    <w:rsid w:val="00190AC1"/>
    <w:rsid w:val="00190CB2"/>
    <w:rsid w:val="00191252"/>
    <w:rsid w:val="00191284"/>
    <w:rsid w:val="001914C7"/>
    <w:rsid w:val="0019196D"/>
    <w:rsid w:val="00191C2A"/>
    <w:rsid w:val="00191CA2"/>
    <w:rsid w:val="00191D5E"/>
    <w:rsid w:val="00191D78"/>
    <w:rsid w:val="00191D97"/>
    <w:rsid w:val="0019205F"/>
    <w:rsid w:val="00192266"/>
    <w:rsid w:val="00192724"/>
    <w:rsid w:val="00192817"/>
    <w:rsid w:val="001928B6"/>
    <w:rsid w:val="00192A48"/>
    <w:rsid w:val="00192A52"/>
    <w:rsid w:val="00192DF8"/>
    <w:rsid w:val="00192F62"/>
    <w:rsid w:val="00192F84"/>
    <w:rsid w:val="001930AE"/>
    <w:rsid w:val="001931C4"/>
    <w:rsid w:val="0019341A"/>
    <w:rsid w:val="00193489"/>
    <w:rsid w:val="00193AB3"/>
    <w:rsid w:val="00193AC4"/>
    <w:rsid w:val="00194274"/>
    <w:rsid w:val="00194306"/>
    <w:rsid w:val="00194372"/>
    <w:rsid w:val="00194449"/>
    <w:rsid w:val="00194611"/>
    <w:rsid w:val="0019474D"/>
    <w:rsid w:val="00194BBF"/>
    <w:rsid w:val="00194C9C"/>
    <w:rsid w:val="00194F79"/>
    <w:rsid w:val="00195316"/>
    <w:rsid w:val="00195347"/>
    <w:rsid w:val="00195581"/>
    <w:rsid w:val="001959D5"/>
    <w:rsid w:val="00195BAD"/>
    <w:rsid w:val="00195D88"/>
    <w:rsid w:val="00195E01"/>
    <w:rsid w:val="00195F8E"/>
    <w:rsid w:val="00195FA0"/>
    <w:rsid w:val="0019614A"/>
    <w:rsid w:val="00196241"/>
    <w:rsid w:val="0019635F"/>
    <w:rsid w:val="0019658D"/>
    <w:rsid w:val="00196670"/>
    <w:rsid w:val="00196A66"/>
    <w:rsid w:val="00196D47"/>
    <w:rsid w:val="00196D77"/>
    <w:rsid w:val="00197098"/>
    <w:rsid w:val="001970C2"/>
    <w:rsid w:val="0019774E"/>
    <w:rsid w:val="00197A0F"/>
    <w:rsid w:val="00197ACC"/>
    <w:rsid w:val="00197B42"/>
    <w:rsid w:val="00197D8B"/>
    <w:rsid w:val="00197DB4"/>
    <w:rsid w:val="00197DF9"/>
    <w:rsid w:val="00197E01"/>
    <w:rsid w:val="00197E3D"/>
    <w:rsid w:val="00197EC3"/>
    <w:rsid w:val="001A0000"/>
    <w:rsid w:val="001A027E"/>
    <w:rsid w:val="001A055B"/>
    <w:rsid w:val="001A07B1"/>
    <w:rsid w:val="001A0946"/>
    <w:rsid w:val="001A098B"/>
    <w:rsid w:val="001A09BB"/>
    <w:rsid w:val="001A0B79"/>
    <w:rsid w:val="001A0BEA"/>
    <w:rsid w:val="001A0DC7"/>
    <w:rsid w:val="001A0E12"/>
    <w:rsid w:val="001A0EBE"/>
    <w:rsid w:val="001A0FC6"/>
    <w:rsid w:val="001A16B7"/>
    <w:rsid w:val="001A176E"/>
    <w:rsid w:val="001A18EC"/>
    <w:rsid w:val="001A18F8"/>
    <w:rsid w:val="001A1987"/>
    <w:rsid w:val="001A1A10"/>
    <w:rsid w:val="001A1AE5"/>
    <w:rsid w:val="001A1C59"/>
    <w:rsid w:val="001A1E50"/>
    <w:rsid w:val="001A1E95"/>
    <w:rsid w:val="001A1EE0"/>
    <w:rsid w:val="001A1F06"/>
    <w:rsid w:val="001A1F1C"/>
    <w:rsid w:val="001A1FF3"/>
    <w:rsid w:val="001A23C0"/>
    <w:rsid w:val="001A2417"/>
    <w:rsid w:val="001A2564"/>
    <w:rsid w:val="001A26E8"/>
    <w:rsid w:val="001A279A"/>
    <w:rsid w:val="001A2B7F"/>
    <w:rsid w:val="001A2CEC"/>
    <w:rsid w:val="001A3203"/>
    <w:rsid w:val="001A3236"/>
    <w:rsid w:val="001A3322"/>
    <w:rsid w:val="001A350D"/>
    <w:rsid w:val="001A37EA"/>
    <w:rsid w:val="001A3B8E"/>
    <w:rsid w:val="001A3F93"/>
    <w:rsid w:val="001A44E7"/>
    <w:rsid w:val="001A48F7"/>
    <w:rsid w:val="001A492D"/>
    <w:rsid w:val="001A4A75"/>
    <w:rsid w:val="001A4BCC"/>
    <w:rsid w:val="001A4D07"/>
    <w:rsid w:val="001A4D2D"/>
    <w:rsid w:val="001A4DAB"/>
    <w:rsid w:val="001A4FE3"/>
    <w:rsid w:val="001A518F"/>
    <w:rsid w:val="001A540B"/>
    <w:rsid w:val="001A54E9"/>
    <w:rsid w:val="001A576D"/>
    <w:rsid w:val="001A57A8"/>
    <w:rsid w:val="001A5849"/>
    <w:rsid w:val="001A5A10"/>
    <w:rsid w:val="001A5BC0"/>
    <w:rsid w:val="001A5BEE"/>
    <w:rsid w:val="001A5C82"/>
    <w:rsid w:val="001A5CC0"/>
    <w:rsid w:val="001A5F78"/>
    <w:rsid w:val="001A5FAE"/>
    <w:rsid w:val="001A607A"/>
    <w:rsid w:val="001A6173"/>
    <w:rsid w:val="001A6227"/>
    <w:rsid w:val="001A6270"/>
    <w:rsid w:val="001A653A"/>
    <w:rsid w:val="001A66F4"/>
    <w:rsid w:val="001A6944"/>
    <w:rsid w:val="001A699B"/>
    <w:rsid w:val="001A69D7"/>
    <w:rsid w:val="001A6A04"/>
    <w:rsid w:val="001A6CBA"/>
    <w:rsid w:val="001A6D16"/>
    <w:rsid w:val="001A7091"/>
    <w:rsid w:val="001A71E0"/>
    <w:rsid w:val="001A7308"/>
    <w:rsid w:val="001A7527"/>
    <w:rsid w:val="001A7730"/>
    <w:rsid w:val="001B0127"/>
    <w:rsid w:val="001B03A6"/>
    <w:rsid w:val="001B0408"/>
    <w:rsid w:val="001B0606"/>
    <w:rsid w:val="001B0661"/>
    <w:rsid w:val="001B099A"/>
    <w:rsid w:val="001B09F1"/>
    <w:rsid w:val="001B0A03"/>
    <w:rsid w:val="001B0D97"/>
    <w:rsid w:val="001B0E1B"/>
    <w:rsid w:val="001B0E6A"/>
    <w:rsid w:val="001B118F"/>
    <w:rsid w:val="001B16C2"/>
    <w:rsid w:val="001B17E8"/>
    <w:rsid w:val="001B187E"/>
    <w:rsid w:val="001B1996"/>
    <w:rsid w:val="001B1A01"/>
    <w:rsid w:val="001B1A4B"/>
    <w:rsid w:val="001B1D4C"/>
    <w:rsid w:val="001B21DF"/>
    <w:rsid w:val="001B22BA"/>
    <w:rsid w:val="001B230A"/>
    <w:rsid w:val="001B26AA"/>
    <w:rsid w:val="001B2892"/>
    <w:rsid w:val="001B291C"/>
    <w:rsid w:val="001B29D6"/>
    <w:rsid w:val="001B2AA3"/>
    <w:rsid w:val="001B2BE2"/>
    <w:rsid w:val="001B2D31"/>
    <w:rsid w:val="001B2EEC"/>
    <w:rsid w:val="001B307A"/>
    <w:rsid w:val="001B32A7"/>
    <w:rsid w:val="001B3487"/>
    <w:rsid w:val="001B3619"/>
    <w:rsid w:val="001B37EF"/>
    <w:rsid w:val="001B37F5"/>
    <w:rsid w:val="001B39A9"/>
    <w:rsid w:val="001B3AC9"/>
    <w:rsid w:val="001B3B9F"/>
    <w:rsid w:val="001B3C1F"/>
    <w:rsid w:val="001B3CC8"/>
    <w:rsid w:val="001B3DD2"/>
    <w:rsid w:val="001B3E57"/>
    <w:rsid w:val="001B3F29"/>
    <w:rsid w:val="001B4230"/>
    <w:rsid w:val="001B4436"/>
    <w:rsid w:val="001B4474"/>
    <w:rsid w:val="001B4507"/>
    <w:rsid w:val="001B4634"/>
    <w:rsid w:val="001B4653"/>
    <w:rsid w:val="001B47D7"/>
    <w:rsid w:val="001B49D7"/>
    <w:rsid w:val="001B4C12"/>
    <w:rsid w:val="001B4ED6"/>
    <w:rsid w:val="001B4EDA"/>
    <w:rsid w:val="001B4EFB"/>
    <w:rsid w:val="001B4F22"/>
    <w:rsid w:val="001B5065"/>
    <w:rsid w:val="001B52CC"/>
    <w:rsid w:val="001B5494"/>
    <w:rsid w:val="001B57CE"/>
    <w:rsid w:val="001B5A5D"/>
    <w:rsid w:val="001B5BDA"/>
    <w:rsid w:val="001B5DB7"/>
    <w:rsid w:val="001B5E28"/>
    <w:rsid w:val="001B62F1"/>
    <w:rsid w:val="001B6376"/>
    <w:rsid w:val="001B661F"/>
    <w:rsid w:val="001B66E7"/>
    <w:rsid w:val="001B67AF"/>
    <w:rsid w:val="001B6A0B"/>
    <w:rsid w:val="001B6AA4"/>
    <w:rsid w:val="001B6BCA"/>
    <w:rsid w:val="001B6CD5"/>
    <w:rsid w:val="001B7096"/>
    <w:rsid w:val="001B7682"/>
    <w:rsid w:val="001B773D"/>
    <w:rsid w:val="001B7778"/>
    <w:rsid w:val="001B7E1B"/>
    <w:rsid w:val="001B7E35"/>
    <w:rsid w:val="001B7E3E"/>
    <w:rsid w:val="001B7F17"/>
    <w:rsid w:val="001C00E2"/>
    <w:rsid w:val="001C0376"/>
    <w:rsid w:val="001C05F9"/>
    <w:rsid w:val="001C0608"/>
    <w:rsid w:val="001C071C"/>
    <w:rsid w:val="001C0949"/>
    <w:rsid w:val="001C0BE8"/>
    <w:rsid w:val="001C0E19"/>
    <w:rsid w:val="001C12B6"/>
    <w:rsid w:val="001C1418"/>
    <w:rsid w:val="001C1486"/>
    <w:rsid w:val="001C17A5"/>
    <w:rsid w:val="001C1831"/>
    <w:rsid w:val="001C18EA"/>
    <w:rsid w:val="001C198D"/>
    <w:rsid w:val="001C19ED"/>
    <w:rsid w:val="001C1C24"/>
    <w:rsid w:val="001C1CE5"/>
    <w:rsid w:val="001C2041"/>
    <w:rsid w:val="001C20E7"/>
    <w:rsid w:val="001C210A"/>
    <w:rsid w:val="001C2377"/>
    <w:rsid w:val="001C2435"/>
    <w:rsid w:val="001C2479"/>
    <w:rsid w:val="001C261D"/>
    <w:rsid w:val="001C26F7"/>
    <w:rsid w:val="001C2849"/>
    <w:rsid w:val="001C2D14"/>
    <w:rsid w:val="001C2D3E"/>
    <w:rsid w:val="001C2E71"/>
    <w:rsid w:val="001C2EE2"/>
    <w:rsid w:val="001C30CB"/>
    <w:rsid w:val="001C31C7"/>
    <w:rsid w:val="001C32FF"/>
    <w:rsid w:val="001C3599"/>
    <w:rsid w:val="001C361A"/>
    <w:rsid w:val="001C3806"/>
    <w:rsid w:val="001C39AD"/>
    <w:rsid w:val="001C3B57"/>
    <w:rsid w:val="001C3BA8"/>
    <w:rsid w:val="001C3D2A"/>
    <w:rsid w:val="001C3D8A"/>
    <w:rsid w:val="001C3DC9"/>
    <w:rsid w:val="001C45D0"/>
    <w:rsid w:val="001C46C2"/>
    <w:rsid w:val="001C4A50"/>
    <w:rsid w:val="001C5002"/>
    <w:rsid w:val="001C5095"/>
    <w:rsid w:val="001C54F4"/>
    <w:rsid w:val="001C55DF"/>
    <w:rsid w:val="001C55FA"/>
    <w:rsid w:val="001C5644"/>
    <w:rsid w:val="001C58E6"/>
    <w:rsid w:val="001C5A85"/>
    <w:rsid w:val="001C5A89"/>
    <w:rsid w:val="001C5AF1"/>
    <w:rsid w:val="001C5C50"/>
    <w:rsid w:val="001C5D08"/>
    <w:rsid w:val="001C5D67"/>
    <w:rsid w:val="001C5ED7"/>
    <w:rsid w:val="001C63E5"/>
    <w:rsid w:val="001C674C"/>
    <w:rsid w:val="001C68A7"/>
    <w:rsid w:val="001C68B3"/>
    <w:rsid w:val="001C6B6A"/>
    <w:rsid w:val="001C6F54"/>
    <w:rsid w:val="001C7209"/>
    <w:rsid w:val="001C730A"/>
    <w:rsid w:val="001C7727"/>
    <w:rsid w:val="001C7A5A"/>
    <w:rsid w:val="001C7B94"/>
    <w:rsid w:val="001C7BB3"/>
    <w:rsid w:val="001C7C60"/>
    <w:rsid w:val="001C7CA5"/>
    <w:rsid w:val="001C7D0E"/>
    <w:rsid w:val="001C7D9A"/>
    <w:rsid w:val="001C7E2E"/>
    <w:rsid w:val="001D0586"/>
    <w:rsid w:val="001D094C"/>
    <w:rsid w:val="001D09A8"/>
    <w:rsid w:val="001D0C66"/>
    <w:rsid w:val="001D0F31"/>
    <w:rsid w:val="001D0FDE"/>
    <w:rsid w:val="001D1017"/>
    <w:rsid w:val="001D1058"/>
    <w:rsid w:val="001D1142"/>
    <w:rsid w:val="001D12ED"/>
    <w:rsid w:val="001D1949"/>
    <w:rsid w:val="001D1ADD"/>
    <w:rsid w:val="001D1CD1"/>
    <w:rsid w:val="001D1D59"/>
    <w:rsid w:val="001D2140"/>
    <w:rsid w:val="001D2173"/>
    <w:rsid w:val="001D21FB"/>
    <w:rsid w:val="001D2420"/>
    <w:rsid w:val="001D2744"/>
    <w:rsid w:val="001D289E"/>
    <w:rsid w:val="001D2B2B"/>
    <w:rsid w:val="001D2E06"/>
    <w:rsid w:val="001D2E9F"/>
    <w:rsid w:val="001D31A0"/>
    <w:rsid w:val="001D31B7"/>
    <w:rsid w:val="001D31F8"/>
    <w:rsid w:val="001D325D"/>
    <w:rsid w:val="001D3640"/>
    <w:rsid w:val="001D3646"/>
    <w:rsid w:val="001D3699"/>
    <w:rsid w:val="001D3762"/>
    <w:rsid w:val="001D391B"/>
    <w:rsid w:val="001D3D7E"/>
    <w:rsid w:val="001D422B"/>
    <w:rsid w:val="001D44D9"/>
    <w:rsid w:val="001D4A03"/>
    <w:rsid w:val="001D4B54"/>
    <w:rsid w:val="001D4C3C"/>
    <w:rsid w:val="001D4CAD"/>
    <w:rsid w:val="001D4EA7"/>
    <w:rsid w:val="001D51BA"/>
    <w:rsid w:val="001D5259"/>
    <w:rsid w:val="001D5331"/>
    <w:rsid w:val="001D5372"/>
    <w:rsid w:val="001D53AB"/>
    <w:rsid w:val="001D53E7"/>
    <w:rsid w:val="001D546B"/>
    <w:rsid w:val="001D5508"/>
    <w:rsid w:val="001D579D"/>
    <w:rsid w:val="001D5966"/>
    <w:rsid w:val="001D5AAE"/>
    <w:rsid w:val="001D5C1C"/>
    <w:rsid w:val="001D5E91"/>
    <w:rsid w:val="001D5EDD"/>
    <w:rsid w:val="001D5FF0"/>
    <w:rsid w:val="001D6342"/>
    <w:rsid w:val="001D6495"/>
    <w:rsid w:val="001D649C"/>
    <w:rsid w:val="001D65F2"/>
    <w:rsid w:val="001D66DA"/>
    <w:rsid w:val="001D6875"/>
    <w:rsid w:val="001D688F"/>
    <w:rsid w:val="001D6D10"/>
    <w:rsid w:val="001D6D53"/>
    <w:rsid w:val="001D6D8B"/>
    <w:rsid w:val="001D6FE5"/>
    <w:rsid w:val="001D70EA"/>
    <w:rsid w:val="001D738F"/>
    <w:rsid w:val="001D749B"/>
    <w:rsid w:val="001D751F"/>
    <w:rsid w:val="001D764F"/>
    <w:rsid w:val="001D76DB"/>
    <w:rsid w:val="001D77A0"/>
    <w:rsid w:val="001D7C2B"/>
    <w:rsid w:val="001D7CC8"/>
    <w:rsid w:val="001D7D51"/>
    <w:rsid w:val="001D7DF4"/>
    <w:rsid w:val="001D7E90"/>
    <w:rsid w:val="001E030E"/>
    <w:rsid w:val="001E03B2"/>
    <w:rsid w:val="001E03BC"/>
    <w:rsid w:val="001E03D0"/>
    <w:rsid w:val="001E06BF"/>
    <w:rsid w:val="001E08B0"/>
    <w:rsid w:val="001E09BD"/>
    <w:rsid w:val="001E0CA7"/>
    <w:rsid w:val="001E0DEE"/>
    <w:rsid w:val="001E0EB5"/>
    <w:rsid w:val="001E11CE"/>
    <w:rsid w:val="001E16D4"/>
    <w:rsid w:val="001E18D5"/>
    <w:rsid w:val="001E1BB0"/>
    <w:rsid w:val="001E1D12"/>
    <w:rsid w:val="001E1EAC"/>
    <w:rsid w:val="001E1F2A"/>
    <w:rsid w:val="001E1F9E"/>
    <w:rsid w:val="001E21A4"/>
    <w:rsid w:val="001E2213"/>
    <w:rsid w:val="001E27A7"/>
    <w:rsid w:val="001E2ABB"/>
    <w:rsid w:val="001E2BBF"/>
    <w:rsid w:val="001E2E6E"/>
    <w:rsid w:val="001E310E"/>
    <w:rsid w:val="001E316D"/>
    <w:rsid w:val="001E3557"/>
    <w:rsid w:val="001E366B"/>
    <w:rsid w:val="001E37DE"/>
    <w:rsid w:val="001E382B"/>
    <w:rsid w:val="001E3873"/>
    <w:rsid w:val="001E39BD"/>
    <w:rsid w:val="001E3B3A"/>
    <w:rsid w:val="001E3BC1"/>
    <w:rsid w:val="001E3CC7"/>
    <w:rsid w:val="001E3E64"/>
    <w:rsid w:val="001E4078"/>
    <w:rsid w:val="001E4105"/>
    <w:rsid w:val="001E4409"/>
    <w:rsid w:val="001E4706"/>
    <w:rsid w:val="001E473B"/>
    <w:rsid w:val="001E489C"/>
    <w:rsid w:val="001E48AD"/>
    <w:rsid w:val="001E4915"/>
    <w:rsid w:val="001E4D0F"/>
    <w:rsid w:val="001E4E74"/>
    <w:rsid w:val="001E4EC9"/>
    <w:rsid w:val="001E4F5B"/>
    <w:rsid w:val="001E5035"/>
    <w:rsid w:val="001E5403"/>
    <w:rsid w:val="001E5715"/>
    <w:rsid w:val="001E58E2"/>
    <w:rsid w:val="001E5910"/>
    <w:rsid w:val="001E5B0A"/>
    <w:rsid w:val="001E5BDB"/>
    <w:rsid w:val="001E5C3A"/>
    <w:rsid w:val="001E5C5B"/>
    <w:rsid w:val="001E5DC9"/>
    <w:rsid w:val="001E5EAD"/>
    <w:rsid w:val="001E5EFF"/>
    <w:rsid w:val="001E6432"/>
    <w:rsid w:val="001E660D"/>
    <w:rsid w:val="001E668B"/>
    <w:rsid w:val="001E66F9"/>
    <w:rsid w:val="001E678F"/>
    <w:rsid w:val="001E68C5"/>
    <w:rsid w:val="001E6A7A"/>
    <w:rsid w:val="001E6F0D"/>
    <w:rsid w:val="001E72AB"/>
    <w:rsid w:val="001E72BB"/>
    <w:rsid w:val="001E7334"/>
    <w:rsid w:val="001E73E1"/>
    <w:rsid w:val="001E758C"/>
    <w:rsid w:val="001E7AAB"/>
    <w:rsid w:val="001E7AED"/>
    <w:rsid w:val="001E7B3A"/>
    <w:rsid w:val="001E7C62"/>
    <w:rsid w:val="001E7D77"/>
    <w:rsid w:val="001E7F26"/>
    <w:rsid w:val="001E7F60"/>
    <w:rsid w:val="001E7F9E"/>
    <w:rsid w:val="001F034A"/>
    <w:rsid w:val="001F0922"/>
    <w:rsid w:val="001F0928"/>
    <w:rsid w:val="001F0ACA"/>
    <w:rsid w:val="001F0C20"/>
    <w:rsid w:val="001F0E6E"/>
    <w:rsid w:val="001F10D2"/>
    <w:rsid w:val="001F127E"/>
    <w:rsid w:val="001F162F"/>
    <w:rsid w:val="001F17C9"/>
    <w:rsid w:val="001F1925"/>
    <w:rsid w:val="001F19EE"/>
    <w:rsid w:val="001F1B32"/>
    <w:rsid w:val="001F1D68"/>
    <w:rsid w:val="001F2019"/>
    <w:rsid w:val="001F202D"/>
    <w:rsid w:val="001F215E"/>
    <w:rsid w:val="001F21BA"/>
    <w:rsid w:val="001F21DC"/>
    <w:rsid w:val="001F21FA"/>
    <w:rsid w:val="001F22A0"/>
    <w:rsid w:val="001F2453"/>
    <w:rsid w:val="001F2489"/>
    <w:rsid w:val="001F250F"/>
    <w:rsid w:val="001F257E"/>
    <w:rsid w:val="001F2580"/>
    <w:rsid w:val="001F2587"/>
    <w:rsid w:val="001F2606"/>
    <w:rsid w:val="001F260B"/>
    <w:rsid w:val="001F29C1"/>
    <w:rsid w:val="001F2B58"/>
    <w:rsid w:val="001F2BC5"/>
    <w:rsid w:val="001F2CF9"/>
    <w:rsid w:val="001F2D16"/>
    <w:rsid w:val="001F2E74"/>
    <w:rsid w:val="001F333B"/>
    <w:rsid w:val="001F33AF"/>
    <w:rsid w:val="001F3458"/>
    <w:rsid w:val="001F3916"/>
    <w:rsid w:val="001F39ED"/>
    <w:rsid w:val="001F3F6E"/>
    <w:rsid w:val="001F3FED"/>
    <w:rsid w:val="001F40B1"/>
    <w:rsid w:val="001F4198"/>
    <w:rsid w:val="001F42F3"/>
    <w:rsid w:val="001F4623"/>
    <w:rsid w:val="001F483E"/>
    <w:rsid w:val="001F4851"/>
    <w:rsid w:val="001F4E55"/>
    <w:rsid w:val="001F4ECE"/>
    <w:rsid w:val="001F502F"/>
    <w:rsid w:val="001F5192"/>
    <w:rsid w:val="001F51F0"/>
    <w:rsid w:val="001F54C5"/>
    <w:rsid w:val="001F5532"/>
    <w:rsid w:val="001F561C"/>
    <w:rsid w:val="001F57E9"/>
    <w:rsid w:val="001F59DB"/>
    <w:rsid w:val="001F5BB3"/>
    <w:rsid w:val="001F5EEA"/>
    <w:rsid w:val="001F60CF"/>
    <w:rsid w:val="001F6186"/>
    <w:rsid w:val="001F662C"/>
    <w:rsid w:val="001F6929"/>
    <w:rsid w:val="001F6BA6"/>
    <w:rsid w:val="001F6C32"/>
    <w:rsid w:val="001F6C89"/>
    <w:rsid w:val="001F6CFF"/>
    <w:rsid w:val="001F6FC1"/>
    <w:rsid w:val="001F7045"/>
    <w:rsid w:val="001F7058"/>
    <w:rsid w:val="001F7074"/>
    <w:rsid w:val="001F71B3"/>
    <w:rsid w:val="001F740E"/>
    <w:rsid w:val="001F751A"/>
    <w:rsid w:val="001F76CD"/>
    <w:rsid w:val="001F78B3"/>
    <w:rsid w:val="001F7993"/>
    <w:rsid w:val="001F7A22"/>
    <w:rsid w:val="001F7A67"/>
    <w:rsid w:val="001F7DD5"/>
    <w:rsid w:val="00200490"/>
    <w:rsid w:val="0020051F"/>
    <w:rsid w:val="002007C8"/>
    <w:rsid w:val="002008CC"/>
    <w:rsid w:val="00200978"/>
    <w:rsid w:val="00200BFB"/>
    <w:rsid w:val="00200C84"/>
    <w:rsid w:val="00200D65"/>
    <w:rsid w:val="00200ED7"/>
    <w:rsid w:val="002010F9"/>
    <w:rsid w:val="00201387"/>
    <w:rsid w:val="00201485"/>
    <w:rsid w:val="00201572"/>
    <w:rsid w:val="002016B7"/>
    <w:rsid w:val="002017DC"/>
    <w:rsid w:val="002018F8"/>
    <w:rsid w:val="00201AC3"/>
    <w:rsid w:val="00201BC7"/>
    <w:rsid w:val="00201CB4"/>
    <w:rsid w:val="00201DE3"/>
    <w:rsid w:val="00201E4B"/>
    <w:rsid w:val="00201F3A"/>
    <w:rsid w:val="00201F49"/>
    <w:rsid w:val="00202439"/>
    <w:rsid w:val="0020245C"/>
    <w:rsid w:val="00202488"/>
    <w:rsid w:val="0020288C"/>
    <w:rsid w:val="002028D4"/>
    <w:rsid w:val="00202A94"/>
    <w:rsid w:val="00202B6C"/>
    <w:rsid w:val="00202D6F"/>
    <w:rsid w:val="00203088"/>
    <w:rsid w:val="002031FD"/>
    <w:rsid w:val="0020336D"/>
    <w:rsid w:val="0020344C"/>
    <w:rsid w:val="0020348F"/>
    <w:rsid w:val="00203521"/>
    <w:rsid w:val="00203543"/>
    <w:rsid w:val="0020354B"/>
    <w:rsid w:val="0020358C"/>
    <w:rsid w:val="0020362F"/>
    <w:rsid w:val="00203721"/>
    <w:rsid w:val="002038AD"/>
    <w:rsid w:val="00203E38"/>
    <w:rsid w:val="00203E94"/>
    <w:rsid w:val="00203F96"/>
    <w:rsid w:val="002040D6"/>
    <w:rsid w:val="002047AF"/>
    <w:rsid w:val="00205023"/>
    <w:rsid w:val="0020527E"/>
    <w:rsid w:val="002052E6"/>
    <w:rsid w:val="0020559D"/>
    <w:rsid w:val="00205812"/>
    <w:rsid w:val="0020585A"/>
    <w:rsid w:val="00205965"/>
    <w:rsid w:val="002059E8"/>
    <w:rsid w:val="00205E52"/>
    <w:rsid w:val="00205F7D"/>
    <w:rsid w:val="00206009"/>
    <w:rsid w:val="002060CA"/>
    <w:rsid w:val="00206282"/>
    <w:rsid w:val="002062A8"/>
    <w:rsid w:val="0020650B"/>
    <w:rsid w:val="0020679E"/>
    <w:rsid w:val="00206822"/>
    <w:rsid w:val="00206921"/>
    <w:rsid w:val="002069B2"/>
    <w:rsid w:val="00206A9C"/>
    <w:rsid w:val="00206E29"/>
    <w:rsid w:val="00206F46"/>
    <w:rsid w:val="00206F9E"/>
    <w:rsid w:val="0020742C"/>
    <w:rsid w:val="00207530"/>
    <w:rsid w:val="00207564"/>
    <w:rsid w:val="002075A8"/>
    <w:rsid w:val="002075C3"/>
    <w:rsid w:val="00207723"/>
    <w:rsid w:val="00207A19"/>
    <w:rsid w:val="00207FA3"/>
    <w:rsid w:val="00210459"/>
    <w:rsid w:val="002104AB"/>
    <w:rsid w:val="00210712"/>
    <w:rsid w:val="00210901"/>
    <w:rsid w:val="002109D5"/>
    <w:rsid w:val="00210A3D"/>
    <w:rsid w:val="00210A4D"/>
    <w:rsid w:val="00210A57"/>
    <w:rsid w:val="00210C63"/>
    <w:rsid w:val="00210DC7"/>
    <w:rsid w:val="00210E0A"/>
    <w:rsid w:val="00210F4B"/>
    <w:rsid w:val="00211108"/>
    <w:rsid w:val="0021170B"/>
    <w:rsid w:val="00211772"/>
    <w:rsid w:val="00211A81"/>
    <w:rsid w:val="00211B6A"/>
    <w:rsid w:val="00211CEA"/>
    <w:rsid w:val="00212220"/>
    <w:rsid w:val="0021246E"/>
    <w:rsid w:val="002128AB"/>
    <w:rsid w:val="002128C7"/>
    <w:rsid w:val="00212A5C"/>
    <w:rsid w:val="00212B94"/>
    <w:rsid w:val="00212C25"/>
    <w:rsid w:val="00212DED"/>
    <w:rsid w:val="00212F54"/>
    <w:rsid w:val="00213506"/>
    <w:rsid w:val="002135F4"/>
    <w:rsid w:val="00213649"/>
    <w:rsid w:val="00213820"/>
    <w:rsid w:val="00213A70"/>
    <w:rsid w:val="00213AF1"/>
    <w:rsid w:val="00213C33"/>
    <w:rsid w:val="00213DFE"/>
    <w:rsid w:val="00213E02"/>
    <w:rsid w:val="00213E0F"/>
    <w:rsid w:val="002141AC"/>
    <w:rsid w:val="00214440"/>
    <w:rsid w:val="002144F9"/>
    <w:rsid w:val="0021481C"/>
    <w:rsid w:val="002149EC"/>
    <w:rsid w:val="00214B66"/>
    <w:rsid w:val="00214B9C"/>
    <w:rsid w:val="00214DA8"/>
    <w:rsid w:val="00214DD3"/>
    <w:rsid w:val="00214F25"/>
    <w:rsid w:val="00215156"/>
    <w:rsid w:val="0021530D"/>
    <w:rsid w:val="00215423"/>
    <w:rsid w:val="00215540"/>
    <w:rsid w:val="002158FA"/>
    <w:rsid w:val="0021595C"/>
    <w:rsid w:val="00215A1B"/>
    <w:rsid w:val="00215A6C"/>
    <w:rsid w:val="00215AC3"/>
    <w:rsid w:val="00215E84"/>
    <w:rsid w:val="00215F7A"/>
    <w:rsid w:val="00215FE7"/>
    <w:rsid w:val="0021629A"/>
    <w:rsid w:val="002163B8"/>
    <w:rsid w:val="0021658E"/>
    <w:rsid w:val="0021669A"/>
    <w:rsid w:val="002166A9"/>
    <w:rsid w:val="00216B7D"/>
    <w:rsid w:val="00216E5D"/>
    <w:rsid w:val="00216FF0"/>
    <w:rsid w:val="00217033"/>
    <w:rsid w:val="002170FD"/>
    <w:rsid w:val="002171CC"/>
    <w:rsid w:val="00217881"/>
    <w:rsid w:val="002178ED"/>
    <w:rsid w:val="00217AD3"/>
    <w:rsid w:val="00217B92"/>
    <w:rsid w:val="00217F4B"/>
    <w:rsid w:val="00220065"/>
    <w:rsid w:val="00220110"/>
    <w:rsid w:val="002201F8"/>
    <w:rsid w:val="00220528"/>
    <w:rsid w:val="0022054D"/>
    <w:rsid w:val="002205B8"/>
    <w:rsid w:val="00220600"/>
    <w:rsid w:val="00220B38"/>
    <w:rsid w:val="00220C6C"/>
    <w:rsid w:val="00220D0A"/>
    <w:rsid w:val="00220DDE"/>
    <w:rsid w:val="00220F85"/>
    <w:rsid w:val="00221028"/>
    <w:rsid w:val="00221293"/>
    <w:rsid w:val="002213DC"/>
    <w:rsid w:val="002215EC"/>
    <w:rsid w:val="00221712"/>
    <w:rsid w:val="00221A33"/>
    <w:rsid w:val="00221A84"/>
    <w:rsid w:val="00221BC6"/>
    <w:rsid w:val="00221C98"/>
    <w:rsid w:val="00221E81"/>
    <w:rsid w:val="00221F04"/>
    <w:rsid w:val="002224DB"/>
    <w:rsid w:val="0022252E"/>
    <w:rsid w:val="002226BE"/>
    <w:rsid w:val="002227B9"/>
    <w:rsid w:val="00222936"/>
    <w:rsid w:val="0022294D"/>
    <w:rsid w:val="00222AA9"/>
    <w:rsid w:val="00222B94"/>
    <w:rsid w:val="00222C92"/>
    <w:rsid w:val="00223253"/>
    <w:rsid w:val="002234B5"/>
    <w:rsid w:val="002236A3"/>
    <w:rsid w:val="002236E2"/>
    <w:rsid w:val="0022377A"/>
    <w:rsid w:val="0022399C"/>
    <w:rsid w:val="00223E5B"/>
    <w:rsid w:val="00223FCB"/>
    <w:rsid w:val="00224270"/>
    <w:rsid w:val="002243E2"/>
    <w:rsid w:val="00224455"/>
    <w:rsid w:val="0022448A"/>
    <w:rsid w:val="0022460E"/>
    <w:rsid w:val="0022473E"/>
    <w:rsid w:val="002248B3"/>
    <w:rsid w:val="00224AA3"/>
    <w:rsid w:val="00224BDE"/>
    <w:rsid w:val="00224E0D"/>
    <w:rsid w:val="00225002"/>
    <w:rsid w:val="0022501B"/>
    <w:rsid w:val="002250DB"/>
    <w:rsid w:val="002252C3"/>
    <w:rsid w:val="0022543D"/>
    <w:rsid w:val="002254C7"/>
    <w:rsid w:val="00225628"/>
    <w:rsid w:val="002257DB"/>
    <w:rsid w:val="00225AA5"/>
    <w:rsid w:val="00225AFA"/>
    <w:rsid w:val="00225C39"/>
    <w:rsid w:val="00225C54"/>
    <w:rsid w:val="00225F01"/>
    <w:rsid w:val="0022616B"/>
    <w:rsid w:val="002265C9"/>
    <w:rsid w:val="00226627"/>
    <w:rsid w:val="002268D9"/>
    <w:rsid w:val="00226C82"/>
    <w:rsid w:val="00226CCC"/>
    <w:rsid w:val="00226DD9"/>
    <w:rsid w:val="00226ECA"/>
    <w:rsid w:val="00226FAF"/>
    <w:rsid w:val="00227177"/>
    <w:rsid w:val="00227348"/>
    <w:rsid w:val="002273A0"/>
    <w:rsid w:val="002273B7"/>
    <w:rsid w:val="00227588"/>
    <w:rsid w:val="00227980"/>
    <w:rsid w:val="002279AD"/>
    <w:rsid w:val="002279C6"/>
    <w:rsid w:val="00227BDF"/>
    <w:rsid w:val="00227C4C"/>
    <w:rsid w:val="00227C73"/>
    <w:rsid w:val="00227CF8"/>
    <w:rsid w:val="00227D60"/>
    <w:rsid w:val="00227FF4"/>
    <w:rsid w:val="00230324"/>
    <w:rsid w:val="002306D8"/>
    <w:rsid w:val="00230765"/>
    <w:rsid w:val="00230B65"/>
    <w:rsid w:val="00230BEB"/>
    <w:rsid w:val="00230D18"/>
    <w:rsid w:val="00230E17"/>
    <w:rsid w:val="00230FB4"/>
    <w:rsid w:val="00231207"/>
    <w:rsid w:val="002313FE"/>
    <w:rsid w:val="002314AA"/>
    <w:rsid w:val="00231626"/>
    <w:rsid w:val="002319E4"/>
    <w:rsid w:val="002319F7"/>
    <w:rsid w:val="00231C6D"/>
    <w:rsid w:val="00231E74"/>
    <w:rsid w:val="00231EDD"/>
    <w:rsid w:val="00231F5E"/>
    <w:rsid w:val="00231F62"/>
    <w:rsid w:val="002323D8"/>
    <w:rsid w:val="0023273D"/>
    <w:rsid w:val="002327A6"/>
    <w:rsid w:val="0023297D"/>
    <w:rsid w:val="00232E66"/>
    <w:rsid w:val="00232F6B"/>
    <w:rsid w:val="00232FBA"/>
    <w:rsid w:val="0023308C"/>
    <w:rsid w:val="00233108"/>
    <w:rsid w:val="002332AA"/>
    <w:rsid w:val="00233458"/>
    <w:rsid w:val="002336D5"/>
    <w:rsid w:val="0023389C"/>
    <w:rsid w:val="00233AEC"/>
    <w:rsid w:val="00233B81"/>
    <w:rsid w:val="00233BEF"/>
    <w:rsid w:val="00233CD7"/>
    <w:rsid w:val="00234028"/>
    <w:rsid w:val="0023482C"/>
    <w:rsid w:val="0023497F"/>
    <w:rsid w:val="00234BC5"/>
    <w:rsid w:val="00234C5D"/>
    <w:rsid w:val="00234ECB"/>
    <w:rsid w:val="00234FB9"/>
    <w:rsid w:val="00234FE1"/>
    <w:rsid w:val="00234FFF"/>
    <w:rsid w:val="0023506C"/>
    <w:rsid w:val="002351DE"/>
    <w:rsid w:val="00235308"/>
    <w:rsid w:val="002353FA"/>
    <w:rsid w:val="00235632"/>
    <w:rsid w:val="00235801"/>
    <w:rsid w:val="00235872"/>
    <w:rsid w:val="002358FF"/>
    <w:rsid w:val="002359AB"/>
    <w:rsid w:val="00235DE3"/>
    <w:rsid w:val="0023609C"/>
    <w:rsid w:val="00236483"/>
    <w:rsid w:val="0023651C"/>
    <w:rsid w:val="0023651D"/>
    <w:rsid w:val="0023660E"/>
    <w:rsid w:val="00236615"/>
    <w:rsid w:val="00236926"/>
    <w:rsid w:val="00236A58"/>
    <w:rsid w:val="00236D0F"/>
    <w:rsid w:val="00236EEF"/>
    <w:rsid w:val="0023763A"/>
    <w:rsid w:val="00237959"/>
    <w:rsid w:val="00237972"/>
    <w:rsid w:val="002379DF"/>
    <w:rsid w:val="00237A87"/>
    <w:rsid w:val="00237C08"/>
    <w:rsid w:val="00237C84"/>
    <w:rsid w:val="00237F86"/>
    <w:rsid w:val="00240094"/>
    <w:rsid w:val="002401B6"/>
    <w:rsid w:val="002401D7"/>
    <w:rsid w:val="002403ED"/>
    <w:rsid w:val="00240693"/>
    <w:rsid w:val="0024072B"/>
    <w:rsid w:val="00240764"/>
    <w:rsid w:val="00240948"/>
    <w:rsid w:val="00240A23"/>
    <w:rsid w:val="00240CB5"/>
    <w:rsid w:val="00240EEC"/>
    <w:rsid w:val="00241199"/>
    <w:rsid w:val="00241230"/>
    <w:rsid w:val="002412E4"/>
    <w:rsid w:val="00241388"/>
    <w:rsid w:val="002413A0"/>
    <w:rsid w:val="00241468"/>
    <w:rsid w:val="00241559"/>
    <w:rsid w:val="0024162C"/>
    <w:rsid w:val="002416F0"/>
    <w:rsid w:val="0024191F"/>
    <w:rsid w:val="002419F5"/>
    <w:rsid w:val="00241B3A"/>
    <w:rsid w:val="00241BAA"/>
    <w:rsid w:val="00241CCC"/>
    <w:rsid w:val="00241CF0"/>
    <w:rsid w:val="00241E08"/>
    <w:rsid w:val="00241FC8"/>
    <w:rsid w:val="0024209F"/>
    <w:rsid w:val="00242133"/>
    <w:rsid w:val="002422E8"/>
    <w:rsid w:val="002422EC"/>
    <w:rsid w:val="00242321"/>
    <w:rsid w:val="002423F5"/>
    <w:rsid w:val="00242851"/>
    <w:rsid w:val="002429C8"/>
    <w:rsid w:val="00242AE2"/>
    <w:rsid w:val="00242CC4"/>
    <w:rsid w:val="00242E65"/>
    <w:rsid w:val="00243186"/>
    <w:rsid w:val="002431B9"/>
    <w:rsid w:val="00243339"/>
    <w:rsid w:val="00243589"/>
    <w:rsid w:val="002435B3"/>
    <w:rsid w:val="0024365E"/>
    <w:rsid w:val="002438E1"/>
    <w:rsid w:val="00243919"/>
    <w:rsid w:val="00243CBE"/>
    <w:rsid w:val="00243CEC"/>
    <w:rsid w:val="00243CF3"/>
    <w:rsid w:val="00243D00"/>
    <w:rsid w:val="00243E75"/>
    <w:rsid w:val="00243F46"/>
    <w:rsid w:val="00244215"/>
    <w:rsid w:val="00244296"/>
    <w:rsid w:val="00244432"/>
    <w:rsid w:val="002446A3"/>
    <w:rsid w:val="0024475A"/>
    <w:rsid w:val="002447A7"/>
    <w:rsid w:val="002448FB"/>
    <w:rsid w:val="00244B71"/>
    <w:rsid w:val="00244BCF"/>
    <w:rsid w:val="0024554C"/>
    <w:rsid w:val="00245555"/>
    <w:rsid w:val="00245625"/>
    <w:rsid w:val="00245720"/>
    <w:rsid w:val="002457F9"/>
    <w:rsid w:val="0024580D"/>
    <w:rsid w:val="0024588E"/>
    <w:rsid w:val="002458EB"/>
    <w:rsid w:val="00245962"/>
    <w:rsid w:val="00245A34"/>
    <w:rsid w:val="00245C91"/>
    <w:rsid w:val="00245D13"/>
    <w:rsid w:val="00245E9E"/>
    <w:rsid w:val="00245FCD"/>
    <w:rsid w:val="00246072"/>
    <w:rsid w:val="00246216"/>
    <w:rsid w:val="0024635E"/>
    <w:rsid w:val="00246A4F"/>
    <w:rsid w:val="00246B87"/>
    <w:rsid w:val="00246C5A"/>
    <w:rsid w:val="0024702E"/>
    <w:rsid w:val="00247160"/>
    <w:rsid w:val="00247274"/>
    <w:rsid w:val="002475DE"/>
    <w:rsid w:val="002475E0"/>
    <w:rsid w:val="00247687"/>
    <w:rsid w:val="0024785D"/>
    <w:rsid w:val="00247914"/>
    <w:rsid w:val="00247A01"/>
    <w:rsid w:val="00247BEA"/>
    <w:rsid w:val="00247E58"/>
    <w:rsid w:val="00247E89"/>
    <w:rsid w:val="00247F15"/>
    <w:rsid w:val="002500C8"/>
    <w:rsid w:val="002503BC"/>
    <w:rsid w:val="002503C0"/>
    <w:rsid w:val="00250555"/>
    <w:rsid w:val="00250700"/>
    <w:rsid w:val="00250822"/>
    <w:rsid w:val="0025086B"/>
    <w:rsid w:val="00250891"/>
    <w:rsid w:val="00250C50"/>
    <w:rsid w:val="00250C8A"/>
    <w:rsid w:val="00250E2D"/>
    <w:rsid w:val="00251005"/>
    <w:rsid w:val="00251228"/>
    <w:rsid w:val="00251419"/>
    <w:rsid w:val="002517F2"/>
    <w:rsid w:val="00251887"/>
    <w:rsid w:val="00251976"/>
    <w:rsid w:val="002519D9"/>
    <w:rsid w:val="00251DD9"/>
    <w:rsid w:val="002520C8"/>
    <w:rsid w:val="0025210A"/>
    <w:rsid w:val="00252349"/>
    <w:rsid w:val="0025236B"/>
    <w:rsid w:val="00252462"/>
    <w:rsid w:val="002524A1"/>
    <w:rsid w:val="002525FA"/>
    <w:rsid w:val="0025260A"/>
    <w:rsid w:val="002527E6"/>
    <w:rsid w:val="00252927"/>
    <w:rsid w:val="00252E8A"/>
    <w:rsid w:val="00252F12"/>
    <w:rsid w:val="002530AE"/>
    <w:rsid w:val="00253186"/>
    <w:rsid w:val="0025330F"/>
    <w:rsid w:val="002534FF"/>
    <w:rsid w:val="0025394F"/>
    <w:rsid w:val="00253A8B"/>
    <w:rsid w:val="00253AAF"/>
    <w:rsid w:val="00253E3F"/>
    <w:rsid w:val="002540C2"/>
    <w:rsid w:val="00254220"/>
    <w:rsid w:val="002542BA"/>
    <w:rsid w:val="0025446C"/>
    <w:rsid w:val="00254667"/>
    <w:rsid w:val="00254683"/>
    <w:rsid w:val="00254848"/>
    <w:rsid w:val="00254D9A"/>
    <w:rsid w:val="00255218"/>
    <w:rsid w:val="002557B3"/>
    <w:rsid w:val="002559E1"/>
    <w:rsid w:val="00255BA7"/>
    <w:rsid w:val="0025608C"/>
    <w:rsid w:val="00256280"/>
    <w:rsid w:val="0025633E"/>
    <w:rsid w:val="0025651B"/>
    <w:rsid w:val="0025655D"/>
    <w:rsid w:val="002565FF"/>
    <w:rsid w:val="002568AD"/>
    <w:rsid w:val="00256980"/>
    <w:rsid w:val="00256AA8"/>
    <w:rsid w:val="00256C70"/>
    <w:rsid w:val="00256D75"/>
    <w:rsid w:val="00256E01"/>
    <w:rsid w:val="00256F88"/>
    <w:rsid w:val="002570E5"/>
    <w:rsid w:val="00257399"/>
    <w:rsid w:val="00257465"/>
    <w:rsid w:val="00257543"/>
    <w:rsid w:val="002575F8"/>
    <w:rsid w:val="00257606"/>
    <w:rsid w:val="00257738"/>
    <w:rsid w:val="002577AE"/>
    <w:rsid w:val="00257847"/>
    <w:rsid w:val="002579B1"/>
    <w:rsid w:val="00257A39"/>
    <w:rsid w:val="00257AB5"/>
    <w:rsid w:val="00257BD3"/>
    <w:rsid w:val="00260202"/>
    <w:rsid w:val="00260300"/>
    <w:rsid w:val="00260465"/>
    <w:rsid w:val="00260632"/>
    <w:rsid w:val="00260664"/>
    <w:rsid w:val="00260680"/>
    <w:rsid w:val="002606F2"/>
    <w:rsid w:val="00260781"/>
    <w:rsid w:val="00260902"/>
    <w:rsid w:val="00260A98"/>
    <w:rsid w:val="00260C7E"/>
    <w:rsid w:val="00261186"/>
    <w:rsid w:val="002611A4"/>
    <w:rsid w:val="0026149B"/>
    <w:rsid w:val="00261695"/>
    <w:rsid w:val="0026178D"/>
    <w:rsid w:val="002617E7"/>
    <w:rsid w:val="0026189F"/>
    <w:rsid w:val="00261A92"/>
    <w:rsid w:val="00261AA8"/>
    <w:rsid w:val="00261E51"/>
    <w:rsid w:val="00262177"/>
    <w:rsid w:val="002625EA"/>
    <w:rsid w:val="00262609"/>
    <w:rsid w:val="002628AB"/>
    <w:rsid w:val="00262AFE"/>
    <w:rsid w:val="00262D92"/>
    <w:rsid w:val="002633EB"/>
    <w:rsid w:val="0026364C"/>
    <w:rsid w:val="00263F1F"/>
    <w:rsid w:val="00263F9B"/>
    <w:rsid w:val="002641EF"/>
    <w:rsid w:val="00264228"/>
    <w:rsid w:val="00264334"/>
    <w:rsid w:val="0026457D"/>
    <w:rsid w:val="0026469E"/>
    <w:rsid w:val="0026473E"/>
    <w:rsid w:val="00264740"/>
    <w:rsid w:val="00264827"/>
    <w:rsid w:val="002648FA"/>
    <w:rsid w:val="002649E0"/>
    <w:rsid w:val="002649F8"/>
    <w:rsid w:val="00264AC7"/>
    <w:rsid w:val="00264ACE"/>
    <w:rsid w:val="00264AEA"/>
    <w:rsid w:val="00264C5B"/>
    <w:rsid w:val="00264D5D"/>
    <w:rsid w:val="00264D6A"/>
    <w:rsid w:val="002651CF"/>
    <w:rsid w:val="00265457"/>
    <w:rsid w:val="00265593"/>
    <w:rsid w:val="00265759"/>
    <w:rsid w:val="002658A6"/>
    <w:rsid w:val="002658E0"/>
    <w:rsid w:val="00265BF8"/>
    <w:rsid w:val="002660A1"/>
    <w:rsid w:val="00266195"/>
    <w:rsid w:val="0026619F"/>
    <w:rsid w:val="002661E8"/>
    <w:rsid w:val="00266214"/>
    <w:rsid w:val="0026633F"/>
    <w:rsid w:val="00266576"/>
    <w:rsid w:val="0026688B"/>
    <w:rsid w:val="00266A7A"/>
    <w:rsid w:val="00266AC6"/>
    <w:rsid w:val="0026715C"/>
    <w:rsid w:val="002672FB"/>
    <w:rsid w:val="002673A1"/>
    <w:rsid w:val="00267778"/>
    <w:rsid w:val="002677F6"/>
    <w:rsid w:val="00267A4D"/>
    <w:rsid w:val="00267C83"/>
    <w:rsid w:val="00267CD1"/>
    <w:rsid w:val="00267DC4"/>
    <w:rsid w:val="00267F81"/>
    <w:rsid w:val="002701BA"/>
    <w:rsid w:val="00270222"/>
    <w:rsid w:val="00270299"/>
    <w:rsid w:val="00270789"/>
    <w:rsid w:val="00270C75"/>
    <w:rsid w:val="00270F99"/>
    <w:rsid w:val="00271062"/>
    <w:rsid w:val="002713BF"/>
    <w:rsid w:val="0027144F"/>
    <w:rsid w:val="00271456"/>
    <w:rsid w:val="00271546"/>
    <w:rsid w:val="002717B6"/>
    <w:rsid w:val="002717CC"/>
    <w:rsid w:val="00271813"/>
    <w:rsid w:val="0027188C"/>
    <w:rsid w:val="002718AF"/>
    <w:rsid w:val="00271ABD"/>
    <w:rsid w:val="00271BA7"/>
    <w:rsid w:val="00271BD1"/>
    <w:rsid w:val="00271C3A"/>
    <w:rsid w:val="00271F3A"/>
    <w:rsid w:val="00271F48"/>
    <w:rsid w:val="002720FF"/>
    <w:rsid w:val="0027225E"/>
    <w:rsid w:val="0027250B"/>
    <w:rsid w:val="0027261D"/>
    <w:rsid w:val="00272637"/>
    <w:rsid w:val="0027289E"/>
    <w:rsid w:val="00272981"/>
    <w:rsid w:val="00272B7B"/>
    <w:rsid w:val="00272BAC"/>
    <w:rsid w:val="00272D22"/>
    <w:rsid w:val="00272E0F"/>
    <w:rsid w:val="00272E76"/>
    <w:rsid w:val="00272EFD"/>
    <w:rsid w:val="002731DE"/>
    <w:rsid w:val="00273278"/>
    <w:rsid w:val="002735F5"/>
    <w:rsid w:val="00273730"/>
    <w:rsid w:val="002737F4"/>
    <w:rsid w:val="00273A84"/>
    <w:rsid w:val="00273C70"/>
    <w:rsid w:val="00274433"/>
    <w:rsid w:val="00274478"/>
    <w:rsid w:val="0027463C"/>
    <w:rsid w:val="00274B44"/>
    <w:rsid w:val="002750DD"/>
    <w:rsid w:val="00275107"/>
    <w:rsid w:val="0027529E"/>
    <w:rsid w:val="002753DE"/>
    <w:rsid w:val="002753EB"/>
    <w:rsid w:val="002754BB"/>
    <w:rsid w:val="00275695"/>
    <w:rsid w:val="002757E8"/>
    <w:rsid w:val="00275A77"/>
    <w:rsid w:val="00275BC6"/>
    <w:rsid w:val="00275BEE"/>
    <w:rsid w:val="00275D65"/>
    <w:rsid w:val="00275E88"/>
    <w:rsid w:val="00275F20"/>
    <w:rsid w:val="00275F44"/>
    <w:rsid w:val="00275FA9"/>
    <w:rsid w:val="002764FD"/>
    <w:rsid w:val="00276788"/>
    <w:rsid w:val="00276810"/>
    <w:rsid w:val="00276A63"/>
    <w:rsid w:val="00276AA2"/>
    <w:rsid w:val="00276AC4"/>
    <w:rsid w:val="00277003"/>
    <w:rsid w:val="002771EA"/>
    <w:rsid w:val="00277544"/>
    <w:rsid w:val="00277C01"/>
    <w:rsid w:val="002800B5"/>
    <w:rsid w:val="0028019F"/>
    <w:rsid w:val="002803CE"/>
    <w:rsid w:val="002805F5"/>
    <w:rsid w:val="002806B7"/>
    <w:rsid w:val="0028074D"/>
    <w:rsid w:val="00280751"/>
    <w:rsid w:val="00280752"/>
    <w:rsid w:val="002807BD"/>
    <w:rsid w:val="002808F6"/>
    <w:rsid w:val="00280919"/>
    <w:rsid w:val="00280AE7"/>
    <w:rsid w:val="00280D1A"/>
    <w:rsid w:val="00280F9D"/>
    <w:rsid w:val="00280FB4"/>
    <w:rsid w:val="00280FB8"/>
    <w:rsid w:val="00280FEA"/>
    <w:rsid w:val="00281061"/>
    <w:rsid w:val="002810D5"/>
    <w:rsid w:val="00281256"/>
    <w:rsid w:val="002817A4"/>
    <w:rsid w:val="00281AFA"/>
    <w:rsid w:val="00281BBE"/>
    <w:rsid w:val="00281EEF"/>
    <w:rsid w:val="00281F26"/>
    <w:rsid w:val="00282006"/>
    <w:rsid w:val="002820A7"/>
    <w:rsid w:val="002821E8"/>
    <w:rsid w:val="002824B8"/>
    <w:rsid w:val="0028270C"/>
    <w:rsid w:val="00282768"/>
    <w:rsid w:val="0028280A"/>
    <w:rsid w:val="00282932"/>
    <w:rsid w:val="002829AD"/>
    <w:rsid w:val="00282C00"/>
    <w:rsid w:val="00282D7C"/>
    <w:rsid w:val="00282E1C"/>
    <w:rsid w:val="00282F19"/>
    <w:rsid w:val="0028308D"/>
    <w:rsid w:val="002830C8"/>
    <w:rsid w:val="00283154"/>
    <w:rsid w:val="002836C8"/>
    <w:rsid w:val="002838EE"/>
    <w:rsid w:val="0028395D"/>
    <w:rsid w:val="00283DBE"/>
    <w:rsid w:val="00283F4B"/>
    <w:rsid w:val="00283F5A"/>
    <w:rsid w:val="002840DF"/>
    <w:rsid w:val="002841AE"/>
    <w:rsid w:val="002843F9"/>
    <w:rsid w:val="0028452A"/>
    <w:rsid w:val="002847CD"/>
    <w:rsid w:val="00284A7C"/>
    <w:rsid w:val="00284B7A"/>
    <w:rsid w:val="00284CCE"/>
    <w:rsid w:val="002851AC"/>
    <w:rsid w:val="00285262"/>
    <w:rsid w:val="00285380"/>
    <w:rsid w:val="00285629"/>
    <w:rsid w:val="00285827"/>
    <w:rsid w:val="002858A4"/>
    <w:rsid w:val="00285AB7"/>
    <w:rsid w:val="00285DE8"/>
    <w:rsid w:val="00285EA6"/>
    <w:rsid w:val="002861C0"/>
    <w:rsid w:val="0028626B"/>
    <w:rsid w:val="002865D9"/>
    <w:rsid w:val="0028663F"/>
    <w:rsid w:val="00286704"/>
    <w:rsid w:val="002867AF"/>
    <w:rsid w:val="00286ACD"/>
    <w:rsid w:val="00286B8F"/>
    <w:rsid w:val="00286BDA"/>
    <w:rsid w:val="00286DA8"/>
    <w:rsid w:val="00286EA2"/>
    <w:rsid w:val="00287001"/>
    <w:rsid w:val="00287204"/>
    <w:rsid w:val="0028752F"/>
    <w:rsid w:val="002876CF"/>
    <w:rsid w:val="002876D5"/>
    <w:rsid w:val="00287838"/>
    <w:rsid w:val="00287862"/>
    <w:rsid w:val="00287A96"/>
    <w:rsid w:val="00287CC6"/>
    <w:rsid w:val="00287DAF"/>
    <w:rsid w:val="00287E96"/>
    <w:rsid w:val="00287ED1"/>
    <w:rsid w:val="00290114"/>
    <w:rsid w:val="002902DF"/>
    <w:rsid w:val="00290378"/>
    <w:rsid w:val="0029054E"/>
    <w:rsid w:val="0029072A"/>
    <w:rsid w:val="002907B5"/>
    <w:rsid w:val="002907BF"/>
    <w:rsid w:val="00290B39"/>
    <w:rsid w:val="00290B9E"/>
    <w:rsid w:val="00290C7A"/>
    <w:rsid w:val="00290D3D"/>
    <w:rsid w:val="00290EF3"/>
    <w:rsid w:val="00290F75"/>
    <w:rsid w:val="00290FA6"/>
    <w:rsid w:val="00290FF2"/>
    <w:rsid w:val="002910F6"/>
    <w:rsid w:val="00291193"/>
    <w:rsid w:val="002913A7"/>
    <w:rsid w:val="0029142B"/>
    <w:rsid w:val="00291600"/>
    <w:rsid w:val="0029163D"/>
    <w:rsid w:val="002917EF"/>
    <w:rsid w:val="0029199C"/>
    <w:rsid w:val="002919F2"/>
    <w:rsid w:val="002919FB"/>
    <w:rsid w:val="00291A2D"/>
    <w:rsid w:val="00291ADC"/>
    <w:rsid w:val="00291E72"/>
    <w:rsid w:val="00291F76"/>
    <w:rsid w:val="0029203A"/>
    <w:rsid w:val="002920DF"/>
    <w:rsid w:val="002921ED"/>
    <w:rsid w:val="002923F5"/>
    <w:rsid w:val="0029242A"/>
    <w:rsid w:val="0029256F"/>
    <w:rsid w:val="002927BC"/>
    <w:rsid w:val="00292C80"/>
    <w:rsid w:val="00292DA0"/>
    <w:rsid w:val="00292E78"/>
    <w:rsid w:val="00292EB7"/>
    <w:rsid w:val="00293176"/>
    <w:rsid w:val="0029319F"/>
    <w:rsid w:val="00293349"/>
    <w:rsid w:val="0029339A"/>
    <w:rsid w:val="0029382B"/>
    <w:rsid w:val="00293A1A"/>
    <w:rsid w:val="00293A75"/>
    <w:rsid w:val="00293B77"/>
    <w:rsid w:val="00293D77"/>
    <w:rsid w:val="00293F00"/>
    <w:rsid w:val="00293F18"/>
    <w:rsid w:val="00293F6E"/>
    <w:rsid w:val="00293FE3"/>
    <w:rsid w:val="00294039"/>
    <w:rsid w:val="00294094"/>
    <w:rsid w:val="002940A7"/>
    <w:rsid w:val="0029427B"/>
    <w:rsid w:val="00294500"/>
    <w:rsid w:val="00294512"/>
    <w:rsid w:val="00294572"/>
    <w:rsid w:val="002946FA"/>
    <w:rsid w:val="002947B3"/>
    <w:rsid w:val="0029484E"/>
    <w:rsid w:val="002948DD"/>
    <w:rsid w:val="002948E9"/>
    <w:rsid w:val="00294901"/>
    <w:rsid w:val="00294B89"/>
    <w:rsid w:val="00294BC2"/>
    <w:rsid w:val="00294D58"/>
    <w:rsid w:val="00294F24"/>
    <w:rsid w:val="00294FE7"/>
    <w:rsid w:val="00295115"/>
    <w:rsid w:val="00295192"/>
    <w:rsid w:val="0029522C"/>
    <w:rsid w:val="002953AC"/>
    <w:rsid w:val="00295480"/>
    <w:rsid w:val="00295632"/>
    <w:rsid w:val="002957B3"/>
    <w:rsid w:val="00295930"/>
    <w:rsid w:val="00295CB9"/>
    <w:rsid w:val="00295DB1"/>
    <w:rsid w:val="00295F7E"/>
    <w:rsid w:val="00296095"/>
    <w:rsid w:val="00296227"/>
    <w:rsid w:val="002962A9"/>
    <w:rsid w:val="002965D2"/>
    <w:rsid w:val="0029678D"/>
    <w:rsid w:val="00296BA4"/>
    <w:rsid w:val="00296F44"/>
    <w:rsid w:val="00297137"/>
    <w:rsid w:val="002972BD"/>
    <w:rsid w:val="002974EA"/>
    <w:rsid w:val="0029760C"/>
    <w:rsid w:val="0029777D"/>
    <w:rsid w:val="00297904"/>
    <w:rsid w:val="00297B19"/>
    <w:rsid w:val="00297B86"/>
    <w:rsid w:val="00297F61"/>
    <w:rsid w:val="00297F78"/>
    <w:rsid w:val="00297FF8"/>
    <w:rsid w:val="002A0094"/>
    <w:rsid w:val="002A015E"/>
    <w:rsid w:val="002A02AE"/>
    <w:rsid w:val="002A0338"/>
    <w:rsid w:val="002A0494"/>
    <w:rsid w:val="002A055E"/>
    <w:rsid w:val="002A063D"/>
    <w:rsid w:val="002A06CF"/>
    <w:rsid w:val="002A0799"/>
    <w:rsid w:val="002A08A7"/>
    <w:rsid w:val="002A0B4B"/>
    <w:rsid w:val="002A0C65"/>
    <w:rsid w:val="002A0E20"/>
    <w:rsid w:val="002A0F89"/>
    <w:rsid w:val="002A10AB"/>
    <w:rsid w:val="002A1127"/>
    <w:rsid w:val="002A15B6"/>
    <w:rsid w:val="002A19CF"/>
    <w:rsid w:val="002A1B7B"/>
    <w:rsid w:val="002A1B9C"/>
    <w:rsid w:val="002A1D4E"/>
    <w:rsid w:val="002A1D82"/>
    <w:rsid w:val="002A2033"/>
    <w:rsid w:val="002A22AA"/>
    <w:rsid w:val="002A24A8"/>
    <w:rsid w:val="002A2556"/>
    <w:rsid w:val="002A2579"/>
    <w:rsid w:val="002A2733"/>
    <w:rsid w:val="002A2869"/>
    <w:rsid w:val="002A286A"/>
    <w:rsid w:val="002A2938"/>
    <w:rsid w:val="002A294F"/>
    <w:rsid w:val="002A2A63"/>
    <w:rsid w:val="002A2DA1"/>
    <w:rsid w:val="002A2E94"/>
    <w:rsid w:val="002A3031"/>
    <w:rsid w:val="002A315C"/>
    <w:rsid w:val="002A34A8"/>
    <w:rsid w:val="002A3657"/>
    <w:rsid w:val="002A3698"/>
    <w:rsid w:val="002A3A7F"/>
    <w:rsid w:val="002A3C72"/>
    <w:rsid w:val="002A3E43"/>
    <w:rsid w:val="002A3EB7"/>
    <w:rsid w:val="002A3EE1"/>
    <w:rsid w:val="002A3F5B"/>
    <w:rsid w:val="002A4052"/>
    <w:rsid w:val="002A4167"/>
    <w:rsid w:val="002A443E"/>
    <w:rsid w:val="002A4502"/>
    <w:rsid w:val="002A470C"/>
    <w:rsid w:val="002A47BC"/>
    <w:rsid w:val="002A4A21"/>
    <w:rsid w:val="002A4B0C"/>
    <w:rsid w:val="002A4C8B"/>
    <w:rsid w:val="002A4DAF"/>
    <w:rsid w:val="002A4DB6"/>
    <w:rsid w:val="002A50A1"/>
    <w:rsid w:val="002A50F7"/>
    <w:rsid w:val="002A5162"/>
    <w:rsid w:val="002A520E"/>
    <w:rsid w:val="002A578E"/>
    <w:rsid w:val="002A5C24"/>
    <w:rsid w:val="002A5E40"/>
    <w:rsid w:val="002A5F15"/>
    <w:rsid w:val="002A5F5A"/>
    <w:rsid w:val="002A5FB6"/>
    <w:rsid w:val="002A6021"/>
    <w:rsid w:val="002A6467"/>
    <w:rsid w:val="002A676F"/>
    <w:rsid w:val="002A682B"/>
    <w:rsid w:val="002A68D6"/>
    <w:rsid w:val="002A6BA3"/>
    <w:rsid w:val="002A6BE5"/>
    <w:rsid w:val="002A6D06"/>
    <w:rsid w:val="002A6E9C"/>
    <w:rsid w:val="002A7027"/>
    <w:rsid w:val="002A706B"/>
    <w:rsid w:val="002A74FE"/>
    <w:rsid w:val="002A759A"/>
    <w:rsid w:val="002A7645"/>
    <w:rsid w:val="002A7986"/>
    <w:rsid w:val="002A7B4B"/>
    <w:rsid w:val="002A7D80"/>
    <w:rsid w:val="002A7FE1"/>
    <w:rsid w:val="002B01CB"/>
    <w:rsid w:val="002B0426"/>
    <w:rsid w:val="002B060D"/>
    <w:rsid w:val="002B07BA"/>
    <w:rsid w:val="002B08D5"/>
    <w:rsid w:val="002B0B86"/>
    <w:rsid w:val="002B0BDA"/>
    <w:rsid w:val="002B0E9B"/>
    <w:rsid w:val="002B0EFD"/>
    <w:rsid w:val="002B115B"/>
    <w:rsid w:val="002B157B"/>
    <w:rsid w:val="002B166C"/>
    <w:rsid w:val="002B186E"/>
    <w:rsid w:val="002B19D8"/>
    <w:rsid w:val="002B1A77"/>
    <w:rsid w:val="002B1C7C"/>
    <w:rsid w:val="002B1D10"/>
    <w:rsid w:val="002B202A"/>
    <w:rsid w:val="002B2109"/>
    <w:rsid w:val="002B22F7"/>
    <w:rsid w:val="002B24D6"/>
    <w:rsid w:val="002B2640"/>
    <w:rsid w:val="002B291D"/>
    <w:rsid w:val="002B29B7"/>
    <w:rsid w:val="002B2C1E"/>
    <w:rsid w:val="002B2EC7"/>
    <w:rsid w:val="002B2F7B"/>
    <w:rsid w:val="002B3011"/>
    <w:rsid w:val="002B31DB"/>
    <w:rsid w:val="002B321A"/>
    <w:rsid w:val="002B3298"/>
    <w:rsid w:val="002B32E8"/>
    <w:rsid w:val="002B3628"/>
    <w:rsid w:val="002B3804"/>
    <w:rsid w:val="002B3C5F"/>
    <w:rsid w:val="002B3F08"/>
    <w:rsid w:val="002B3FB7"/>
    <w:rsid w:val="002B4079"/>
    <w:rsid w:val="002B421B"/>
    <w:rsid w:val="002B4421"/>
    <w:rsid w:val="002B4512"/>
    <w:rsid w:val="002B497E"/>
    <w:rsid w:val="002B4F61"/>
    <w:rsid w:val="002B520D"/>
    <w:rsid w:val="002B52DE"/>
    <w:rsid w:val="002B5604"/>
    <w:rsid w:val="002B59BC"/>
    <w:rsid w:val="002B59FE"/>
    <w:rsid w:val="002B5A22"/>
    <w:rsid w:val="002B5A50"/>
    <w:rsid w:val="002B5D4A"/>
    <w:rsid w:val="002B5E35"/>
    <w:rsid w:val="002B6085"/>
    <w:rsid w:val="002B622F"/>
    <w:rsid w:val="002B6425"/>
    <w:rsid w:val="002B65AE"/>
    <w:rsid w:val="002B65C5"/>
    <w:rsid w:val="002B663A"/>
    <w:rsid w:val="002B66E6"/>
    <w:rsid w:val="002B67D5"/>
    <w:rsid w:val="002B69E1"/>
    <w:rsid w:val="002B6A16"/>
    <w:rsid w:val="002B6B26"/>
    <w:rsid w:val="002B6DCB"/>
    <w:rsid w:val="002B733F"/>
    <w:rsid w:val="002B7382"/>
    <w:rsid w:val="002B74DF"/>
    <w:rsid w:val="002B7B14"/>
    <w:rsid w:val="002B7B71"/>
    <w:rsid w:val="002B7F2B"/>
    <w:rsid w:val="002C0122"/>
    <w:rsid w:val="002C03E6"/>
    <w:rsid w:val="002C0452"/>
    <w:rsid w:val="002C0539"/>
    <w:rsid w:val="002C0A15"/>
    <w:rsid w:val="002C10EB"/>
    <w:rsid w:val="002C13C8"/>
    <w:rsid w:val="002C13FD"/>
    <w:rsid w:val="002C142E"/>
    <w:rsid w:val="002C148F"/>
    <w:rsid w:val="002C14AF"/>
    <w:rsid w:val="002C14EB"/>
    <w:rsid w:val="002C1679"/>
    <w:rsid w:val="002C16C2"/>
    <w:rsid w:val="002C1B6F"/>
    <w:rsid w:val="002C1DCB"/>
    <w:rsid w:val="002C20EB"/>
    <w:rsid w:val="002C22FE"/>
    <w:rsid w:val="002C232F"/>
    <w:rsid w:val="002C24D7"/>
    <w:rsid w:val="002C26BC"/>
    <w:rsid w:val="002C274A"/>
    <w:rsid w:val="002C281F"/>
    <w:rsid w:val="002C28C6"/>
    <w:rsid w:val="002C2901"/>
    <w:rsid w:val="002C2BF4"/>
    <w:rsid w:val="002C2CB2"/>
    <w:rsid w:val="002C2CF0"/>
    <w:rsid w:val="002C2D94"/>
    <w:rsid w:val="002C2FB7"/>
    <w:rsid w:val="002C30F9"/>
    <w:rsid w:val="002C33B1"/>
    <w:rsid w:val="002C33BA"/>
    <w:rsid w:val="002C35D3"/>
    <w:rsid w:val="002C3BE9"/>
    <w:rsid w:val="002C3CFE"/>
    <w:rsid w:val="002C3EBC"/>
    <w:rsid w:val="002C40C8"/>
    <w:rsid w:val="002C40CB"/>
    <w:rsid w:val="002C41E6"/>
    <w:rsid w:val="002C437E"/>
    <w:rsid w:val="002C447A"/>
    <w:rsid w:val="002C4677"/>
    <w:rsid w:val="002C4746"/>
    <w:rsid w:val="002C48DA"/>
    <w:rsid w:val="002C4A0E"/>
    <w:rsid w:val="002C4A7B"/>
    <w:rsid w:val="002C4B6E"/>
    <w:rsid w:val="002C4BBB"/>
    <w:rsid w:val="002C4E62"/>
    <w:rsid w:val="002C5035"/>
    <w:rsid w:val="002C505F"/>
    <w:rsid w:val="002C5101"/>
    <w:rsid w:val="002C5486"/>
    <w:rsid w:val="002C5A4F"/>
    <w:rsid w:val="002C5CC5"/>
    <w:rsid w:val="002C5F37"/>
    <w:rsid w:val="002C5FA7"/>
    <w:rsid w:val="002C6088"/>
    <w:rsid w:val="002C619C"/>
    <w:rsid w:val="002C6249"/>
    <w:rsid w:val="002C6359"/>
    <w:rsid w:val="002C64BC"/>
    <w:rsid w:val="002C6597"/>
    <w:rsid w:val="002C6680"/>
    <w:rsid w:val="002C676E"/>
    <w:rsid w:val="002C6A5D"/>
    <w:rsid w:val="002C6A90"/>
    <w:rsid w:val="002C6AFC"/>
    <w:rsid w:val="002C6E7A"/>
    <w:rsid w:val="002C7180"/>
    <w:rsid w:val="002C74AD"/>
    <w:rsid w:val="002C7672"/>
    <w:rsid w:val="002C76D5"/>
    <w:rsid w:val="002C7773"/>
    <w:rsid w:val="002C78B5"/>
    <w:rsid w:val="002C7911"/>
    <w:rsid w:val="002C7AEC"/>
    <w:rsid w:val="002C7DCC"/>
    <w:rsid w:val="002C7FE7"/>
    <w:rsid w:val="002D0302"/>
    <w:rsid w:val="002D0477"/>
    <w:rsid w:val="002D0669"/>
    <w:rsid w:val="002D071A"/>
    <w:rsid w:val="002D0B4B"/>
    <w:rsid w:val="002D0DC4"/>
    <w:rsid w:val="002D111A"/>
    <w:rsid w:val="002D115E"/>
    <w:rsid w:val="002D1546"/>
    <w:rsid w:val="002D16FF"/>
    <w:rsid w:val="002D1B41"/>
    <w:rsid w:val="002D1C68"/>
    <w:rsid w:val="002D1D2D"/>
    <w:rsid w:val="002D22A9"/>
    <w:rsid w:val="002D244B"/>
    <w:rsid w:val="002D2453"/>
    <w:rsid w:val="002D24AD"/>
    <w:rsid w:val="002D24BC"/>
    <w:rsid w:val="002D2511"/>
    <w:rsid w:val="002D292B"/>
    <w:rsid w:val="002D321B"/>
    <w:rsid w:val="002D340A"/>
    <w:rsid w:val="002D34B2"/>
    <w:rsid w:val="002D3780"/>
    <w:rsid w:val="002D388D"/>
    <w:rsid w:val="002D3927"/>
    <w:rsid w:val="002D3AC9"/>
    <w:rsid w:val="002D3BCB"/>
    <w:rsid w:val="002D3D4C"/>
    <w:rsid w:val="002D3E32"/>
    <w:rsid w:val="002D3FB6"/>
    <w:rsid w:val="002D40C2"/>
    <w:rsid w:val="002D40DD"/>
    <w:rsid w:val="002D40F7"/>
    <w:rsid w:val="002D42BF"/>
    <w:rsid w:val="002D43B7"/>
    <w:rsid w:val="002D44B8"/>
    <w:rsid w:val="002D46CA"/>
    <w:rsid w:val="002D472E"/>
    <w:rsid w:val="002D4853"/>
    <w:rsid w:val="002D48B0"/>
    <w:rsid w:val="002D4956"/>
    <w:rsid w:val="002D4C1A"/>
    <w:rsid w:val="002D4D0A"/>
    <w:rsid w:val="002D54F9"/>
    <w:rsid w:val="002D5919"/>
    <w:rsid w:val="002D5961"/>
    <w:rsid w:val="002D5B27"/>
    <w:rsid w:val="002D5B37"/>
    <w:rsid w:val="002D5EAA"/>
    <w:rsid w:val="002D6009"/>
    <w:rsid w:val="002D612D"/>
    <w:rsid w:val="002D61F6"/>
    <w:rsid w:val="002D624B"/>
    <w:rsid w:val="002D6304"/>
    <w:rsid w:val="002D641A"/>
    <w:rsid w:val="002D662F"/>
    <w:rsid w:val="002D6632"/>
    <w:rsid w:val="002D6AAF"/>
    <w:rsid w:val="002D6DCF"/>
    <w:rsid w:val="002D6DED"/>
    <w:rsid w:val="002D6EFE"/>
    <w:rsid w:val="002D72EE"/>
    <w:rsid w:val="002D752F"/>
    <w:rsid w:val="002D75E9"/>
    <w:rsid w:val="002D7637"/>
    <w:rsid w:val="002D7811"/>
    <w:rsid w:val="002D78A6"/>
    <w:rsid w:val="002D797F"/>
    <w:rsid w:val="002D79BF"/>
    <w:rsid w:val="002D7AB8"/>
    <w:rsid w:val="002D7C2B"/>
    <w:rsid w:val="002D7D17"/>
    <w:rsid w:val="002D7FB4"/>
    <w:rsid w:val="002E004E"/>
    <w:rsid w:val="002E03A8"/>
    <w:rsid w:val="002E0470"/>
    <w:rsid w:val="002E0477"/>
    <w:rsid w:val="002E05EA"/>
    <w:rsid w:val="002E0881"/>
    <w:rsid w:val="002E0BC9"/>
    <w:rsid w:val="002E0CD7"/>
    <w:rsid w:val="002E0DF8"/>
    <w:rsid w:val="002E10DD"/>
    <w:rsid w:val="002E1196"/>
    <w:rsid w:val="002E11D8"/>
    <w:rsid w:val="002E11E1"/>
    <w:rsid w:val="002E134A"/>
    <w:rsid w:val="002E1436"/>
    <w:rsid w:val="002E157C"/>
    <w:rsid w:val="002E15DA"/>
    <w:rsid w:val="002E172F"/>
    <w:rsid w:val="002E17F2"/>
    <w:rsid w:val="002E1925"/>
    <w:rsid w:val="002E19D9"/>
    <w:rsid w:val="002E1A4F"/>
    <w:rsid w:val="002E1AD5"/>
    <w:rsid w:val="002E1ADF"/>
    <w:rsid w:val="002E1CAB"/>
    <w:rsid w:val="002E1D02"/>
    <w:rsid w:val="002E1E79"/>
    <w:rsid w:val="002E2137"/>
    <w:rsid w:val="002E29C1"/>
    <w:rsid w:val="002E2A75"/>
    <w:rsid w:val="002E2C00"/>
    <w:rsid w:val="002E308E"/>
    <w:rsid w:val="002E30B9"/>
    <w:rsid w:val="002E30FE"/>
    <w:rsid w:val="002E314D"/>
    <w:rsid w:val="002E3203"/>
    <w:rsid w:val="002E3271"/>
    <w:rsid w:val="002E3389"/>
    <w:rsid w:val="002E34B7"/>
    <w:rsid w:val="002E356E"/>
    <w:rsid w:val="002E3804"/>
    <w:rsid w:val="002E3996"/>
    <w:rsid w:val="002E3B47"/>
    <w:rsid w:val="002E3E78"/>
    <w:rsid w:val="002E4016"/>
    <w:rsid w:val="002E40EF"/>
    <w:rsid w:val="002E41F0"/>
    <w:rsid w:val="002E4627"/>
    <w:rsid w:val="002E4668"/>
    <w:rsid w:val="002E4BDD"/>
    <w:rsid w:val="002E4C41"/>
    <w:rsid w:val="002E4C9D"/>
    <w:rsid w:val="002E4DE6"/>
    <w:rsid w:val="002E4F5F"/>
    <w:rsid w:val="002E50E3"/>
    <w:rsid w:val="002E5142"/>
    <w:rsid w:val="002E5581"/>
    <w:rsid w:val="002E57E1"/>
    <w:rsid w:val="002E5920"/>
    <w:rsid w:val="002E5C20"/>
    <w:rsid w:val="002E5D03"/>
    <w:rsid w:val="002E5D72"/>
    <w:rsid w:val="002E5F27"/>
    <w:rsid w:val="002E6203"/>
    <w:rsid w:val="002E6380"/>
    <w:rsid w:val="002E6401"/>
    <w:rsid w:val="002E6447"/>
    <w:rsid w:val="002E650A"/>
    <w:rsid w:val="002E6B8A"/>
    <w:rsid w:val="002E70BD"/>
    <w:rsid w:val="002E7197"/>
    <w:rsid w:val="002E7244"/>
    <w:rsid w:val="002E7422"/>
    <w:rsid w:val="002E7579"/>
    <w:rsid w:val="002E77A7"/>
    <w:rsid w:val="002E784F"/>
    <w:rsid w:val="002E7C71"/>
    <w:rsid w:val="002E7CAE"/>
    <w:rsid w:val="002E7F53"/>
    <w:rsid w:val="002F005E"/>
    <w:rsid w:val="002F0157"/>
    <w:rsid w:val="002F0390"/>
    <w:rsid w:val="002F04BB"/>
    <w:rsid w:val="002F072F"/>
    <w:rsid w:val="002F08D9"/>
    <w:rsid w:val="002F0A2E"/>
    <w:rsid w:val="002F0B21"/>
    <w:rsid w:val="002F0E62"/>
    <w:rsid w:val="002F1083"/>
    <w:rsid w:val="002F10AF"/>
    <w:rsid w:val="002F1218"/>
    <w:rsid w:val="002F123A"/>
    <w:rsid w:val="002F132F"/>
    <w:rsid w:val="002F13E4"/>
    <w:rsid w:val="002F188E"/>
    <w:rsid w:val="002F18D2"/>
    <w:rsid w:val="002F1C45"/>
    <w:rsid w:val="002F1C4E"/>
    <w:rsid w:val="002F1DF6"/>
    <w:rsid w:val="002F20C5"/>
    <w:rsid w:val="002F22A4"/>
    <w:rsid w:val="002F2382"/>
    <w:rsid w:val="002F244B"/>
    <w:rsid w:val="002F25BD"/>
    <w:rsid w:val="002F25FC"/>
    <w:rsid w:val="002F2771"/>
    <w:rsid w:val="002F28C0"/>
    <w:rsid w:val="002F2923"/>
    <w:rsid w:val="002F2E56"/>
    <w:rsid w:val="002F2EFB"/>
    <w:rsid w:val="002F37A9"/>
    <w:rsid w:val="002F38CA"/>
    <w:rsid w:val="002F407B"/>
    <w:rsid w:val="002F4159"/>
    <w:rsid w:val="002F4231"/>
    <w:rsid w:val="002F4337"/>
    <w:rsid w:val="002F4380"/>
    <w:rsid w:val="002F4520"/>
    <w:rsid w:val="002F469E"/>
    <w:rsid w:val="002F47A6"/>
    <w:rsid w:val="002F48A5"/>
    <w:rsid w:val="002F4916"/>
    <w:rsid w:val="002F4BFE"/>
    <w:rsid w:val="002F4EA0"/>
    <w:rsid w:val="002F4F79"/>
    <w:rsid w:val="002F53AD"/>
    <w:rsid w:val="002F574A"/>
    <w:rsid w:val="002F5AA5"/>
    <w:rsid w:val="002F5B9A"/>
    <w:rsid w:val="002F6007"/>
    <w:rsid w:val="002F60E7"/>
    <w:rsid w:val="002F61F5"/>
    <w:rsid w:val="002F649E"/>
    <w:rsid w:val="002F6638"/>
    <w:rsid w:val="002F6A98"/>
    <w:rsid w:val="002F6B04"/>
    <w:rsid w:val="002F6D63"/>
    <w:rsid w:val="002F6DE0"/>
    <w:rsid w:val="002F71E4"/>
    <w:rsid w:val="002F728D"/>
    <w:rsid w:val="002F72E3"/>
    <w:rsid w:val="002F7381"/>
    <w:rsid w:val="002F739B"/>
    <w:rsid w:val="002F7518"/>
    <w:rsid w:val="002F75E1"/>
    <w:rsid w:val="002F7775"/>
    <w:rsid w:val="002F7807"/>
    <w:rsid w:val="002F7950"/>
    <w:rsid w:val="002F796F"/>
    <w:rsid w:val="002F7AD5"/>
    <w:rsid w:val="002F7C35"/>
    <w:rsid w:val="002F7C60"/>
    <w:rsid w:val="002F7E7A"/>
    <w:rsid w:val="002F7FDF"/>
    <w:rsid w:val="0030000A"/>
    <w:rsid w:val="003006B1"/>
    <w:rsid w:val="0030090F"/>
    <w:rsid w:val="00300C23"/>
    <w:rsid w:val="00300E49"/>
    <w:rsid w:val="00300F10"/>
    <w:rsid w:val="00300F86"/>
    <w:rsid w:val="003011A1"/>
    <w:rsid w:val="003014B4"/>
    <w:rsid w:val="00301586"/>
    <w:rsid w:val="00301675"/>
    <w:rsid w:val="0030169D"/>
    <w:rsid w:val="0030183B"/>
    <w:rsid w:val="003019D9"/>
    <w:rsid w:val="00301CE6"/>
    <w:rsid w:val="00301DCE"/>
    <w:rsid w:val="0030256B"/>
    <w:rsid w:val="00302A18"/>
    <w:rsid w:val="00302A93"/>
    <w:rsid w:val="00303608"/>
    <w:rsid w:val="00303916"/>
    <w:rsid w:val="00303977"/>
    <w:rsid w:val="00303AC5"/>
    <w:rsid w:val="00303B31"/>
    <w:rsid w:val="00303C58"/>
    <w:rsid w:val="00303DF4"/>
    <w:rsid w:val="00303E51"/>
    <w:rsid w:val="00303EF1"/>
    <w:rsid w:val="00303EF7"/>
    <w:rsid w:val="00304203"/>
    <w:rsid w:val="00304212"/>
    <w:rsid w:val="003042FA"/>
    <w:rsid w:val="00304582"/>
    <w:rsid w:val="00304745"/>
    <w:rsid w:val="00304978"/>
    <w:rsid w:val="003049F5"/>
    <w:rsid w:val="00304AE6"/>
    <w:rsid w:val="00304E50"/>
    <w:rsid w:val="00304EB3"/>
    <w:rsid w:val="0030501F"/>
    <w:rsid w:val="003052B7"/>
    <w:rsid w:val="003052E9"/>
    <w:rsid w:val="0030540A"/>
    <w:rsid w:val="00305485"/>
    <w:rsid w:val="00305527"/>
    <w:rsid w:val="0030584B"/>
    <w:rsid w:val="00305917"/>
    <w:rsid w:val="00305CA7"/>
    <w:rsid w:val="00305CEA"/>
    <w:rsid w:val="00305DA3"/>
    <w:rsid w:val="00305DE1"/>
    <w:rsid w:val="00305E55"/>
    <w:rsid w:val="00305F53"/>
    <w:rsid w:val="00306055"/>
    <w:rsid w:val="003063B6"/>
    <w:rsid w:val="0030669D"/>
    <w:rsid w:val="00306880"/>
    <w:rsid w:val="00306AE6"/>
    <w:rsid w:val="00306C3F"/>
    <w:rsid w:val="00307064"/>
    <w:rsid w:val="0030724A"/>
    <w:rsid w:val="00307376"/>
    <w:rsid w:val="0030763C"/>
    <w:rsid w:val="0030798F"/>
    <w:rsid w:val="00307995"/>
    <w:rsid w:val="00307A75"/>
    <w:rsid w:val="00307B06"/>
    <w:rsid w:val="00307BA1"/>
    <w:rsid w:val="00307BE3"/>
    <w:rsid w:val="00307C2D"/>
    <w:rsid w:val="0031030D"/>
    <w:rsid w:val="003104CA"/>
    <w:rsid w:val="003105CB"/>
    <w:rsid w:val="003108D8"/>
    <w:rsid w:val="00310AF2"/>
    <w:rsid w:val="00310BD0"/>
    <w:rsid w:val="00310C57"/>
    <w:rsid w:val="00310D07"/>
    <w:rsid w:val="00310FD5"/>
    <w:rsid w:val="00311702"/>
    <w:rsid w:val="00311975"/>
    <w:rsid w:val="00311B85"/>
    <w:rsid w:val="00311C86"/>
    <w:rsid w:val="00311E7D"/>
    <w:rsid w:val="00311E82"/>
    <w:rsid w:val="0031213E"/>
    <w:rsid w:val="0031238E"/>
    <w:rsid w:val="0031259A"/>
    <w:rsid w:val="00312712"/>
    <w:rsid w:val="003127F0"/>
    <w:rsid w:val="00312C84"/>
    <w:rsid w:val="00312D51"/>
    <w:rsid w:val="00312D98"/>
    <w:rsid w:val="00313176"/>
    <w:rsid w:val="003131E9"/>
    <w:rsid w:val="00313313"/>
    <w:rsid w:val="00313861"/>
    <w:rsid w:val="00313C99"/>
    <w:rsid w:val="00313F8D"/>
    <w:rsid w:val="00313FD6"/>
    <w:rsid w:val="00313FE0"/>
    <w:rsid w:val="0031419E"/>
    <w:rsid w:val="00314252"/>
    <w:rsid w:val="003143BD"/>
    <w:rsid w:val="003144C0"/>
    <w:rsid w:val="003145C7"/>
    <w:rsid w:val="003148DB"/>
    <w:rsid w:val="00314BFC"/>
    <w:rsid w:val="00314CB4"/>
    <w:rsid w:val="00314D38"/>
    <w:rsid w:val="00314DBC"/>
    <w:rsid w:val="00314EFF"/>
    <w:rsid w:val="00315072"/>
    <w:rsid w:val="00315363"/>
    <w:rsid w:val="00315627"/>
    <w:rsid w:val="003156E6"/>
    <w:rsid w:val="00315800"/>
    <w:rsid w:val="00315BD9"/>
    <w:rsid w:val="00315BDF"/>
    <w:rsid w:val="00315E3A"/>
    <w:rsid w:val="00315FA9"/>
    <w:rsid w:val="00316139"/>
    <w:rsid w:val="003161C8"/>
    <w:rsid w:val="003161E4"/>
    <w:rsid w:val="00316447"/>
    <w:rsid w:val="0031648D"/>
    <w:rsid w:val="003167B8"/>
    <w:rsid w:val="00316F8C"/>
    <w:rsid w:val="0031707F"/>
    <w:rsid w:val="003172AF"/>
    <w:rsid w:val="0031732A"/>
    <w:rsid w:val="003173A7"/>
    <w:rsid w:val="00317920"/>
    <w:rsid w:val="00317C8C"/>
    <w:rsid w:val="00317F38"/>
    <w:rsid w:val="003202CC"/>
    <w:rsid w:val="003203ED"/>
    <w:rsid w:val="0032044C"/>
    <w:rsid w:val="003204A3"/>
    <w:rsid w:val="003204E1"/>
    <w:rsid w:val="00320543"/>
    <w:rsid w:val="003205DD"/>
    <w:rsid w:val="0032068A"/>
    <w:rsid w:val="003206EC"/>
    <w:rsid w:val="00320754"/>
    <w:rsid w:val="00320779"/>
    <w:rsid w:val="0032083C"/>
    <w:rsid w:val="00320BE7"/>
    <w:rsid w:val="00320BE8"/>
    <w:rsid w:val="00320D1F"/>
    <w:rsid w:val="00320F63"/>
    <w:rsid w:val="00321089"/>
    <w:rsid w:val="003210A3"/>
    <w:rsid w:val="003210A6"/>
    <w:rsid w:val="003210B6"/>
    <w:rsid w:val="003210F2"/>
    <w:rsid w:val="0032149E"/>
    <w:rsid w:val="003214A6"/>
    <w:rsid w:val="00321709"/>
    <w:rsid w:val="0032170E"/>
    <w:rsid w:val="0032179A"/>
    <w:rsid w:val="00321A60"/>
    <w:rsid w:val="00321B4E"/>
    <w:rsid w:val="00321B75"/>
    <w:rsid w:val="00321C38"/>
    <w:rsid w:val="00321FF7"/>
    <w:rsid w:val="003221C2"/>
    <w:rsid w:val="00322331"/>
    <w:rsid w:val="00322410"/>
    <w:rsid w:val="003225B7"/>
    <w:rsid w:val="00322900"/>
    <w:rsid w:val="00322920"/>
    <w:rsid w:val="00322A20"/>
    <w:rsid w:val="00322C55"/>
    <w:rsid w:val="00322C8B"/>
    <w:rsid w:val="00322C9F"/>
    <w:rsid w:val="00322DF2"/>
    <w:rsid w:val="003230CD"/>
    <w:rsid w:val="003230EB"/>
    <w:rsid w:val="00323266"/>
    <w:rsid w:val="00323946"/>
    <w:rsid w:val="00323956"/>
    <w:rsid w:val="003239DA"/>
    <w:rsid w:val="00323B85"/>
    <w:rsid w:val="00323BEC"/>
    <w:rsid w:val="00323E9C"/>
    <w:rsid w:val="00323F47"/>
    <w:rsid w:val="00323F85"/>
    <w:rsid w:val="003240E3"/>
    <w:rsid w:val="0032423F"/>
    <w:rsid w:val="0032432E"/>
    <w:rsid w:val="003245C6"/>
    <w:rsid w:val="00324824"/>
    <w:rsid w:val="00324A30"/>
    <w:rsid w:val="00324A8B"/>
    <w:rsid w:val="00324B54"/>
    <w:rsid w:val="00324B85"/>
    <w:rsid w:val="00324D23"/>
    <w:rsid w:val="003251F2"/>
    <w:rsid w:val="00325221"/>
    <w:rsid w:val="00325303"/>
    <w:rsid w:val="003254B3"/>
    <w:rsid w:val="00325966"/>
    <w:rsid w:val="00325A7A"/>
    <w:rsid w:val="00325AE6"/>
    <w:rsid w:val="00325CC7"/>
    <w:rsid w:val="00325D56"/>
    <w:rsid w:val="00325D7B"/>
    <w:rsid w:val="00325E70"/>
    <w:rsid w:val="00325F34"/>
    <w:rsid w:val="00326043"/>
    <w:rsid w:val="003260CA"/>
    <w:rsid w:val="00326278"/>
    <w:rsid w:val="003265B0"/>
    <w:rsid w:val="003267B4"/>
    <w:rsid w:val="0032688B"/>
    <w:rsid w:val="00326ABF"/>
    <w:rsid w:val="00326AF1"/>
    <w:rsid w:val="00326D5B"/>
    <w:rsid w:val="00326D8B"/>
    <w:rsid w:val="003271BE"/>
    <w:rsid w:val="003272F6"/>
    <w:rsid w:val="00327AE0"/>
    <w:rsid w:val="00327B6B"/>
    <w:rsid w:val="00327BBC"/>
    <w:rsid w:val="00327C63"/>
    <w:rsid w:val="00327E64"/>
    <w:rsid w:val="0033004B"/>
    <w:rsid w:val="0033016D"/>
    <w:rsid w:val="00330331"/>
    <w:rsid w:val="003304F2"/>
    <w:rsid w:val="00330871"/>
    <w:rsid w:val="00330881"/>
    <w:rsid w:val="00330BC8"/>
    <w:rsid w:val="00330C34"/>
    <w:rsid w:val="00330D45"/>
    <w:rsid w:val="00330F1F"/>
    <w:rsid w:val="00331108"/>
    <w:rsid w:val="00331122"/>
    <w:rsid w:val="003311E3"/>
    <w:rsid w:val="00331751"/>
    <w:rsid w:val="00331919"/>
    <w:rsid w:val="00331A04"/>
    <w:rsid w:val="00331B07"/>
    <w:rsid w:val="00331D44"/>
    <w:rsid w:val="00331E06"/>
    <w:rsid w:val="003321F4"/>
    <w:rsid w:val="00332B01"/>
    <w:rsid w:val="00332C69"/>
    <w:rsid w:val="00332CEB"/>
    <w:rsid w:val="00332EA0"/>
    <w:rsid w:val="00332F99"/>
    <w:rsid w:val="003330F7"/>
    <w:rsid w:val="00333278"/>
    <w:rsid w:val="0033329F"/>
    <w:rsid w:val="00333439"/>
    <w:rsid w:val="003336B5"/>
    <w:rsid w:val="003337D2"/>
    <w:rsid w:val="003338E1"/>
    <w:rsid w:val="003338F4"/>
    <w:rsid w:val="003338F7"/>
    <w:rsid w:val="00333A0F"/>
    <w:rsid w:val="00333E8F"/>
    <w:rsid w:val="00333F0F"/>
    <w:rsid w:val="00333F7B"/>
    <w:rsid w:val="00333FF9"/>
    <w:rsid w:val="0033411B"/>
    <w:rsid w:val="0033415D"/>
    <w:rsid w:val="00334193"/>
    <w:rsid w:val="003342DE"/>
    <w:rsid w:val="003343AD"/>
    <w:rsid w:val="00334579"/>
    <w:rsid w:val="00334725"/>
    <w:rsid w:val="003347AF"/>
    <w:rsid w:val="00334834"/>
    <w:rsid w:val="00334964"/>
    <w:rsid w:val="00334C13"/>
    <w:rsid w:val="00334D93"/>
    <w:rsid w:val="00334DE8"/>
    <w:rsid w:val="0033527D"/>
    <w:rsid w:val="0033540D"/>
    <w:rsid w:val="003354E5"/>
    <w:rsid w:val="003355AF"/>
    <w:rsid w:val="003356EE"/>
    <w:rsid w:val="00335762"/>
    <w:rsid w:val="003357B4"/>
    <w:rsid w:val="00335858"/>
    <w:rsid w:val="00335A61"/>
    <w:rsid w:val="00335AC3"/>
    <w:rsid w:val="00335F41"/>
    <w:rsid w:val="00335F58"/>
    <w:rsid w:val="0033642A"/>
    <w:rsid w:val="00336940"/>
    <w:rsid w:val="00336989"/>
    <w:rsid w:val="00336BDA"/>
    <w:rsid w:val="003373E3"/>
    <w:rsid w:val="003374DE"/>
    <w:rsid w:val="00337740"/>
    <w:rsid w:val="00337A9D"/>
    <w:rsid w:val="00337B24"/>
    <w:rsid w:val="00337BA3"/>
    <w:rsid w:val="00340689"/>
    <w:rsid w:val="0034088C"/>
    <w:rsid w:val="003409C8"/>
    <w:rsid w:val="00340A4F"/>
    <w:rsid w:val="00340A56"/>
    <w:rsid w:val="00340D63"/>
    <w:rsid w:val="00340E1C"/>
    <w:rsid w:val="00340E6F"/>
    <w:rsid w:val="003410DF"/>
    <w:rsid w:val="0034172F"/>
    <w:rsid w:val="00341A5D"/>
    <w:rsid w:val="00341B4E"/>
    <w:rsid w:val="00341B7C"/>
    <w:rsid w:val="00341D02"/>
    <w:rsid w:val="00341F58"/>
    <w:rsid w:val="00342140"/>
    <w:rsid w:val="003421BE"/>
    <w:rsid w:val="0034227B"/>
    <w:rsid w:val="00342340"/>
    <w:rsid w:val="00342387"/>
    <w:rsid w:val="0034247D"/>
    <w:rsid w:val="0034289B"/>
    <w:rsid w:val="00342B1C"/>
    <w:rsid w:val="00342BD7"/>
    <w:rsid w:val="00343703"/>
    <w:rsid w:val="00343D5F"/>
    <w:rsid w:val="00343F69"/>
    <w:rsid w:val="00343F6F"/>
    <w:rsid w:val="003440D9"/>
    <w:rsid w:val="003440EB"/>
    <w:rsid w:val="003441F3"/>
    <w:rsid w:val="00344262"/>
    <w:rsid w:val="003442E5"/>
    <w:rsid w:val="003442FF"/>
    <w:rsid w:val="0034439A"/>
    <w:rsid w:val="00344625"/>
    <w:rsid w:val="00344687"/>
    <w:rsid w:val="0034486B"/>
    <w:rsid w:val="0034491F"/>
    <w:rsid w:val="00344C99"/>
    <w:rsid w:val="00344DBC"/>
    <w:rsid w:val="00344F88"/>
    <w:rsid w:val="00345374"/>
    <w:rsid w:val="0034545D"/>
    <w:rsid w:val="00345543"/>
    <w:rsid w:val="0034561D"/>
    <w:rsid w:val="00345707"/>
    <w:rsid w:val="00345AE5"/>
    <w:rsid w:val="00345DAD"/>
    <w:rsid w:val="00345FE9"/>
    <w:rsid w:val="0034605D"/>
    <w:rsid w:val="00346164"/>
    <w:rsid w:val="003461F6"/>
    <w:rsid w:val="00346221"/>
    <w:rsid w:val="0034637E"/>
    <w:rsid w:val="0034640C"/>
    <w:rsid w:val="0034650D"/>
    <w:rsid w:val="003467F5"/>
    <w:rsid w:val="00346879"/>
    <w:rsid w:val="00346972"/>
    <w:rsid w:val="00346AA6"/>
    <w:rsid w:val="00346B1A"/>
    <w:rsid w:val="00346B69"/>
    <w:rsid w:val="00346CEA"/>
    <w:rsid w:val="00346D15"/>
    <w:rsid w:val="00346DB5"/>
    <w:rsid w:val="00347027"/>
    <w:rsid w:val="00347172"/>
    <w:rsid w:val="0034727E"/>
    <w:rsid w:val="003477AD"/>
    <w:rsid w:val="003477B1"/>
    <w:rsid w:val="00347B38"/>
    <w:rsid w:val="00347B3C"/>
    <w:rsid w:val="00347B5D"/>
    <w:rsid w:val="00347CB7"/>
    <w:rsid w:val="00347D56"/>
    <w:rsid w:val="00347DF5"/>
    <w:rsid w:val="00347E56"/>
    <w:rsid w:val="00347ED4"/>
    <w:rsid w:val="003502BE"/>
    <w:rsid w:val="00350384"/>
    <w:rsid w:val="003503D1"/>
    <w:rsid w:val="00350541"/>
    <w:rsid w:val="003505D2"/>
    <w:rsid w:val="003506C1"/>
    <w:rsid w:val="003506D2"/>
    <w:rsid w:val="003507C8"/>
    <w:rsid w:val="00350B1D"/>
    <w:rsid w:val="00350F64"/>
    <w:rsid w:val="0035114C"/>
    <w:rsid w:val="003511D5"/>
    <w:rsid w:val="00351382"/>
    <w:rsid w:val="003513DD"/>
    <w:rsid w:val="0035144A"/>
    <w:rsid w:val="003515C7"/>
    <w:rsid w:val="00351BB1"/>
    <w:rsid w:val="00351BCB"/>
    <w:rsid w:val="00351C1B"/>
    <w:rsid w:val="00351CDC"/>
    <w:rsid w:val="00351D44"/>
    <w:rsid w:val="00351E3B"/>
    <w:rsid w:val="003521CF"/>
    <w:rsid w:val="003524A0"/>
    <w:rsid w:val="003527B2"/>
    <w:rsid w:val="00352940"/>
    <w:rsid w:val="00352A16"/>
    <w:rsid w:val="00352C3B"/>
    <w:rsid w:val="00352D28"/>
    <w:rsid w:val="00352DC5"/>
    <w:rsid w:val="00352F48"/>
    <w:rsid w:val="003531FF"/>
    <w:rsid w:val="00353222"/>
    <w:rsid w:val="00353325"/>
    <w:rsid w:val="0035357B"/>
    <w:rsid w:val="003537B2"/>
    <w:rsid w:val="003538F4"/>
    <w:rsid w:val="003539E7"/>
    <w:rsid w:val="00353B3B"/>
    <w:rsid w:val="00353CEF"/>
    <w:rsid w:val="00353D2B"/>
    <w:rsid w:val="003546DE"/>
    <w:rsid w:val="00354BFD"/>
    <w:rsid w:val="00354CB6"/>
    <w:rsid w:val="00354DF5"/>
    <w:rsid w:val="00354E08"/>
    <w:rsid w:val="00355428"/>
    <w:rsid w:val="0035581E"/>
    <w:rsid w:val="003558CA"/>
    <w:rsid w:val="00355B61"/>
    <w:rsid w:val="00355E28"/>
    <w:rsid w:val="00355F85"/>
    <w:rsid w:val="0035617B"/>
    <w:rsid w:val="003564CB"/>
    <w:rsid w:val="0035662F"/>
    <w:rsid w:val="0035667F"/>
    <w:rsid w:val="00356981"/>
    <w:rsid w:val="00356BA6"/>
    <w:rsid w:val="00356C56"/>
    <w:rsid w:val="00356E9D"/>
    <w:rsid w:val="003570C6"/>
    <w:rsid w:val="003572A5"/>
    <w:rsid w:val="00357380"/>
    <w:rsid w:val="003574E4"/>
    <w:rsid w:val="00357612"/>
    <w:rsid w:val="003577AC"/>
    <w:rsid w:val="00357812"/>
    <w:rsid w:val="00357871"/>
    <w:rsid w:val="00357BF8"/>
    <w:rsid w:val="00360065"/>
    <w:rsid w:val="003602D9"/>
    <w:rsid w:val="0036042B"/>
    <w:rsid w:val="003604CE"/>
    <w:rsid w:val="00360628"/>
    <w:rsid w:val="00360661"/>
    <w:rsid w:val="00360B35"/>
    <w:rsid w:val="00360BC8"/>
    <w:rsid w:val="00360C2B"/>
    <w:rsid w:val="00360D06"/>
    <w:rsid w:val="00360DDB"/>
    <w:rsid w:val="00361184"/>
    <w:rsid w:val="0036167E"/>
    <w:rsid w:val="00361692"/>
    <w:rsid w:val="003618BA"/>
    <w:rsid w:val="00361944"/>
    <w:rsid w:val="00361AE9"/>
    <w:rsid w:val="00361DE5"/>
    <w:rsid w:val="00361FD5"/>
    <w:rsid w:val="0036210E"/>
    <w:rsid w:val="00362327"/>
    <w:rsid w:val="00362724"/>
    <w:rsid w:val="003628FF"/>
    <w:rsid w:val="00362A8B"/>
    <w:rsid w:val="00362CBF"/>
    <w:rsid w:val="00362DAC"/>
    <w:rsid w:val="00362DBD"/>
    <w:rsid w:val="00362DD4"/>
    <w:rsid w:val="00362DFF"/>
    <w:rsid w:val="00362E26"/>
    <w:rsid w:val="003630B9"/>
    <w:rsid w:val="003630DA"/>
    <w:rsid w:val="0036357B"/>
    <w:rsid w:val="00363756"/>
    <w:rsid w:val="00363807"/>
    <w:rsid w:val="0036399D"/>
    <w:rsid w:val="00363B5D"/>
    <w:rsid w:val="00363B73"/>
    <w:rsid w:val="00363D1C"/>
    <w:rsid w:val="00363F8E"/>
    <w:rsid w:val="00364162"/>
    <w:rsid w:val="003641C5"/>
    <w:rsid w:val="0036420E"/>
    <w:rsid w:val="00364593"/>
    <w:rsid w:val="00364657"/>
    <w:rsid w:val="00364C40"/>
    <w:rsid w:val="00364C77"/>
    <w:rsid w:val="00364CF4"/>
    <w:rsid w:val="00364EFE"/>
    <w:rsid w:val="00364F9F"/>
    <w:rsid w:val="00365194"/>
    <w:rsid w:val="003651CC"/>
    <w:rsid w:val="003652BF"/>
    <w:rsid w:val="0036554C"/>
    <w:rsid w:val="003657CE"/>
    <w:rsid w:val="003657F7"/>
    <w:rsid w:val="0036589A"/>
    <w:rsid w:val="0036595C"/>
    <w:rsid w:val="00365B30"/>
    <w:rsid w:val="00365C77"/>
    <w:rsid w:val="00365C87"/>
    <w:rsid w:val="00365E84"/>
    <w:rsid w:val="00365F76"/>
    <w:rsid w:val="00365FAD"/>
    <w:rsid w:val="003660BE"/>
    <w:rsid w:val="003661C9"/>
    <w:rsid w:val="003663AF"/>
    <w:rsid w:val="00366671"/>
    <w:rsid w:val="00366700"/>
    <w:rsid w:val="00366742"/>
    <w:rsid w:val="00366AB9"/>
    <w:rsid w:val="00366BC2"/>
    <w:rsid w:val="00366BFB"/>
    <w:rsid w:val="00366D60"/>
    <w:rsid w:val="00366E6D"/>
    <w:rsid w:val="00366EEF"/>
    <w:rsid w:val="00366FCA"/>
    <w:rsid w:val="00366FE3"/>
    <w:rsid w:val="0036717C"/>
    <w:rsid w:val="00367481"/>
    <w:rsid w:val="003679A9"/>
    <w:rsid w:val="00367C5C"/>
    <w:rsid w:val="00367F23"/>
    <w:rsid w:val="00367FE3"/>
    <w:rsid w:val="003700BC"/>
    <w:rsid w:val="0037016B"/>
    <w:rsid w:val="003702E4"/>
    <w:rsid w:val="00370306"/>
    <w:rsid w:val="003704FE"/>
    <w:rsid w:val="00370645"/>
    <w:rsid w:val="00370650"/>
    <w:rsid w:val="003706CC"/>
    <w:rsid w:val="00370707"/>
    <w:rsid w:val="0037073A"/>
    <w:rsid w:val="0037075F"/>
    <w:rsid w:val="003707E3"/>
    <w:rsid w:val="003707E5"/>
    <w:rsid w:val="003709D3"/>
    <w:rsid w:val="003709F1"/>
    <w:rsid w:val="00370A3D"/>
    <w:rsid w:val="00370C00"/>
    <w:rsid w:val="00370C5A"/>
    <w:rsid w:val="00370D96"/>
    <w:rsid w:val="00370DCB"/>
    <w:rsid w:val="00370E47"/>
    <w:rsid w:val="00371399"/>
    <w:rsid w:val="00371666"/>
    <w:rsid w:val="0037172A"/>
    <w:rsid w:val="00371AAC"/>
    <w:rsid w:val="00371C08"/>
    <w:rsid w:val="00371C90"/>
    <w:rsid w:val="00371DE1"/>
    <w:rsid w:val="00372013"/>
    <w:rsid w:val="003721BE"/>
    <w:rsid w:val="00372390"/>
    <w:rsid w:val="003723EB"/>
    <w:rsid w:val="00372457"/>
    <w:rsid w:val="00372580"/>
    <w:rsid w:val="00372740"/>
    <w:rsid w:val="00372A5C"/>
    <w:rsid w:val="003730E6"/>
    <w:rsid w:val="00373193"/>
    <w:rsid w:val="00373639"/>
    <w:rsid w:val="00373658"/>
    <w:rsid w:val="00373742"/>
    <w:rsid w:val="00373830"/>
    <w:rsid w:val="00373A4E"/>
    <w:rsid w:val="00373C98"/>
    <w:rsid w:val="00373C9C"/>
    <w:rsid w:val="00373E48"/>
    <w:rsid w:val="00373EAE"/>
    <w:rsid w:val="0037425B"/>
    <w:rsid w:val="003742AC"/>
    <w:rsid w:val="00374526"/>
    <w:rsid w:val="0037471C"/>
    <w:rsid w:val="003749A6"/>
    <w:rsid w:val="00374FB3"/>
    <w:rsid w:val="003750ED"/>
    <w:rsid w:val="0037529D"/>
    <w:rsid w:val="003753EF"/>
    <w:rsid w:val="003756F2"/>
    <w:rsid w:val="00375A5E"/>
    <w:rsid w:val="00375A80"/>
    <w:rsid w:val="00375A86"/>
    <w:rsid w:val="003765D3"/>
    <w:rsid w:val="00376899"/>
    <w:rsid w:val="00376923"/>
    <w:rsid w:val="003770A7"/>
    <w:rsid w:val="003773A2"/>
    <w:rsid w:val="003773FA"/>
    <w:rsid w:val="003775DB"/>
    <w:rsid w:val="00377657"/>
    <w:rsid w:val="0037775B"/>
    <w:rsid w:val="0037789C"/>
    <w:rsid w:val="0037798B"/>
    <w:rsid w:val="00377CE1"/>
    <w:rsid w:val="00377DBD"/>
    <w:rsid w:val="00377F40"/>
    <w:rsid w:val="00380012"/>
    <w:rsid w:val="003800BA"/>
    <w:rsid w:val="003800DB"/>
    <w:rsid w:val="003801F5"/>
    <w:rsid w:val="003807DB"/>
    <w:rsid w:val="003807DE"/>
    <w:rsid w:val="003809CF"/>
    <w:rsid w:val="00380C42"/>
    <w:rsid w:val="00380C95"/>
    <w:rsid w:val="00380FD8"/>
    <w:rsid w:val="0038111A"/>
    <w:rsid w:val="00381332"/>
    <w:rsid w:val="00381398"/>
    <w:rsid w:val="00381500"/>
    <w:rsid w:val="0038150C"/>
    <w:rsid w:val="003816D7"/>
    <w:rsid w:val="0038170C"/>
    <w:rsid w:val="00381871"/>
    <w:rsid w:val="00381939"/>
    <w:rsid w:val="00381F20"/>
    <w:rsid w:val="00381F90"/>
    <w:rsid w:val="00382019"/>
    <w:rsid w:val="0038217C"/>
    <w:rsid w:val="003823D7"/>
    <w:rsid w:val="00382501"/>
    <w:rsid w:val="0038250C"/>
    <w:rsid w:val="003827F2"/>
    <w:rsid w:val="00382A09"/>
    <w:rsid w:val="00382C8F"/>
    <w:rsid w:val="00382D3E"/>
    <w:rsid w:val="00382E0D"/>
    <w:rsid w:val="00382EB9"/>
    <w:rsid w:val="00382EF9"/>
    <w:rsid w:val="00382F7E"/>
    <w:rsid w:val="003830B7"/>
    <w:rsid w:val="003830E0"/>
    <w:rsid w:val="0038318A"/>
    <w:rsid w:val="00383635"/>
    <w:rsid w:val="003838B2"/>
    <w:rsid w:val="003838D9"/>
    <w:rsid w:val="003838DE"/>
    <w:rsid w:val="00383F43"/>
    <w:rsid w:val="003840E3"/>
    <w:rsid w:val="00384133"/>
    <w:rsid w:val="003841B0"/>
    <w:rsid w:val="003843ED"/>
    <w:rsid w:val="0038444D"/>
    <w:rsid w:val="00384806"/>
    <w:rsid w:val="003849D3"/>
    <w:rsid w:val="00384BFB"/>
    <w:rsid w:val="00384DBD"/>
    <w:rsid w:val="00384DF6"/>
    <w:rsid w:val="00384E2A"/>
    <w:rsid w:val="00384FAC"/>
    <w:rsid w:val="003850AB"/>
    <w:rsid w:val="003850D4"/>
    <w:rsid w:val="003853E1"/>
    <w:rsid w:val="003853E8"/>
    <w:rsid w:val="003856F5"/>
    <w:rsid w:val="00385842"/>
    <w:rsid w:val="003859BB"/>
    <w:rsid w:val="00385A20"/>
    <w:rsid w:val="00385B12"/>
    <w:rsid w:val="00385BF0"/>
    <w:rsid w:val="00385C00"/>
    <w:rsid w:val="00385C9A"/>
    <w:rsid w:val="00385F73"/>
    <w:rsid w:val="00385FA0"/>
    <w:rsid w:val="003860F7"/>
    <w:rsid w:val="0038618B"/>
    <w:rsid w:val="00386198"/>
    <w:rsid w:val="0038668F"/>
    <w:rsid w:val="00386FCA"/>
    <w:rsid w:val="00387436"/>
    <w:rsid w:val="00387615"/>
    <w:rsid w:val="00387BE3"/>
    <w:rsid w:val="00387F91"/>
    <w:rsid w:val="0039019C"/>
    <w:rsid w:val="0039029B"/>
    <w:rsid w:val="0039047B"/>
    <w:rsid w:val="00390558"/>
    <w:rsid w:val="003906EC"/>
    <w:rsid w:val="00390AFD"/>
    <w:rsid w:val="00390D26"/>
    <w:rsid w:val="0039123C"/>
    <w:rsid w:val="003912A8"/>
    <w:rsid w:val="00391362"/>
    <w:rsid w:val="00391415"/>
    <w:rsid w:val="00391522"/>
    <w:rsid w:val="003916B0"/>
    <w:rsid w:val="00391731"/>
    <w:rsid w:val="003917AF"/>
    <w:rsid w:val="003917DE"/>
    <w:rsid w:val="00391A00"/>
    <w:rsid w:val="00391D6F"/>
    <w:rsid w:val="003923A7"/>
    <w:rsid w:val="003925FA"/>
    <w:rsid w:val="0039260B"/>
    <w:rsid w:val="0039269E"/>
    <w:rsid w:val="00392791"/>
    <w:rsid w:val="003927F1"/>
    <w:rsid w:val="00392941"/>
    <w:rsid w:val="00392A8E"/>
    <w:rsid w:val="00392DF4"/>
    <w:rsid w:val="0039316E"/>
    <w:rsid w:val="003932F4"/>
    <w:rsid w:val="00393352"/>
    <w:rsid w:val="00393396"/>
    <w:rsid w:val="00393440"/>
    <w:rsid w:val="00393795"/>
    <w:rsid w:val="003938F3"/>
    <w:rsid w:val="003939FF"/>
    <w:rsid w:val="00393B30"/>
    <w:rsid w:val="00393C22"/>
    <w:rsid w:val="0039433D"/>
    <w:rsid w:val="00394753"/>
    <w:rsid w:val="0039475E"/>
    <w:rsid w:val="003948E1"/>
    <w:rsid w:val="003949A0"/>
    <w:rsid w:val="00394B51"/>
    <w:rsid w:val="00394B64"/>
    <w:rsid w:val="00394B8F"/>
    <w:rsid w:val="00394CD0"/>
    <w:rsid w:val="00394D5C"/>
    <w:rsid w:val="003950A0"/>
    <w:rsid w:val="0039521A"/>
    <w:rsid w:val="003955AA"/>
    <w:rsid w:val="00395882"/>
    <w:rsid w:val="00395D60"/>
    <w:rsid w:val="00395DE3"/>
    <w:rsid w:val="00395F0F"/>
    <w:rsid w:val="00396008"/>
    <w:rsid w:val="0039669E"/>
    <w:rsid w:val="003968E7"/>
    <w:rsid w:val="00396ACE"/>
    <w:rsid w:val="00396D8D"/>
    <w:rsid w:val="00396EAE"/>
    <w:rsid w:val="00397034"/>
    <w:rsid w:val="0039703C"/>
    <w:rsid w:val="00397085"/>
    <w:rsid w:val="00397288"/>
    <w:rsid w:val="003973E1"/>
    <w:rsid w:val="003975B9"/>
    <w:rsid w:val="00397680"/>
    <w:rsid w:val="003976B1"/>
    <w:rsid w:val="00397B63"/>
    <w:rsid w:val="00397C6E"/>
    <w:rsid w:val="00397DD1"/>
    <w:rsid w:val="003A00A4"/>
    <w:rsid w:val="003A01A4"/>
    <w:rsid w:val="003A0808"/>
    <w:rsid w:val="003A089D"/>
    <w:rsid w:val="003A0E14"/>
    <w:rsid w:val="003A0FFB"/>
    <w:rsid w:val="003A128C"/>
    <w:rsid w:val="003A1416"/>
    <w:rsid w:val="003A16DF"/>
    <w:rsid w:val="003A1713"/>
    <w:rsid w:val="003A17F0"/>
    <w:rsid w:val="003A1A22"/>
    <w:rsid w:val="003A1B22"/>
    <w:rsid w:val="003A1EAB"/>
    <w:rsid w:val="003A2169"/>
    <w:rsid w:val="003A2223"/>
    <w:rsid w:val="003A223B"/>
    <w:rsid w:val="003A238A"/>
    <w:rsid w:val="003A2424"/>
    <w:rsid w:val="003A2709"/>
    <w:rsid w:val="003A299F"/>
    <w:rsid w:val="003A2A0F"/>
    <w:rsid w:val="003A2BD7"/>
    <w:rsid w:val="003A2BF8"/>
    <w:rsid w:val="003A2D41"/>
    <w:rsid w:val="003A2EA7"/>
    <w:rsid w:val="003A31B3"/>
    <w:rsid w:val="003A31F4"/>
    <w:rsid w:val="003A39F6"/>
    <w:rsid w:val="003A3AEB"/>
    <w:rsid w:val="003A3C8B"/>
    <w:rsid w:val="003A3E0F"/>
    <w:rsid w:val="003A3EC3"/>
    <w:rsid w:val="003A4122"/>
    <w:rsid w:val="003A4184"/>
    <w:rsid w:val="003A4268"/>
    <w:rsid w:val="003A42E2"/>
    <w:rsid w:val="003A45A1"/>
    <w:rsid w:val="003A4649"/>
    <w:rsid w:val="003A46CE"/>
    <w:rsid w:val="003A477E"/>
    <w:rsid w:val="003A4CA0"/>
    <w:rsid w:val="003A4CDF"/>
    <w:rsid w:val="003A4FA1"/>
    <w:rsid w:val="003A5058"/>
    <w:rsid w:val="003A5333"/>
    <w:rsid w:val="003A53D4"/>
    <w:rsid w:val="003A53DA"/>
    <w:rsid w:val="003A548F"/>
    <w:rsid w:val="003A5584"/>
    <w:rsid w:val="003A568E"/>
    <w:rsid w:val="003A581F"/>
    <w:rsid w:val="003A5ABD"/>
    <w:rsid w:val="003A5B03"/>
    <w:rsid w:val="003A5B0A"/>
    <w:rsid w:val="003A5CFA"/>
    <w:rsid w:val="003A5EF2"/>
    <w:rsid w:val="003A60EC"/>
    <w:rsid w:val="003A632E"/>
    <w:rsid w:val="003A6A33"/>
    <w:rsid w:val="003A6BAC"/>
    <w:rsid w:val="003A6BDD"/>
    <w:rsid w:val="003A6F96"/>
    <w:rsid w:val="003A704F"/>
    <w:rsid w:val="003A70A4"/>
    <w:rsid w:val="003A70FF"/>
    <w:rsid w:val="003A7103"/>
    <w:rsid w:val="003A73D9"/>
    <w:rsid w:val="003A7435"/>
    <w:rsid w:val="003A7564"/>
    <w:rsid w:val="003A761C"/>
    <w:rsid w:val="003A7A13"/>
    <w:rsid w:val="003A7A31"/>
    <w:rsid w:val="003A7B06"/>
    <w:rsid w:val="003A7B5D"/>
    <w:rsid w:val="003A7B7B"/>
    <w:rsid w:val="003A7BB9"/>
    <w:rsid w:val="003A7E55"/>
    <w:rsid w:val="003A7EF3"/>
    <w:rsid w:val="003A7F2A"/>
    <w:rsid w:val="003B0065"/>
    <w:rsid w:val="003B00E8"/>
    <w:rsid w:val="003B018D"/>
    <w:rsid w:val="003B04C9"/>
    <w:rsid w:val="003B04FA"/>
    <w:rsid w:val="003B09F5"/>
    <w:rsid w:val="003B0A56"/>
    <w:rsid w:val="003B0AF2"/>
    <w:rsid w:val="003B0C75"/>
    <w:rsid w:val="003B0CA7"/>
    <w:rsid w:val="003B1094"/>
    <w:rsid w:val="003B1161"/>
    <w:rsid w:val="003B1309"/>
    <w:rsid w:val="003B1375"/>
    <w:rsid w:val="003B1438"/>
    <w:rsid w:val="003B1526"/>
    <w:rsid w:val="003B159C"/>
    <w:rsid w:val="003B1716"/>
    <w:rsid w:val="003B17EC"/>
    <w:rsid w:val="003B181D"/>
    <w:rsid w:val="003B1912"/>
    <w:rsid w:val="003B192A"/>
    <w:rsid w:val="003B1A9C"/>
    <w:rsid w:val="003B1B25"/>
    <w:rsid w:val="003B1FED"/>
    <w:rsid w:val="003B2206"/>
    <w:rsid w:val="003B23C7"/>
    <w:rsid w:val="003B2514"/>
    <w:rsid w:val="003B25F9"/>
    <w:rsid w:val="003B2797"/>
    <w:rsid w:val="003B2C5D"/>
    <w:rsid w:val="003B2CC9"/>
    <w:rsid w:val="003B2CE3"/>
    <w:rsid w:val="003B2CE8"/>
    <w:rsid w:val="003B2DA6"/>
    <w:rsid w:val="003B2EB5"/>
    <w:rsid w:val="003B2F1B"/>
    <w:rsid w:val="003B2F89"/>
    <w:rsid w:val="003B3089"/>
    <w:rsid w:val="003B34E6"/>
    <w:rsid w:val="003B3567"/>
    <w:rsid w:val="003B369F"/>
    <w:rsid w:val="003B36A3"/>
    <w:rsid w:val="003B3A20"/>
    <w:rsid w:val="003B3A82"/>
    <w:rsid w:val="003B3BA2"/>
    <w:rsid w:val="003B3C53"/>
    <w:rsid w:val="003B4475"/>
    <w:rsid w:val="003B449F"/>
    <w:rsid w:val="003B4524"/>
    <w:rsid w:val="003B4567"/>
    <w:rsid w:val="003B45E7"/>
    <w:rsid w:val="003B4654"/>
    <w:rsid w:val="003B47C1"/>
    <w:rsid w:val="003B4805"/>
    <w:rsid w:val="003B4C83"/>
    <w:rsid w:val="003B4CF8"/>
    <w:rsid w:val="003B4D4D"/>
    <w:rsid w:val="003B4F7B"/>
    <w:rsid w:val="003B51B6"/>
    <w:rsid w:val="003B51C8"/>
    <w:rsid w:val="003B5363"/>
    <w:rsid w:val="003B5481"/>
    <w:rsid w:val="003B556C"/>
    <w:rsid w:val="003B5597"/>
    <w:rsid w:val="003B5744"/>
    <w:rsid w:val="003B5926"/>
    <w:rsid w:val="003B5A69"/>
    <w:rsid w:val="003B5BC5"/>
    <w:rsid w:val="003B5C84"/>
    <w:rsid w:val="003B5DD9"/>
    <w:rsid w:val="003B5E63"/>
    <w:rsid w:val="003B5E6A"/>
    <w:rsid w:val="003B603F"/>
    <w:rsid w:val="003B606D"/>
    <w:rsid w:val="003B613F"/>
    <w:rsid w:val="003B64BB"/>
    <w:rsid w:val="003B6908"/>
    <w:rsid w:val="003B69AC"/>
    <w:rsid w:val="003B6A72"/>
    <w:rsid w:val="003B6DF2"/>
    <w:rsid w:val="003B705E"/>
    <w:rsid w:val="003B7161"/>
    <w:rsid w:val="003B719D"/>
    <w:rsid w:val="003B71FB"/>
    <w:rsid w:val="003B72E7"/>
    <w:rsid w:val="003B7515"/>
    <w:rsid w:val="003B756B"/>
    <w:rsid w:val="003B75ED"/>
    <w:rsid w:val="003B76EB"/>
    <w:rsid w:val="003B7A0E"/>
    <w:rsid w:val="003B7B29"/>
    <w:rsid w:val="003B7C96"/>
    <w:rsid w:val="003B7D94"/>
    <w:rsid w:val="003B7E42"/>
    <w:rsid w:val="003B7FE5"/>
    <w:rsid w:val="003C0854"/>
    <w:rsid w:val="003C08D6"/>
    <w:rsid w:val="003C0B36"/>
    <w:rsid w:val="003C0D51"/>
    <w:rsid w:val="003C0E1C"/>
    <w:rsid w:val="003C0E30"/>
    <w:rsid w:val="003C11C8"/>
    <w:rsid w:val="003C12D4"/>
    <w:rsid w:val="003C12DC"/>
    <w:rsid w:val="003C1413"/>
    <w:rsid w:val="003C14D9"/>
    <w:rsid w:val="003C18E6"/>
    <w:rsid w:val="003C18F4"/>
    <w:rsid w:val="003C1B54"/>
    <w:rsid w:val="003C1C28"/>
    <w:rsid w:val="003C1C35"/>
    <w:rsid w:val="003C1C63"/>
    <w:rsid w:val="003C1D9D"/>
    <w:rsid w:val="003C1DF9"/>
    <w:rsid w:val="003C261A"/>
    <w:rsid w:val="003C2702"/>
    <w:rsid w:val="003C281A"/>
    <w:rsid w:val="003C29E0"/>
    <w:rsid w:val="003C2B4D"/>
    <w:rsid w:val="003C2CBA"/>
    <w:rsid w:val="003C2D48"/>
    <w:rsid w:val="003C2E35"/>
    <w:rsid w:val="003C3128"/>
    <w:rsid w:val="003C32D7"/>
    <w:rsid w:val="003C3303"/>
    <w:rsid w:val="003C3579"/>
    <w:rsid w:val="003C38A4"/>
    <w:rsid w:val="003C38FD"/>
    <w:rsid w:val="003C39A7"/>
    <w:rsid w:val="003C3B93"/>
    <w:rsid w:val="003C3CBF"/>
    <w:rsid w:val="003C3EBD"/>
    <w:rsid w:val="003C41F8"/>
    <w:rsid w:val="003C42F9"/>
    <w:rsid w:val="003C43A1"/>
    <w:rsid w:val="003C472A"/>
    <w:rsid w:val="003C47E8"/>
    <w:rsid w:val="003C494E"/>
    <w:rsid w:val="003C4A0A"/>
    <w:rsid w:val="003C4B7F"/>
    <w:rsid w:val="003C4ED4"/>
    <w:rsid w:val="003C4F75"/>
    <w:rsid w:val="003C50F4"/>
    <w:rsid w:val="003C536E"/>
    <w:rsid w:val="003C57A5"/>
    <w:rsid w:val="003C5DC6"/>
    <w:rsid w:val="003C60F8"/>
    <w:rsid w:val="003C622F"/>
    <w:rsid w:val="003C6266"/>
    <w:rsid w:val="003C65AD"/>
    <w:rsid w:val="003C664D"/>
    <w:rsid w:val="003C6694"/>
    <w:rsid w:val="003C6760"/>
    <w:rsid w:val="003C6976"/>
    <w:rsid w:val="003C6984"/>
    <w:rsid w:val="003C6B07"/>
    <w:rsid w:val="003C6CB9"/>
    <w:rsid w:val="003C6E39"/>
    <w:rsid w:val="003C6FD1"/>
    <w:rsid w:val="003C70A2"/>
    <w:rsid w:val="003C70E1"/>
    <w:rsid w:val="003C7391"/>
    <w:rsid w:val="003C7422"/>
    <w:rsid w:val="003C74D8"/>
    <w:rsid w:val="003C7586"/>
    <w:rsid w:val="003C7806"/>
    <w:rsid w:val="003C7AFC"/>
    <w:rsid w:val="003C7C41"/>
    <w:rsid w:val="003C7E32"/>
    <w:rsid w:val="003D03D7"/>
    <w:rsid w:val="003D0952"/>
    <w:rsid w:val="003D0BCF"/>
    <w:rsid w:val="003D0C51"/>
    <w:rsid w:val="003D0FC8"/>
    <w:rsid w:val="003D109F"/>
    <w:rsid w:val="003D1109"/>
    <w:rsid w:val="003D178F"/>
    <w:rsid w:val="003D186A"/>
    <w:rsid w:val="003D1A05"/>
    <w:rsid w:val="003D1A8B"/>
    <w:rsid w:val="003D1AD7"/>
    <w:rsid w:val="003D1BCF"/>
    <w:rsid w:val="003D1BD9"/>
    <w:rsid w:val="003D1D21"/>
    <w:rsid w:val="003D1E8E"/>
    <w:rsid w:val="003D1FFB"/>
    <w:rsid w:val="003D2174"/>
    <w:rsid w:val="003D21D0"/>
    <w:rsid w:val="003D238E"/>
    <w:rsid w:val="003D2478"/>
    <w:rsid w:val="003D26AB"/>
    <w:rsid w:val="003D272A"/>
    <w:rsid w:val="003D2D43"/>
    <w:rsid w:val="003D2D87"/>
    <w:rsid w:val="003D2E68"/>
    <w:rsid w:val="003D2F38"/>
    <w:rsid w:val="003D2FCD"/>
    <w:rsid w:val="003D3091"/>
    <w:rsid w:val="003D31BA"/>
    <w:rsid w:val="003D3560"/>
    <w:rsid w:val="003D3566"/>
    <w:rsid w:val="003D3757"/>
    <w:rsid w:val="003D39D4"/>
    <w:rsid w:val="003D3C35"/>
    <w:rsid w:val="003D3C45"/>
    <w:rsid w:val="003D3DD0"/>
    <w:rsid w:val="003D4071"/>
    <w:rsid w:val="003D4113"/>
    <w:rsid w:val="003D46C1"/>
    <w:rsid w:val="003D46CA"/>
    <w:rsid w:val="003D4800"/>
    <w:rsid w:val="003D4AA7"/>
    <w:rsid w:val="003D4B47"/>
    <w:rsid w:val="003D4EAA"/>
    <w:rsid w:val="003D4FDE"/>
    <w:rsid w:val="003D4FE2"/>
    <w:rsid w:val="003D52EB"/>
    <w:rsid w:val="003D551D"/>
    <w:rsid w:val="003D5718"/>
    <w:rsid w:val="003D5779"/>
    <w:rsid w:val="003D58C6"/>
    <w:rsid w:val="003D5B1F"/>
    <w:rsid w:val="003D5DEB"/>
    <w:rsid w:val="003D5F14"/>
    <w:rsid w:val="003D5F60"/>
    <w:rsid w:val="003D6061"/>
    <w:rsid w:val="003D6294"/>
    <w:rsid w:val="003D6401"/>
    <w:rsid w:val="003D6452"/>
    <w:rsid w:val="003D64BC"/>
    <w:rsid w:val="003D6569"/>
    <w:rsid w:val="003D65A1"/>
    <w:rsid w:val="003D6BF4"/>
    <w:rsid w:val="003D6E83"/>
    <w:rsid w:val="003D70D1"/>
    <w:rsid w:val="003D742A"/>
    <w:rsid w:val="003D7438"/>
    <w:rsid w:val="003D7545"/>
    <w:rsid w:val="003D7675"/>
    <w:rsid w:val="003D7904"/>
    <w:rsid w:val="003D7994"/>
    <w:rsid w:val="003D7AF0"/>
    <w:rsid w:val="003D7BBD"/>
    <w:rsid w:val="003D7D55"/>
    <w:rsid w:val="003D7DC8"/>
    <w:rsid w:val="003D7E77"/>
    <w:rsid w:val="003E00B5"/>
    <w:rsid w:val="003E00D0"/>
    <w:rsid w:val="003E0421"/>
    <w:rsid w:val="003E0747"/>
    <w:rsid w:val="003E0754"/>
    <w:rsid w:val="003E08DD"/>
    <w:rsid w:val="003E09D8"/>
    <w:rsid w:val="003E0B81"/>
    <w:rsid w:val="003E0DCF"/>
    <w:rsid w:val="003E0E03"/>
    <w:rsid w:val="003E0FCC"/>
    <w:rsid w:val="003E106A"/>
    <w:rsid w:val="003E110D"/>
    <w:rsid w:val="003E1163"/>
    <w:rsid w:val="003E1234"/>
    <w:rsid w:val="003E15FA"/>
    <w:rsid w:val="003E164E"/>
    <w:rsid w:val="003E1850"/>
    <w:rsid w:val="003E1A8C"/>
    <w:rsid w:val="003E1CFD"/>
    <w:rsid w:val="003E1E15"/>
    <w:rsid w:val="003E20CF"/>
    <w:rsid w:val="003E229A"/>
    <w:rsid w:val="003E24B5"/>
    <w:rsid w:val="003E26D2"/>
    <w:rsid w:val="003E2827"/>
    <w:rsid w:val="003E2AA9"/>
    <w:rsid w:val="003E2B2E"/>
    <w:rsid w:val="003E2F90"/>
    <w:rsid w:val="003E3245"/>
    <w:rsid w:val="003E3648"/>
    <w:rsid w:val="003E3988"/>
    <w:rsid w:val="003E3B33"/>
    <w:rsid w:val="003E3B6C"/>
    <w:rsid w:val="003E3BD3"/>
    <w:rsid w:val="003E3C1F"/>
    <w:rsid w:val="003E3F41"/>
    <w:rsid w:val="003E3F78"/>
    <w:rsid w:val="003E4164"/>
    <w:rsid w:val="003E4193"/>
    <w:rsid w:val="003E4324"/>
    <w:rsid w:val="003E4519"/>
    <w:rsid w:val="003E485E"/>
    <w:rsid w:val="003E4918"/>
    <w:rsid w:val="003E4BC8"/>
    <w:rsid w:val="003E4DE8"/>
    <w:rsid w:val="003E5133"/>
    <w:rsid w:val="003E547D"/>
    <w:rsid w:val="003E5501"/>
    <w:rsid w:val="003E55E4"/>
    <w:rsid w:val="003E5641"/>
    <w:rsid w:val="003E56EA"/>
    <w:rsid w:val="003E58A9"/>
    <w:rsid w:val="003E5953"/>
    <w:rsid w:val="003E59B3"/>
    <w:rsid w:val="003E5B1D"/>
    <w:rsid w:val="003E5C80"/>
    <w:rsid w:val="003E5D8A"/>
    <w:rsid w:val="003E5EA9"/>
    <w:rsid w:val="003E601D"/>
    <w:rsid w:val="003E6141"/>
    <w:rsid w:val="003E617C"/>
    <w:rsid w:val="003E6206"/>
    <w:rsid w:val="003E62CB"/>
    <w:rsid w:val="003E63DA"/>
    <w:rsid w:val="003E65B5"/>
    <w:rsid w:val="003E66D9"/>
    <w:rsid w:val="003E672E"/>
    <w:rsid w:val="003E68E3"/>
    <w:rsid w:val="003E696B"/>
    <w:rsid w:val="003E6A37"/>
    <w:rsid w:val="003E6C7F"/>
    <w:rsid w:val="003E6D29"/>
    <w:rsid w:val="003E6DAE"/>
    <w:rsid w:val="003E70BD"/>
    <w:rsid w:val="003E7427"/>
    <w:rsid w:val="003E74E3"/>
    <w:rsid w:val="003E7501"/>
    <w:rsid w:val="003E750C"/>
    <w:rsid w:val="003E759C"/>
    <w:rsid w:val="003E7600"/>
    <w:rsid w:val="003E7768"/>
    <w:rsid w:val="003E791A"/>
    <w:rsid w:val="003E7AFA"/>
    <w:rsid w:val="003E7CA3"/>
    <w:rsid w:val="003E7E65"/>
    <w:rsid w:val="003E7ED9"/>
    <w:rsid w:val="003E7F2D"/>
    <w:rsid w:val="003F05C7"/>
    <w:rsid w:val="003F0807"/>
    <w:rsid w:val="003F0868"/>
    <w:rsid w:val="003F0AF0"/>
    <w:rsid w:val="003F0DD9"/>
    <w:rsid w:val="003F0F9F"/>
    <w:rsid w:val="003F10AB"/>
    <w:rsid w:val="003F139B"/>
    <w:rsid w:val="003F176B"/>
    <w:rsid w:val="003F1858"/>
    <w:rsid w:val="003F19E6"/>
    <w:rsid w:val="003F1A03"/>
    <w:rsid w:val="003F1A34"/>
    <w:rsid w:val="003F1B67"/>
    <w:rsid w:val="003F1E1A"/>
    <w:rsid w:val="003F2075"/>
    <w:rsid w:val="003F207D"/>
    <w:rsid w:val="003F2BB1"/>
    <w:rsid w:val="003F2BC1"/>
    <w:rsid w:val="003F2CBF"/>
    <w:rsid w:val="003F2CD4"/>
    <w:rsid w:val="003F2DBD"/>
    <w:rsid w:val="003F304C"/>
    <w:rsid w:val="003F33EC"/>
    <w:rsid w:val="003F37A1"/>
    <w:rsid w:val="003F381C"/>
    <w:rsid w:val="003F3988"/>
    <w:rsid w:val="003F39F9"/>
    <w:rsid w:val="003F3CB8"/>
    <w:rsid w:val="003F3D1E"/>
    <w:rsid w:val="003F3ED4"/>
    <w:rsid w:val="003F4070"/>
    <w:rsid w:val="003F4139"/>
    <w:rsid w:val="003F43D0"/>
    <w:rsid w:val="003F456D"/>
    <w:rsid w:val="003F47DE"/>
    <w:rsid w:val="003F4A28"/>
    <w:rsid w:val="003F4B47"/>
    <w:rsid w:val="003F4C49"/>
    <w:rsid w:val="003F4F72"/>
    <w:rsid w:val="003F50EA"/>
    <w:rsid w:val="003F5442"/>
    <w:rsid w:val="003F556E"/>
    <w:rsid w:val="003F5681"/>
    <w:rsid w:val="003F591C"/>
    <w:rsid w:val="003F59AA"/>
    <w:rsid w:val="003F59D9"/>
    <w:rsid w:val="003F5A51"/>
    <w:rsid w:val="003F5A69"/>
    <w:rsid w:val="003F5DD1"/>
    <w:rsid w:val="003F5E17"/>
    <w:rsid w:val="003F5E72"/>
    <w:rsid w:val="003F5EA2"/>
    <w:rsid w:val="003F6015"/>
    <w:rsid w:val="003F628F"/>
    <w:rsid w:val="003F64F9"/>
    <w:rsid w:val="003F67A6"/>
    <w:rsid w:val="003F680E"/>
    <w:rsid w:val="003F6BBE"/>
    <w:rsid w:val="003F6DA5"/>
    <w:rsid w:val="003F6EE4"/>
    <w:rsid w:val="003F71CF"/>
    <w:rsid w:val="003F721C"/>
    <w:rsid w:val="003F7236"/>
    <w:rsid w:val="003F723A"/>
    <w:rsid w:val="003F7672"/>
    <w:rsid w:val="003F76BD"/>
    <w:rsid w:val="003F770F"/>
    <w:rsid w:val="003F78F0"/>
    <w:rsid w:val="003F791C"/>
    <w:rsid w:val="003F79EE"/>
    <w:rsid w:val="003F7A38"/>
    <w:rsid w:val="003F7B09"/>
    <w:rsid w:val="003F7DEC"/>
    <w:rsid w:val="003F7E15"/>
    <w:rsid w:val="003F7E58"/>
    <w:rsid w:val="003F7E83"/>
    <w:rsid w:val="003F7F03"/>
    <w:rsid w:val="003F7F1C"/>
    <w:rsid w:val="003F7F9B"/>
    <w:rsid w:val="004000E8"/>
    <w:rsid w:val="004005A2"/>
    <w:rsid w:val="00400706"/>
    <w:rsid w:val="00400ECC"/>
    <w:rsid w:val="00400F36"/>
    <w:rsid w:val="00400F50"/>
    <w:rsid w:val="00400FD4"/>
    <w:rsid w:val="00401395"/>
    <w:rsid w:val="00401520"/>
    <w:rsid w:val="004016B0"/>
    <w:rsid w:val="004016F4"/>
    <w:rsid w:val="004017C6"/>
    <w:rsid w:val="00401A6C"/>
    <w:rsid w:val="00401A9A"/>
    <w:rsid w:val="00401CA9"/>
    <w:rsid w:val="00401D41"/>
    <w:rsid w:val="00401D54"/>
    <w:rsid w:val="00402002"/>
    <w:rsid w:val="0040218E"/>
    <w:rsid w:val="0040227E"/>
    <w:rsid w:val="004024C6"/>
    <w:rsid w:val="004027FE"/>
    <w:rsid w:val="00402DAA"/>
    <w:rsid w:val="00402E2B"/>
    <w:rsid w:val="00403043"/>
    <w:rsid w:val="00403061"/>
    <w:rsid w:val="004031E4"/>
    <w:rsid w:val="004032A7"/>
    <w:rsid w:val="004034EE"/>
    <w:rsid w:val="004036DB"/>
    <w:rsid w:val="00403956"/>
    <w:rsid w:val="0040398B"/>
    <w:rsid w:val="00403A0B"/>
    <w:rsid w:val="00403BB5"/>
    <w:rsid w:val="0040425A"/>
    <w:rsid w:val="00404388"/>
    <w:rsid w:val="004048C8"/>
    <w:rsid w:val="004049F2"/>
    <w:rsid w:val="00404BC7"/>
    <w:rsid w:val="00404C3E"/>
    <w:rsid w:val="00404D40"/>
    <w:rsid w:val="00404E4B"/>
    <w:rsid w:val="00405062"/>
    <w:rsid w:val="004050A7"/>
    <w:rsid w:val="0040512B"/>
    <w:rsid w:val="00405241"/>
    <w:rsid w:val="0040537A"/>
    <w:rsid w:val="004054D0"/>
    <w:rsid w:val="0040564B"/>
    <w:rsid w:val="0040567E"/>
    <w:rsid w:val="004057E2"/>
    <w:rsid w:val="00405855"/>
    <w:rsid w:val="00405862"/>
    <w:rsid w:val="00405894"/>
    <w:rsid w:val="00405B58"/>
    <w:rsid w:val="00405B5F"/>
    <w:rsid w:val="00405CA5"/>
    <w:rsid w:val="00405DB8"/>
    <w:rsid w:val="00405F10"/>
    <w:rsid w:val="0040610B"/>
    <w:rsid w:val="00406178"/>
    <w:rsid w:val="0040620F"/>
    <w:rsid w:val="0040625A"/>
    <w:rsid w:val="00406355"/>
    <w:rsid w:val="00406483"/>
    <w:rsid w:val="00406493"/>
    <w:rsid w:val="0040659E"/>
    <w:rsid w:val="00406863"/>
    <w:rsid w:val="004069B0"/>
    <w:rsid w:val="00406AA4"/>
    <w:rsid w:val="00406AD2"/>
    <w:rsid w:val="00406D0E"/>
    <w:rsid w:val="00406D91"/>
    <w:rsid w:val="00406EBE"/>
    <w:rsid w:val="00406F59"/>
    <w:rsid w:val="00406F7E"/>
    <w:rsid w:val="0040715E"/>
    <w:rsid w:val="004077C5"/>
    <w:rsid w:val="00407840"/>
    <w:rsid w:val="004078F1"/>
    <w:rsid w:val="00407AE4"/>
    <w:rsid w:val="00407CD3"/>
    <w:rsid w:val="00407D38"/>
    <w:rsid w:val="00407DB2"/>
    <w:rsid w:val="00407F24"/>
    <w:rsid w:val="00407F75"/>
    <w:rsid w:val="00410090"/>
    <w:rsid w:val="00410134"/>
    <w:rsid w:val="0041018A"/>
    <w:rsid w:val="004101D5"/>
    <w:rsid w:val="0041032A"/>
    <w:rsid w:val="0041044D"/>
    <w:rsid w:val="004105ED"/>
    <w:rsid w:val="0041068B"/>
    <w:rsid w:val="004107EE"/>
    <w:rsid w:val="00410820"/>
    <w:rsid w:val="004108EA"/>
    <w:rsid w:val="0041090A"/>
    <w:rsid w:val="00410AA4"/>
    <w:rsid w:val="00410B72"/>
    <w:rsid w:val="00410B7F"/>
    <w:rsid w:val="00410BB8"/>
    <w:rsid w:val="00410BE6"/>
    <w:rsid w:val="00410F18"/>
    <w:rsid w:val="00410F54"/>
    <w:rsid w:val="0041104C"/>
    <w:rsid w:val="00411276"/>
    <w:rsid w:val="00411673"/>
    <w:rsid w:val="00411680"/>
    <w:rsid w:val="004119E1"/>
    <w:rsid w:val="00411A52"/>
    <w:rsid w:val="00411C66"/>
    <w:rsid w:val="00411D44"/>
    <w:rsid w:val="00411F4A"/>
    <w:rsid w:val="00412049"/>
    <w:rsid w:val="0041263E"/>
    <w:rsid w:val="0041267F"/>
    <w:rsid w:val="00412792"/>
    <w:rsid w:val="00412AF6"/>
    <w:rsid w:val="00412FB2"/>
    <w:rsid w:val="00413439"/>
    <w:rsid w:val="0041345E"/>
    <w:rsid w:val="0041364A"/>
    <w:rsid w:val="00413AAC"/>
    <w:rsid w:val="00413D94"/>
    <w:rsid w:val="00413E92"/>
    <w:rsid w:val="0041403C"/>
    <w:rsid w:val="0041423A"/>
    <w:rsid w:val="00414373"/>
    <w:rsid w:val="004149C2"/>
    <w:rsid w:val="00414B37"/>
    <w:rsid w:val="00414DCA"/>
    <w:rsid w:val="00414EF6"/>
    <w:rsid w:val="004150F8"/>
    <w:rsid w:val="004151C3"/>
    <w:rsid w:val="004151FC"/>
    <w:rsid w:val="0041522F"/>
    <w:rsid w:val="00415248"/>
    <w:rsid w:val="004155E4"/>
    <w:rsid w:val="0041588A"/>
    <w:rsid w:val="00415998"/>
    <w:rsid w:val="00415B56"/>
    <w:rsid w:val="00415CB9"/>
    <w:rsid w:val="00415E44"/>
    <w:rsid w:val="00415FFC"/>
    <w:rsid w:val="004161F9"/>
    <w:rsid w:val="004166B8"/>
    <w:rsid w:val="004169FF"/>
    <w:rsid w:val="00416E8C"/>
    <w:rsid w:val="00416E99"/>
    <w:rsid w:val="00417307"/>
    <w:rsid w:val="004173B2"/>
    <w:rsid w:val="004173F8"/>
    <w:rsid w:val="00417C42"/>
    <w:rsid w:val="00417E19"/>
    <w:rsid w:val="00417E68"/>
    <w:rsid w:val="00417EC5"/>
    <w:rsid w:val="00417FA7"/>
    <w:rsid w:val="004200F9"/>
    <w:rsid w:val="0042023A"/>
    <w:rsid w:val="004202FB"/>
    <w:rsid w:val="00420362"/>
    <w:rsid w:val="00420CB2"/>
    <w:rsid w:val="00421105"/>
    <w:rsid w:val="00421279"/>
    <w:rsid w:val="00421499"/>
    <w:rsid w:val="00421712"/>
    <w:rsid w:val="00421813"/>
    <w:rsid w:val="00421817"/>
    <w:rsid w:val="004219FF"/>
    <w:rsid w:val="00421CBB"/>
    <w:rsid w:val="00421E43"/>
    <w:rsid w:val="00421F8B"/>
    <w:rsid w:val="004220DE"/>
    <w:rsid w:val="0042213A"/>
    <w:rsid w:val="004221C6"/>
    <w:rsid w:val="004221EB"/>
    <w:rsid w:val="00422230"/>
    <w:rsid w:val="0042233A"/>
    <w:rsid w:val="0042233F"/>
    <w:rsid w:val="0042246F"/>
    <w:rsid w:val="00422653"/>
    <w:rsid w:val="004226A0"/>
    <w:rsid w:val="004226A9"/>
    <w:rsid w:val="004226E3"/>
    <w:rsid w:val="0042274C"/>
    <w:rsid w:val="00422AA4"/>
    <w:rsid w:val="00422B9E"/>
    <w:rsid w:val="00422C83"/>
    <w:rsid w:val="00422DB4"/>
    <w:rsid w:val="00422EE2"/>
    <w:rsid w:val="00423146"/>
    <w:rsid w:val="004231FE"/>
    <w:rsid w:val="00423391"/>
    <w:rsid w:val="004233C4"/>
    <w:rsid w:val="00423577"/>
    <w:rsid w:val="004236FF"/>
    <w:rsid w:val="004238D5"/>
    <w:rsid w:val="004238EA"/>
    <w:rsid w:val="00423BA0"/>
    <w:rsid w:val="00423CBA"/>
    <w:rsid w:val="00423D55"/>
    <w:rsid w:val="00423E63"/>
    <w:rsid w:val="004240B4"/>
    <w:rsid w:val="004241F5"/>
    <w:rsid w:val="004242F4"/>
    <w:rsid w:val="00424343"/>
    <w:rsid w:val="0042459A"/>
    <w:rsid w:val="00424A8F"/>
    <w:rsid w:val="00424AC3"/>
    <w:rsid w:val="00424B5E"/>
    <w:rsid w:val="00424E7E"/>
    <w:rsid w:val="00424F1B"/>
    <w:rsid w:val="00424FFD"/>
    <w:rsid w:val="0042510A"/>
    <w:rsid w:val="00425193"/>
    <w:rsid w:val="00425273"/>
    <w:rsid w:val="00425925"/>
    <w:rsid w:val="00425CE3"/>
    <w:rsid w:val="0042608C"/>
    <w:rsid w:val="004260C3"/>
    <w:rsid w:val="0042615D"/>
    <w:rsid w:val="004262B1"/>
    <w:rsid w:val="0042639F"/>
    <w:rsid w:val="0042649C"/>
    <w:rsid w:val="004264C4"/>
    <w:rsid w:val="0042701B"/>
    <w:rsid w:val="00427248"/>
    <w:rsid w:val="004272FC"/>
    <w:rsid w:val="0042750B"/>
    <w:rsid w:val="00427597"/>
    <w:rsid w:val="00427682"/>
    <w:rsid w:val="004278BE"/>
    <w:rsid w:val="00427BE5"/>
    <w:rsid w:val="00427C8D"/>
    <w:rsid w:val="00427CE9"/>
    <w:rsid w:val="00427D57"/>
    <w:rsid w:val="00427E5F"/>
    <w:rsid w:val="0043037C"/>
    <w:rsid w:val="004306AF"/>
    <w:rsid w:val="004307BD"/>
    <w:rsid w:val="004307D2"/>
    <w:rsid w:val="004308A2"/>
    <w:rsid w:val="00430B7A"/>
    <w:rsid w:val="00430D0F"/>
    <w:rsid w:val="00430FB4"/>
    <w:rsid w:val="00430FB6"/>
    <w:rsid w:val="00431317"/>
    <w:rsid w:val="00431375"/>
    <w:rsid w:val="00431379"/>
    <w:rsid w:val="004313B0"/>
    <w:rsid w:val="004319C1"/>
    <w:rsid w:val="00431BEF"/>
    <w:rsid w:val="00431E04"/>
    <w:rsid w:val="00431E74"/>
    <w:rsid w:val="00431FB2"/>
    <w:rsid w:val="0043220F"/>
    <w:rsid w:val="00432240"/>
    <w:rsid w:val="0043233A"/>
    <w:rsid w:val="00432677"/>
    <w:rsid w:val="00432788"/>
    <w:rsid w:val="00432A02"/>
    <w:rsid w:val="00432B34"/>
    <w:rsid w:val="00432D0D"/>
    <w:rsid w:val="00432D41"/>
    <w:rsid w:val="0043312B"/>
    <w:rsid w:val="00433222"/>
    <w:rsid w:val="004333A1"/>
    <w:rsid w:val="0043347E"/>
    <w:rsid w:val="0043377F"/>
    <w:rsid w:val="00433823"/>
    <w:rsid w:val="00433A95"/>
    <w:rsid w:val="00433BA1"/>
    <w:rsid w:val="00433DE2"/>
    <w:rsid w:val="00433E0E"/>
    <w:rsid w:val="0043405A"/>
    <w:rsid w:val="00434089"/>
    <w:rsid w:val="0043414B"/>
    <w:rsid w:val="00434252"/>
    <w:rsid w:val="00434853"/>
    <w:rsid w:val="0043525B"/>
    <w:rsid w:val="0043528B"/>
    <w:rsid w:val="004354FF"/>
    <w:rsid w:val="00435517"/>
    <w:rsid w:val="0043566F"/>
    <w:rsid w:val="00435AE4"/>
    <w:rsid w:val="00435BCB"/>
    <w:rsid w:val="00435EDB"/>
    <w:rsid w:val="00436154"/>
    <w:rsid w:val="004362A2"/>
    <w:rsid w:val="0043657D"/>
    <w:rsid w:val="00436670"/>
    <w:rsid w:val="00436852"/>
    <w:rsid w:val="00436C1E"/>
    <w:rsid w:val="00436D53"/>
    <w:rsid w:val="00436F96"/>
    <w:rsid w:val="0043704F"/>
    <w:rsid w:val="0043711F"/>
    <w:rsid w:val="004372EA"/>
    <w:rsid w:val="00437447"/>
    <w:rsid w:val="004376BD"/>
    <w:rsid w:val="004376CC"/>
    <w:rsid w:val="00437728"/>
    <w:rsid w:val="00437B28"/>
    <w:rsid w:val="00437C70"/>
    <w:rsid w:val="00437D7E"/>
    <w:rsid w:val="00437EDD"/>
    <w:rsid w:val="00440083"/>
    <w:rsid w:val="00440091"/>
    <w:rsid w:val="004400D0"/>
    <w:rsid w:val="004400F3"/>
    <w:rsid w:val="00440162"/>
    <w:rsid w:val="00440311"/>
    <w:rsid w:val="00440352"/>
    <w:rsid w:val="0044052F"/>
    <w:rsid w:val="0044054F"/>
    <w:rsid w:val="00440590"/>
    <w:rsid w:val="00440822"/>
    <w:rsid w:val="00440ECB"/>
    <w:rsid w:val="00441031"/>
    <w:rsid w:val="004414CC"/>
    <w:rsid w:val="004417C9"/>
    <w:rsid w:val="0044180C"/>
    <w:rsid w:val="0044194C"/>
    <w:rsid w:val="00441A92"/>
    <w:rsid w:val="00441ACC"/>
    <w:rsid w:val="00441B01"/>
    <w:rsid w:val="00441BDC"/>
    <w:rsid w:val="00441D7D"/>
    <w:rsid w:val="00441EF2"/>
    <w:rsid w:val="0044277E"/>
    <w:rsid w:val="00442A1D"/>
    <w:rsid w:val="00442A84"/>
    <w:rsid w:val="00442C04"/>
    <w:rsid w:val="00442D03"/>
    <w:rsid w:val="00443028"/>
    <w:rsid w:val="004431DC"/>
    <w:rsid w:val="004433C1"/>
    <w:rsid w:val="00443690"/>
    <w:rsid w:val="00443939"/>
    <w:rsid w:val="00443A77"/>
    <w:rsid w:val="00443B4B"/>
    <w:rsid w:val="00443BA1"/>
    <w:rsid w:val="00443C05"/>
    <w:rsid w:val="00443CAC"/>
    <w:rsid w:val="00443CAF"/>
    <w:rsid w:val="00443F91"/>
    <w:rsid w:val="004440F7"/>
    <w:rsid w:val="004442CC"/>
    <w:rsid w:val="00444418"/>
    <w:rsid w:val="0044464F"/>
    <w:rsid w:val="004447CD"/>
    <w:rsid w:val="0044496F"/>
    <w:rsid w:val="004449C5"/>
    <w:rsid w:val="00444ADC"/>
    <w:rsid w:val="00444B3F"/>
    <w:rsid w:val="00444C77"/>
    <w:rsid w:val="00444E76"/>
    <w:rsid w:val="00444F56"/>
    <w:rsid w:val="0044535F"/>
    <w:rsid w:val="00445572"/>
    <w:rsid w:val="0044561F"/>
    <w:rsid w:val="00445A6D"/>
    <w:rsid w:val="00445B0F"/>
    <w:rsid w:val="00445CF1"/>
    <w:rsid w:val="00445DB8"/>
    <w:rsid w:val="00445E7C"/>
    <w:rsid w:val="00445EE4"/>
    <w:rsid w:val="00446041"/>
    <w:rsid w:val="0044616F"/>
    <w:rsid w:val="00446488"/>
    <w:rsid w:val="00446676"/>
    <w:rsid w:val="004467FA"/>
    <w:rsid w:val="00446803"/>
    <w:rsid w:val="00446920"/>
    <w:rsid w:val="00446960"/>
    <w:rsid w:val="00446A0E"/>
    <w:rsid w:val="00446B28"/>
    <w:rsid w:val="00447058"/>
    <w:rsid w:val="004475C5"/>
    <w:rsid w:val="00447864"/>
    <w:rsid w:val="004479A7"/>
    <w:rsid w:val="00447DC4"/>
    <w:rsid w:val="0045002B"/>
    <w:rsid w:val="0045008C"/>
    <w:rsid w:val="004501D0"/>
    <w:rsid w:val="0045021E"/>
    <w:rsid w:val="00450294"/>
    <w:rsid w:val="004506AF"/>
    <w:rsid w:val="004508D5"/>
    <w:rsid w:val="00450A28"/>
    <w:rsid w:val="00450BD4"/>
    <w:rsid w:val="00450F8E"/>
    <w:rsid w:val="004510F2"/>
    <w:rsid w:val="004511C3"/>
    <w:rsid w:val="00451295"/>
    <w:rsid w:val="00451389"/>
    <w:rsid w:val="004513FD"/>
    <w:rsid w:val="00451438"/>
    <w:rsid w:val="00451467"/>
    <w:rsid w:val="004514E6"/>
    <w:rsid w:val="004516D5"/>
    <w:rsid w:val="004517AA"/>
    <w:rsid w:val="004519B3"/>
    <w:rsid w:val="00451B03"/>
    <w:rsid w:val="00451CD1"/>
    <w:rsid w:val="00451D5F"/>
    <w:rsid w:val="00451D8F"/>
    <w:rsid w:val="004520E6"/>
    <w:rsid w:val="00452152"/>
    <w:rsid w:val="0045217D"/>
    <w:rsid w:val="0045228A"/>
    <w:rsid w:val="0045233F"/>
    <w:rsid w:val="004523F5"/>
    <w:rsid w:val="00452449"/>
    <w:rsid w:val="00452459"/>
    <w:rsid w:val="00452554"/>
    <w:rsid w:val="00452631"/>
    <w:rsid w:val="004526B1"/>
    <w:rsid w:val="00452914"/>
    <w:rsid w:val="00452AA1"/>
    <w:rsid w:val="00452AC6"/>
    <w:rsid w:val="00452CAC"/>
    <w:rsid w:val="00452FD8"/>
    <w:rsid w:val="00453353"/>
    <w:rsid w:val="004533A4"/>
    <w:rsid w:val="00453550"/>
    <w:rsid w:val="00453B53"/>
    <w:rsid w:val="00453FEC"/>
    <w:rsid w:val="00454159"/>
    <w:rsid w:val="00454198"/>
    <w:rsid w:val="00454338"/>
    <w:rsid w:val="00454356"/>
    <w:rsid w:val="00454377"/>
    <w:rsid w:val="004543F8"/>
    <w:rsid w:val="004546D9"/>
    <w:rsid w:val="00454790"/>
    <w:rsid w:val="00454B35"/>
    <w:rsid w:val="00454C04"/>
    <w:rsid w:val="00454CB5"/>
    <w:rsid w:val="00454D71"/>
    <w:rsid w:val="00454E4D"/>
    <w:rsid w:val="00454FC1"/>
    <w:rsid w:val="00455083"/>
    <w:rsid w:val="004550F7"/>
    <w:rsid w:val="004552E9"/>
    <w:rsid w:val="00455499"/>
    <w:rsid w:val="00455780"/>
    <w:rsid w:val="004559C2"/>
    <w:rsid w:val="004559E8"/>
    <w:rsid w:val="00455AE9"/>
    <w:rsid w:val="00455C6C"/>
    <w:rsid w:val="00455E06"/>
    <w:rsid w:val="00455F35"/>
    <w:rsid w:val="004561EF"/>
    <w:rsid w:val="004563C3"/>
    <w:rsid w:val="00456424"/>
    <w:rsid w:val="00456652"/>
    <w:rsid w:val="004568A4"/>
    <w:rsid w:val="004568D4"/>
    <w:rsid w:val="0045695F"/>
    <w:rsid w:val="00456ACB"/>
    <w:rsid w:val="00456B3F"/>
    <w:rsid w:val="00456C90"/>
    <w:rsid w:val="00456F50"/>
    <w:rsid w:val="00457155"/>
    <w:rsid w:val="00457565"/>
    <w:rsid w:val="0045781E"/>
    <w:rsid w:val="00457B65"/>
    <w:rsid w:val="00457B71"/>
    <w:rsid w:val="00457BC5"/>
    <w:rsid w:val="00457D67"/>
    <w:rsid w:val="00457E57"/>
    <w:rsid w:val="004603D0"/>
    <w:rsid w:val="0046057E"/>
    <w:rsid w:val="00460601"/>
    <w:rsid w:val="004606B3"/>
    <w:rsid w:val="00460809"/>
    <w:rsid w:val="004608F5"/>
    <w:rsid w:val="0046090E"/>
    <w:rsid w:val="0046095F"/>
    <w:rsid w:val="00460972"/>
    <w:rsid w:val="00460A05"/>
    <w:rsid w:val="004612FD"/>
    <w:rsid w:val="00461359"/>
    <w:rsid w:val="004613CA"/>
    <w:rsid w:val="00461448"/>
    <w:rsid w:val="00461578"/>
    <w:rsid w:val="00461580"/>
    <w:rsid w:val="00461860"/>
    <w:rsid w:val="00461893"/>
    <w:rsid w:val="0046190C"/>
    <w:rsid w:val="00461A95"/>
    <w:rsid w:val="00461A9A"/>
    <w:rsid w:val="00461E28"/>
    <w:rsid w:val="00461E84"/>
    <w:rsid w:val="00462054"/>
    <w:rsid w:val="0046239A"/>
    <w:rsid w:val="0046241E"/>
    <w:rsid w:val="00462878"/>
    <w:rsid w:val="00462A12"/>
    <w:rsid w:val="00462B10"/>
    <w:rsid w:val="00462B9E"/>
    <w:rsid w:val="0046346A"/>
    <w:rsid w:val="004635A9"/>
    <w:rsid w:val="00463B41"/>
    <w:rsid w:val="00463D44"/>
    <w:rsid w:val="00463EF2"/>
    <w:rsid w:val="00464081"/>
    <w:rsid w:val="00464214"/>
    <w:rsid w:val="00464235"/>
    <w:rsid w:val="004642CF"/>
    <w:rsid w:val="004643A8"/>
    <w:rsid w:val="00464543"/>
    <w:rsid w:val="00464689"/>
    <w:rsid w:val="004646DF"/>
    <w:rsid w:val="00464738"/>
    <w:rsid w:val="004649CE"/>
    <w:rsid w:val="00464B41"/>
    <w:rsid w:val="00464E1C"/>
    <w:rsid w:val="00464F33"/>
    <w:rsid w:val="0046505F"/>
    <w:rsid w:val="00465128"/>
    <w:rsid w:val="004652D4"/>
    <w:rsid w:val="00465330"/>
    <w:rsid w:val="00465353"/>
    <w:rsid w:val="00465420"/>
    <w:rsid w:val="00465425"/>
    <w:rsid w:val="004655F6"/>
    <w:rsid w:val="00465627"/>
    <w:rsid w:val="00465AE7"/>
    <w:rsid w:val="00465B63"/>
    <w:rsid w:val="00465EDE"/>
    <w:rsid w:val="004660E6"/>
    <w:rsid w:val="00466531"/>
    <w:rsid w:val="00466545"/>
    <w:rsid w:val="004669E2"/>
    <w:rsid w:val="00466A0B"/>
    <w:rsid w:val="00466C37"/>
    <w:rsid w:val="00466C9D"/>
    <w:rsid w:val="00466CA1"/>
    <w:rsid w:val="00466CA7"/>
    <w:rsid w:val="00466FB1"/>
    <w:rsid w:val="00466FCA"/>
    <w:rsid w:val="00466FE8"/>
    <w:rsid w:val="004670BB"/>
    <w:rsid w:val="004670D8"/>
    <w:rsid w:val="0046713D"/>
    <w:rsid w:val="0046717B"/>
    <w:rsid w:val="00467452"/>
    <w:rsid w:val="00467584"/>
    <w:rsid w:val="0046787F"/>
    <w:rsid w:val="00467881"/>
    <w:rsid w:val="00467CCC"/>
    <w:rsid w:val="00467CDD"/>
    <w:rsid w:val="00467DBC"/>
    <w:rsid w:val="00467E08"/>
    <w:rsid w:val="00467F71"/>
    <w:rsid w:val="00470324"/>
    <w:rsid w:val="00470471"/>
    <w:rsid w:val="0047066E"/>
    <w:rsid w:val="00470A04"/>
    <w:rsid w:val="00470A4C"/>
    <w:rsid w:val="00470A56"/>
    <w:rsid w:val="00470C31"/>
    <w:rsid w:val="0047116E"/>
    <w:rsid w:val="0047118B"/>
    <w:rsid w:val="004714AE"/>
    <w:rsid w:val="004715F6"/>
    <w:rsid w:val="0047160C"/>
    <w:rsid w:val="0047165C"/>
    <w:rsid w:val="00471704"/>
    <w:rsid w:val="00471713"/>
    <w:rsid w:val="0047197A"/>
    <w:rsid w:val="00471A03"/>
    <w:rsid w:val="00471C74"/>
    <w:rsid w:val="00471DE0"/>
    <w:rsid w:val="00471E86"/>
    <w:rsid w:val="00472505"/>
    <w:rsid w:val="004726CC"/>
    <w:rsid w:val="0047294A"/>
    <w:rsid w:val="00472C01"/>
    <w:rsid w:val="00472F43"/>
    <w:rsid w:val="00473002"/>
    <w:rsid w:val="0047315C"/>
    <w:rsid w:val="004734D0"/>
    <w:rsid w:val="0047374B"/>
    <w:rsid w:val="00473860"/>
    <w:rsid w:val="00473A2C"/>
    <w:rsid w:val="00473BB3"/>
    <w:rsid w:val="00473BEB"/>
    <w:rsid w:val="00474527"/>
    <w:rsid w:val="00474A10"/>
    <w:rsid w:val="00474CA2"/>
    <w:rsid w:val="0047522B"/>
    <w:rsid w:val="00475479"/>
    <w:rsid w:val="0047556B"/>
    <w:rsid w:val="00475615"/>
    <w:rsid w:val="0047590A"/>
    <w:rsid w:val="004759B1"/>
    <w:rsid w:val="00475DBF"/>
    <w:rsid w:val="00475E08"/>
    <w:rsid w:val="00475E93"/>
    <w:rsid w:val="00476149"/>
    <w:rsid w:val="004762C7"/>
    <w:rsid w:val="00476338"/>
    <w:rsid w:val="00476BD2"/>
    <w:rsid w:val="004770F5"/>
    <w:rsid w:val="004771B5"/>
    <w:rsid w:val="00477509"/>
    <w:rsid w:val="004776EA"/>
    <w:rsid w:val="00477768"/>
    <w:rsid w:val="00477842"/>
    <w:rsid w:val="004778F9"/>
    <w:rsid w:val="00477976"/>
    <w:rsid w:val="0047797A"/>
    <w:rsid w:val="004779C3"/>
    <w:rsid w:val="00477B23"/>
    <w:rsid w:val="00477B40"/>
    <w:rsid w:val="00477D67"/>
    <w:rsid w:val="00477DE2"/>
    <w:rsid w:val="00477F8D"/>
    <w:rsid w:val="00480391"/>
    <w:rsid w:val="0048065F"/>
    <w:rsid w:val="0048071F"/>
    <w:rsid w:val="00480AF9"/>
    <w:rsid w:val="00480CC1"/>
    <w:rsid w:val="00480DCF"/>
    <w:rsid w:val="00480EF0"/>
    <w:rsid w:val="00480FAA"/>
    <w:rsid w:val="00481159"/>
    <w:rsid w:val="00481186"/>
    <w:rsid w:val="00481855"/>
    <w:rsid w:val="0048191A"/>
    <w:rsid w:val="00481B4B"/>
    <w:rsid w:val="00481C66"/>
    <w:rsid w:val="00481DB2"/>
    <w:rsid w:val="00481E35"/>
    <w:rsid w:val="00481F82"/>
    <w:rsid w:val="00481FF8"/>
    <w:rsid w:val="00482103"/>
    <w:rsid w:val="0048239B"/>
    <w:rsid w:val="004823C1"/>
    <w:rsid w:val="004823F9"/>
    <w:rsid w:val="0048267A"/>
    <w:rsid w:val="00482882"/>
    <w:rsid w:val="004829F1"/>
    <w:rsid w:val="00482A5A"/>
    <w:rsid w:val="00482B55"/>
    <w:rsid w:val="00482CA0"/>
    <w:rsid w:val="00482CEC"/>
    <w:rsid w:val="004831A3"/>
    <w:rsid w:val="0048321C"/>
    <w:rsid w:val="00483257"/>
    <w:rsid w:val="004834DB"/>
    <w:rsid w:val="00483629"/>
    <w:rsid w:val="00483665"/>
    <w:rsid w:val="00483681"/>
    <w:rsid w:val="004836DB"/>
    <w:rsid w:val="0048373B"/>
    <w:rsid w:val="0048378F"/>
    <w:rsid w:val="004837ED"/>
    <w:rsid w:val="00483820"/>
    <w:rsid w:val="00483A42"/>
    <w:rsid w:val="00483AE6"/>
    <w:rsid w:val="00483B10"/>
    <w:rsid w:val="00483C1C"/>
    <w:rsid w:val="00483C50"/>
    <w:rsid w:val="00483C71"/>
    <w:rsid w:val="004840D7"/>
    <w:rsid w:val="004840ED"/>
    <w:rsid w:val="004841B1"/>
    <w:rsid w:val="004844FB"/>
    <w:rsid w:val="0048480C"/>
    <w:rsid w:val="00484874"/>
    <w:rsid w:val="0048494E"/>
    <w:rsid w:val="004849F8"/>
    <w:rsid w:val="00484DE7"/>
    <w:rsid w:val="00484EC5"/>
    <w:rsid w:val="0048501D"/>
    <w:rsid w:val="00485185"/>
    <w:rsid w:val="0048568F"/>
    <w:rsid w:val="00485A2A"/>
    <w:rsid w:val="00485B01"/>
    <w:rsid w:val="00485F8B"/>
    <w:rsid w:val="0048640D"/>
    <w:rsid w:val="004864F4"/>
    <w:rsid w:val="004866A0"/>
    <w:rsid w:val="00486B76"/>
    <w:rsid w:val="00486BAC"/>
    <w:rsid w:val="00486E84"/>
    <w:rsid w:val="00486F00"/>
    <w:rsid w:val="00487032"/>
    <w:rsid w:val="00487214"/>
    <w:rsid w:val="004874BB"/>
    <w:rsid w:val="0048768B"/>
    <w:rsid w:val="004876F1"/>
    <w:rsid w:val="00487974"/>
    <w:rsid w:val="00487A39"/>
    <w:rsid w:val="00487B7A"/>
    <w:rsid w:val="00487EA8"/>
    <w:rsid w:val="0049002D"/>
    <w:rsid w:val="004900F0"/>
    <w:rsid w:val="004901F7"/>
    <w:rsid w:val="004905E1"/>
    <w:rsid w:val="00490714"/>
    <w:rsid w:val="00490729"/>
    <w:rsid w:val="004907DC"/>
    <w:rsid w:val="00490B18"/>
    <w:rsid w:val="00490CC8"/>
    <w:rsid w:val="00490D40"/>
    <w:rsid w:val="00490FE8"/>
    <w:rsid w:val="0049127E"/>
    <w:rsid w:val="004918B7"/>
    <w:rsid w:val="00491985"/>
    <w:rsid w:val="00491B77"/>
    <w:rsid w:val="00491C3F"/>
    <w:rsid w:val="00491DB0"/>
    <w:rsid w:val="00492112"/>
    <w:rsid w:val="0049231E"/>
    <w:rsid w:val="0049245E"/>
    <w:rsid w:val="0049247F"/>
    <w:rsid w:val="00492506"/>
    <w:rsid w:val="0049266D"/>
    <w:rsid w:val="0049282F"/>
    <w:rsid w:val="00492BC5"/>
    <w:rsid w:val="00492EC8"/>
    <w:rsid w:val="00492EF5"/>
    <w:rsid w:val="00493180"/>
    <w:rsid w:val="0049332E"/>
    <w:rsid w:val="00493390"/>
    <w:rsid w:val="004933AD"/>
    <w:rsid w:val="004934D4"/>
    <w:rsid w:val="00493547"/>
    <w:rsid w:val="00493607"/>
    <w:rsid w:val="0049364A"/>
    <w:rsid w:val="004936E7"/>
    <w:rsid w:val="0049379D"/>
    <w:rsid w:val="00493C94"/>
    <w:rsid w:val="00493E9F"/>
    <w:rsid w:val="00494064"/>
    <w:rsid w:val="0049407F"/>
    <w:rsid w:val="00494508"/>
    <w:rsid w:val="00494591"/>
    <w:rsid w:val="00494C2C"/>
    <w:rsid w:val="0049552A"/>
    <w:rsid w:val="0049567C"/>
    <w:rsid w:val="00495967"/>
    <w:rsid w:val="004959AB"/>
    <w:rsid w:val="00496035"/>
    <w:rsid w:val="0049645C"/>
    <w:rsid w:val="004964F1"/>
    <w:rsid w:val="004966C2"/>
    <w:rsid w:val="00496769"/>
    <w:rsid w:val="004967ED"/>
    <w:rsid w:val="0049680E"/>
    <w:rsid w:val="00496961"/>
    <w:rsid w:val="00496991"/>
    <w:rsid w:val="004971B7"/>
    <w:rsid w:val="004971F5"/>
    <w:rsid w:val="004973CB"/>
    <w:rsid w:val="004976AE"/>
    <w:rsid w:val="0049775D"/>
    <w:rsid w:val="004978F7"/>
    <w:rsid w:val="004979CC"/>
    <w:rsid w:val="004979D7"/>
    <w:rsid w:val="00497B11"/>
    <w:rsid w:val="00497CDE"/>
    <w:rsid w:val="004A0122"/>
    <w:rsid w:val="004A0195"/>
    <w:rsid w:val="004A03C0"/>
    <w:rsid w:val="004A05F4"/>
    <w:rsid w:val="004A06A1"/>
    <w:rsid w:val="004A0840"/>
    <w:rsid w:val="004A08A6"/>
    <w:rsid w:val="004A09AE"/>
    <w:rsid w:val="004A0C91"/>
    <w:rsid w:val="004A0DD9"/>
    <w:rsid w:val="004A0DEF"/>
    <w:rsid w:val="004A0E87"/>
    <w:rsid w:val="004A0F85"/>
    <w:rsid w:val="004A1097"/>
    <w:rsid w:val="004A1426"/>
    <w:rsid w:val="004A1473"/>
    <w:rsid w:val="004A15F2"/>
    <w:rsid w:val="004A1692"/>
    <w:rsid w:val="004A16BC"/>
    <w:rsid w:val="004A173E"/>
    <w:rsid w:val="004A179E"/>
    <w:rsid w:val="004A19CC"/>
    <w:rsid w:val="004A1A92"/>
    <w:rsid w:val="004A2010"/>
    <w:rsid w:val="004A202D"/>
    <w:rsid w:val="004A2073"/>
    <w:rsid w:val="004A2248"/>
    <w:rsid w:val="004A226D"/>
    <w:rsid w:val="004A22C3"/>
    <w:rsid w:val="004A22CF"/>
    <w:rsid w:val="004A22E7"/>
    <w:rsid w:val="004A233F"/>
    <w:rsid w:val="004A2509"/>
    <w:rsid w:val="004A2A9E"/>
    <w:rsid w:val="004A2B94"/>
    <w:rsid w:val="004A2DD9"/>
    <w:rsid w:val="004A2ECE"/>
    <w:rsid w:val="004A30A8"/>
    <w:rsid w:val="004A32E7"/>
    <w:rsid w:val="004A34EA"/>
    <w:rsid w:val="004A356F"/>
    <w:rsid w:val="004A35CC"/>
    <w:rsid w:val="004A35EC"/>
    <w:rsid w:val="004A3659"/>
    <w:rsid w:val="004A3765"/>
    <w:rsid w:val="004A39DE"/>
    <w:rsid w:val="004A3AA8"/>
    <w:rsid w:val="004A3DCB"/>
    <w:rsid w:val="004A3E8F"/>
    <w:rsid w:val="004A405A"/>
    <w:rsid w:val="004A41A6"/>
    <w:rsid w:val="004A420E"/>
    <w:rsid w:val="004A43D6"/>
    <w:rsid w:val="004A4581"/>
    <w:rsid w:val="004A4622"/>
    <w:rsid w:val="004A4813"/>
    <w:rsid w:val="004A4B0F"/>
    <w:rsid w:val="004A4F64"/>
    <w:rsid w:val="004A4FF3"/>
    <w:rsid w:val="004A5138"/>
    <w:rsid w:val="004A5296"/>
    <w:rsid w:val="004A53C6"/>
    <w:rsid w:val="004A58F2"/>
    <w:rsid w:val="004A5CE0"/>
    <w:rsid w:val="004A5D3C"/>
    <w:rsid w:val="004A5D6F"/>
    <w:rsid w:val="004A5D7A"/>
    <w:rsid w:val="004A5F55"/>
    <w:rsid w:val="004A5F59"/>
    <w:rsid w:val="004A6539"/>
    <w:rsid w:val="004A6783"/>
    <w:rsid w:val="004A697D"/>
    <w:rsid w:val="004A6AED"/>
    <w:rsid w:val="004A6C1D"/>
    <w:rsid w:val="004A6DCE"/>
    <w:rsid w:val="004A6F9A"/>
    <w:rsid w:val="004A70CC"/>
    <w:rsid w:val="004A726D"/>
    <w:rsid w:val="004A72B5"/>
    <w:rsid w:val="004A740D"/>
    <w:rsid w:val="004A77CF"/>
    <w:rsid w:val="004A7990"/>
    <w:rsid w:val="004A79B0"/>
    <w:rsid w:val="004A7B06"/>
    <w:rsid w:val="004A7B49"/>
    <w:rsid w:val="004A7E4E"/>
    <w:rsid w:val="004A7F79"/>
    <w:rsid w:val="004B0085"/>
    <w:rsid w:val="004B0272"/>
    <w:rsid w:val="004B0564"/>
    <w:rsid w:val="004B0689"/>
    <w:rsid w:val="004B0791"/>
    <w:rsid w:val="004B0849"/>
    <w:rsid w:val="004B0886"/>
    <w:rsid w:val="004B09CC"/>
    <w:rsid w:val="004B0C9F"/>
    <w:rsid w:val="004B0D8C"/>
    <w:rsid w:val="004B0EB3"/>
    <w:rsid w:val="004B1016"/>
    <w:rsid w:val="004B1165"/>
    <w:rsid w:val="004B12C8"/>
    <w:rsid w:val="004B130C"/>
    <w:rsid w:val="004B150D"/>
    <w:rsid w:val="004B160B"/>
    <w:rsid w:val="004B190C"/>
    <w:rsid w:val="004B1B25"/>
    <w:rsid w:val="004B1CF0"/>
    <w:rsid w:val="004B208C"/>
    <w:rsid w:val="004B22E9"/>
    <w:rsid w:val="004B231D"/>
    <w:rsid w:val="004B2707"/>
    <w:rsid w:val="004B287A"/>
    <w:rsid w:val="004B2CCC"/>
    <w:rsid w:val="004B2F13"/>
    <w:rsid w:val="004B2F63"/>
    <w:rsid w:val="004B304C"/>
    <w:rsid w:val="004B31E3"/>
    <w:rsid w:val="004B3844"/>
    <w:rsid w:val="004B3C6F"/>
    <w:rsid w:val="004B3D17"/>
    <w:rsid w:val="004B3E5A"/>
    <w:rsid w:val="004B4141"/>
    <w:rsid w:val="004B4405"/>
    <w:rsid w:val="004B448E"/>
    <w:rsid w:val="004B460C"/>
    <w:rsid w:val="004B478D"/>
    <w:rsid w:val="004B4792"/>
    <w:rsid w:val="004B4E9B"/>
    <w:rsid w:val="004B4F21"/>
    <w:rsid w:val="004B51DC"/>
    <w:rsid w:val="004B5389"/>
    <w:rsid w:val="004B5441"/>
    <w:rsid w:val="004B544E"/>
    <w:rsid w:val="004B558A"/>
    <w:rsid w:val="004B55D8"/>
    <w:rsid w:val="004B568B"/>
    <w:rsid w:val="004B5764"/>
    <w:rsid w:val="004B57A1"/>
    <w:rsid w:val="004B57E2"/>
    <w:rsid w:val="004B5A21"/>
    <w:rsid w:val="004B5C6E"/>
    <w:rsid w:val="004B5D1C"/>
    <w:rsid w:val="004B5D20"/>
    <w:rsid w:val="004B5F8C"/>
    <w:rsid w:val="004B601E"/>
    <w:rsid w:val="004B633B"/>
    <w:rsid w:val="004B6848"/>
    <w:rsid w:val="004B6880"/>
    <w:rsid w:val="004B6A16"/>
    <w:rsid w:val="004B6D7D"/>
    <w:rsid w:val="004B6F6A"/>
    <w:rsid w:val="004B7176"/>
    <w:rsid w:val="004B7250"/>
    <w:rsid w:val="004B762A"/>
    <w:rsid w:val="004B76F2"/>
    <w:rsid w:val="004B772C"/>
    <w:rsid w:val="004B7771"/>
    <w:rsid w:val="004B77BF"/>
    <w:rsid w:val="004B7964"/>
    <w:rsid w:val="004B7A32"/>
    <w:rsid w:val="004B7C0B"/>
    <w:rsid w:val="004B7C0C"/>
    <w:rsid w:val="004B7CC0"/>
    <w:rsid w:val="004B7EE1"/>
    <w:rsid w:val="004B7FA6"/>
    <w:rsid w:val="004C00E7"/>
    <w:rsid w:val="004C0167"/>
    <w:rsid w:val="004C016B"/>
    <w:rsid w:val="004C0328"/>
    <w:rsid w:val="004C042A"/>
    <w:rsid w:val="004C05C9"/>
    <w:rsid w:val="004C0AE9"/>
    <w:rsid w:val="004C0B4C"/>
    <w:rsid w:val="004C13D7"/>
    <w:rsid w:val="004C1471"/>
    <w:rsid w:val="004C14C6"/>
    <w:rsid w:val="004C1926"/>
    <w:rsid w:val="004C1AE4"/>
    <w:rsid w:val="004C1B56"/>
    <w:rsid w:val="004C1CA9"/>
    <w:rsid w:val="004C1E08"/>
    <w:rsid w:val="004C1F5D"/>
    <w:rsid w:val="004C2291"/>
    <w:rsid w:val="004C22C3"/>
    <w:rsid w:val="004C260F"/>
    <w:rsid w:val="004C27A7"/>
    <w:rsid w:val="004C3064"/>
    <w:rsid w:val="004C318C"/>
    <w:rsid w:val="004C318F"/>
    <w:rsid w:val="004C31D9"/>
    <w:rsid w:val="004C34EE"/>
    <w:rsid w:val="004C3764"/>
    <w:rsid w:val="004C3898"/>
    <w:rsid w:val="004C38B3"/>
    <w:rsid w:val="004C3A7C"/>
    <w:rsid w:val="004C3BD8"/>
    <w:rsid w:val="004C3CF2"/>
    <w:rsid w:val="004C3D2D"/>
    <w:rsid w:val="004C3E62"/>
    <w:rsid w:val="004C3FA8"/>
    <w:rsid w:val="004C442C"/>
    <w:rsid w:val="004C46D0"/>
    <w:rsid w:val="004C484F"/>
    <w:rsid w:val="004C4A06"/>
    <w:rsid w:val="004C4D38"/>
    <w:rsid w:val="004C4D4B"/>
    <w:rsid w:val="004C4EAA"/>
    <w:rsid w:val="004C4EF1"/>
    <w:rsid w:val="004C4F59"/>
    <w:rsid w:val="004C51B6"/>
    <w:rsid w:val="004C54C6"/>
    <w:rsid w:val="004C5985"/>
    <w:rsid w:val="004C5A05"/>
    <w:rsid w:val="004C5B7C"/>
    <w:rsid w:val="004C5BBE"/>
    <w:rsid w:val="004C5D15"/>
    <w:rsid w:val="004C5DF6"/>
    <w:rsid w:val="004C64EC"/>
    <w:rsid w:val="004C6925"/>
    <w:rsid w:val="004C6BB2"/>
    <w:rsid w:val="004C6DC3"/>
    <w:rsid w:val="004C6E69"/>
    <w:rsid w:val="004C6F6E"/>
    <w:rsid w:val="004C6FD1"/>
    <w:rsid w:val="004C7003"/>
    <w:rsid w:val="004C7105"/>
    <w:rsid w:val="004C7265"/>
    <w:rsid w:val="004C739A"/>
    <w:rsid w:val="004C78B2"/>
    <w:rsid w:val="004C79FF"/>
    <w:rsid w:val="004C7A60"/>
    <w:rsid w:val="004C7B57"/>
    <w:rsid w:val="004C7BA0"/>
    <w:rsid w:val="004C7CE4"/>
    <w:rsid w:val="004C7D26"/>
    <w:rsid w:val="004C7DD2"/>
    <w:rsid w:val="004C7E50"/>
    <w:rsid w:val="004D02B3"/>
    <w:rsid w:val="004D02F5"/>
    <w:rsid w:val="004D0390"/>
    <w:rsid w:val="004D0631"/>
    <w:rsid w:val="004D0B76"/>
    <w:rsid w:val="004D0CD0"/>
    <w:rsid w:val="004D0D97"/>
    <w:rsid w:val="004D1606"/>
    <w:rsid w:val="004D17C7"/>
    <w:rsid w:val="004D18F3"/>
    <w:rsid w:val="004D1A67"/>
    <w:rsid w:val="004D1D5A"/>
    <w:rsid w:val="004D20E1"/>
    <w:rsid w:val="004D22A1"/>
    <w:rsid w:val="004D22C7"/>
    <w:rsid w:val="004D26DB"/>
    <w:rsid w:val="004D2738"/>
    <w:rsid w:val="004D2757"/>
    <w:rsid w:val="004D2789"/>
    <w:rsid w:val="004D2908"/>
    <w:rsid w:val="004D2909"/>
    <w:rsid w:val="004D2981"/>
    <w:rsid w:val="004D2DD4"/>
    <w:rsid w:val="004D2F85"/>
    <w:rsid w:val="004D312F"/>
    <w:rsid w:val="004D323D"/>
    <w:rsid w:val="004D326E"/>
    <w:rsid w:val="004D34BD"/>
    <w:rsid w:val="004D358F"/>
    <w:rsid w:val="004D362C"/>
    <w:rsid w:val="004D36B1"/>
    <w:rsid w:val="004D37C4"/>
    <w:rsid w:val="004D3845"/>
    <w:rsid w:val="004D3863"/>
    <w:rsid w:val="004D3AE7"/>
    <w:rsid w:val="004D3C64"/>
    <w:rsid w:val="004D41A1"/>
    <w:rsid w:val="004D41BA"/>
    <w:rsid w:val="004D4282"/>
    <w:rsid w:val="004D481B"/>
    <w:rsid w:val="004D4B37"/>
    <w:rsid w:val="004D4C12"/>
    <w:rsid w:val="004D5039"/>
    <w:rsid w:val="004D518C"/>
    <w:rsid w:val="004D52D2"/>
    <w:rsid w:val="004D5373"/>
    <w:rsid w:val="004D5500"/>
    <w:rsid w:val="004D579A"/>
    <w:rsid w:val="004D57D4"/>
    <w:rsid w:val="004D57F0"/>
    <w:rsid w:val="004D58E0"/>
    <w:rsid w:val="004D5958"/>
    <w:rsid w:val="004D5A44"/>
    <w:rsid w:val="004D5A49"/>
    <w:rsid w:val="004D5D61"/>
    <w:rsid w:val="004D60AE"/>
    <w:rsid w:val="004D6102"/>
    <w:rsid w:val="004D647F"/>
    <w:rsid w:val="004D64D7"/>
    <w:rsid w:val="004D66B4"/>
    <w:rsid w:val="004D66D3"/>
    <w:rsid w:val="004D682A"/>
    <w:rsid w:val="004D6C7A"/>
    <w:rsid w:val="004D6D1D"/>
    <w:rsid w:val="004D6DA6"/>
    <w:rsid w:val="004D6F6E"/>
    <w:rsid w:val="004D735F"/>
    <w:rsid w:val="004D741C"/>
    <w:rsid w:val="004D7467"/>
    <w:rsid w:val="004D75C4"/>
    <w:rsid w:val="004D773F"/>
    <w:rsid w:val="004D7824"/>
    <w:rsid w:val="004D79F3"/>
    <w:rsid w:val="004D7A07"/>
    <w:rsid w:val="004D7A4C"/>
    <w:rsid w:val="004D7CA4"/>
    <w:rsid w:val="004D7DEE"/>
    <w:rsid w:val="004D7E4A"/>
    <w:rsid w:val="004D7E55"/>
    <w:rsid w:val="004D7EBD"/>
    <w:rsid w:val="004D7F57"/>
    <w:rsid w:val="004E0178"/>
    <w:rsid w:val="004E025A"/>
    <w:rsid w:val="004E05F6"/>
    <w:rsid w:val="004E0640"/>
    <w:rsid w:val="004E0A4B"/>
    <w:rsid w:val="004E0AAB"/>
    <w:rsid w:val="004E0F69"/>
    <w:rsid w:val="004E10D9"/>
    <w:rsid w:val="004E1176"/>
    <w:rsid w:val="004E1291"/>
    <w:rsid w:val="004E12F8"/>
    <w:rsid w:val="004E1317"/>
    <w:rsid w:val="004E13E3"/>
    <w:rsid w:val="004E150F"/>
    <w:rsid w:val="004E16D2"/>
    <w:rsid w:val="004E186D"/>
    <w:rsid w:val="004E1AB7"/>
    <w:rsid w:val="004E1AC4"/>
    <w:rsid w:val="004E1AD7"/>
    <w:rsid w:val="004E1B9F"/>
    <w:rsid w:val="004E1CCE"/>
    <w:rsid w:val="004E2102"/>
    <w:rsid w:val="004E215C"/>
    <w:rsid w:val="004E2431"/>
    <w:rsid w:val="004E264D"/>
    <w:rsid w:val="004E2680"/>
    <w:rsid w:val="004E274B"/>
    <w:rsid w:val="004E2801"/>
    <w:rsid w:val="004E2820"/>
    <w:rsid w:val="004E28A2"/>
    <w:rsid w:val="004E28F9"/>
    <w:rsid w:val="004E29CD"/>
    <w:rsid w:val="004E2A6A"/>
    <w:rsid w:val="004E2D79"/>
    <w:rsid w:val="004E2F20"/>
    <w:rsid w:val="004E3060"/>
    <w:rsid w:val="004E3175"/>
    <w:rsid w:val="004E31A5"/>
    <w:rsid w:val="004E32B3"/>
    <w:rsid w:val="004E32C1"/>
    <w:rsid w:val="004E3592"/>
    <w:rsid w:val="004E361E"/>
    <w:rsid w:val="004E3943"/>
    <w:rsid w:val="004E3AA6"/>
    <w:rsid w:val="004E3FBD"/>
    <w:rsid w:val="004E3FF0"/>
    <w:rsid w:val="004E40F4"/>
    <w:rsid w:val="004E4205"/>
    <w:rsid w:val="004E44A1"/>
    <w:rsid w:val="004E45F1"/>
    <w:rsid w:val="004E462E"/>
    <w:rsid w:val="004E4911"/>
    <w:rsid w:val="004E4C30"/>
    <w:rsid w:val="004E4D56"/>
    <w:rsid w:val="004E4FD2"/>
    <w:rsid w:val="004E5021"/>
    <w:rsid w:val="004E5023"/>
    <w:rsid w:val="004E506F"/>
    <w:rsid w:val="004E5166"/>
    <w:rsid w:val="004E54BD"/>
    <w:rsid w:val="004E567E"/>
    <w:rsid w:val="004E56C6"/>
    <w:rsid w:val="004E56DC"/>
    <w:rsid w:val="004E58F0"/>
    <w:rsid w:val="004E5921"/>
    <w:rsid w:val="004E5CC1"/>
    <w:rsid w:val="004E5DEB"/>
    <w:rsid w:val="004E5DEE"/>
    <w:rsid w:val="004E604D"/>
    <w:rsid w:val="004E60BC"/>
    <w:rsid w:val="004E60E6"/>
    <w:rsid w:val="004E61EE"/>
    <w:rsid w:val="004E6597"/>
    <w:rsid w:val="004E660F"/>
    <w:rsid w:val="004E6693"/>
    <w:rsid w:val="004E6923"/>
    <w:rsid w:val="004E6C66"/>
    <w:rsid w:val="004E6D06"/>
    <w:rsid w:val="004E6E41"/>
    <w:rsid w:val="004E6FEB"/>
    <w:rsid w:val="004E727A"/>
    <w:rsid w:val="004E72A1"/>
    <w:rsid w:val="004E72C8"/>
    <w:rsid w:val="004E7505"/>
    <w:rsid w:val="004E76B5"/>
    <w:rsid w:val="004E76F4"/>
    <w:rsid w:val="004E776C"/>
    <w:rsid w:val="004E7B5E"/>
    <w:rsid w:val="004E7B87"/>
    <w:rsid w:val="004E7C62"/>
    <w:rsid w:val="004E7C6C"/>
    <w:rsid w:val="004E7C7A"/>
    <w:rsid w:val="004E7EA2"/>
    <w:rsid w:val="004F001E"/>
    <w:rsid w:val="004F0181"/>
    <w:rsid w:val="004F04C6"/>
    <w:rsid w:val="004F05B3"/>
    <w:rsid w:val="004F0631"/>
    <w:rsid w:val="004F0771"/>
    <w:rsid w:val="004F080F"/>
    <w:rsid w:val="004F0847"/>
    <w:rsid w:val="004F08B2"/>
    <w:rsid w:val="004F091C"/>
    <w:rsid w:val="004F0A46"/>
    <w:rsid w:val="004F0B4E"/>
    <w:rsid w:val="004F0B6C"/>
    <w:rsid w:val="004F0DF7"/>
    <w:rsid w:val="004F0EB3"/>
    <w:rsid w:val="004F12A2"/>
    <w:rsid w:val="004F13E0"/>
    <w:rsid w:val="004F188C"/>
    <w:rsid w:val="004F1A4F"/>
    <w:rsid w:val="004F2078"/>
    <w:rsid w:val="004F214C"/>
    <w:rsid w:val="004F2656"/>
    <w:rsid w:val="004F2A60"/>
    <w:rsid w:val="004F2AD3"/>
    <w:rsid w:val="004F2B5F"/>
    <w:rsid w:val="004F2B60"/>
    <w:rsid w:val="004F2E0A"/>
    <w:rsid w:val="004F2E22"/>
    <w:rsid w:val="004F3067"/>
    <w:rsid w:val="004F334A"/>
    <w:rsid w:val="004F3487"/>
    <w:rsid w:val="004F3524"/>
    <w:rsid w:val="004F37C6"/>
    <w:rsid w:val="004F3DC5"/>
    <w:rsid w:val="004F40AE"/>
    <w:rsid w:val="004F418F"/>
    <w:rsid w:val="004F420A"/>
    <w:rsid w:val="004F4819"/>
    <w:rsid w:val="004F4C13"/>
    <w:rsid w:val="004F4DA3"/>
    <w:rsid w:val="004F4DA6"/>
    <w:rsid w:val="004F4DD2"/>
    <w:rsid w:val="004F4DF3"/>
    <w:rsid w:val="004F4DFB"/>
    <w:rsid w:val="004F4FD4"/>
    <w:rsid w:val="004F543E"/>
    <w:rsid w:val="004F5731"/>
    <w:rsid w:val="004F5734"/>
    <w:rsid w:val="004F5AC7"/>
    <w:rsid w:val="004F5D22"/>
    <w:rsid w:val="004F5DB5"/>
    <w:rsid w:val="004F5DE3"/>
    <w:rsid w:val="004F61C4"/>
    <w:rsid w:val="004F65EF"/>
    <w:rsid w:val="004F665A"/>
    <w:rsid w:val="004F6891"/>
    <w:rsid w:val="004F690F"/>
    <w:rsid w:val="004F69ED"/>
    <w:rsid w:val="004F6A6B"/>
    <w:rsid w:val="004F6D20"/>
    <w:rsid w:val="004F700E"/>
    <w:rsid w:val="004F7044"/>
    <w:rsid w:val="004F70F1"/>
    <w:rsid w:val="004F7502"/>
    <w:rsid w:val="004F7626"/>
    <w:rsid w:val="004F7B1A"/>
    <w:rsid w:val="0050019A"/>
    <w:rsid w:val="0050060D"/>
    <w:rsid w:val="00500815"/>
    <w:rsid w:val="00500AF2"/>
    <w:rsid w:val="00500F00"/>
    <w:rsid w:val="00500FA1"/>
    <w:rsid w:val="0050148B"/>
    <w:rsid w:val="005018BC"/>
    <w:rsid w:val="00501BB4"/>
    <w:rsid w:val="00501F40"/>
    <w:rsid w:val="00502206"/>
    <w:rsid w:val="00502256"/>
    <w:rsid w:val="005022D6"/>
    <w:rsid w:val="00502505"/>
    <w:rsid w:val="00502551"/>
    <w:rsid w:val="005025F5"/>
    <w:rsid w:val="0050277E"/>
    <w:rsid w:val="00502782"/>
    <w:rsid w:val="00502F36"/>
    <w:rsid w:val="00503A44"/>
    <w:rsid w:val="00503A5A"/>
    <w:rsid w:val="00503C47"/>
    <w:rsid w:val="00504105"/>
    <w:rsid w:val="00504394"/>
    <w:rsid w:val="0050453F"/>
    <w:rsid w:val="00504607"/>
    <w:rsid w:val="0050465B"/>
    <w:rsid w:val="00504679"/>
    <w:rsid w:val="005047D0"/>
    <w:rsid w:val="005047D7"/>
    <w:rsid w:val="0050482F"/>
    <w:rsid w:val="0050484A"/>
    <w:rsid w:val="005049D9"/>
    <w:rsid w:val="00504A10"/>
    <w:rsid w:val="00504B00"/>
    <w:rsid w:val="00504C6E"/>
    <w:rsid w:val="00504D16"/>
    <w:rsid w:val="00504D25"/>
    <w:rsid w:val="00504D50"/>
    <w:rsid w:val="00504E67"/>
    <w:rsid w:val="00504F20"/>
    <w:rsid w:val="00504F35"/>
    <w:rsid w:val="00504F95"/>
    <w:rsid w:val="005051A1"/>
    <w:rsid w:val="005052E9"/>
    <w:rsid w:val="00505872"/>
    <w:rsid w:val="00505DD2"/>
    <w:rsid w:val="00505E2A"/>
    <w:rsid w:val="00505E7A"/>
    <w:rsid w:val="00505EF6"/>
    <w:rsid w:val="0050602C"/>
    <w:rsid w:val="005060E9"/>
    <w:rsid w:val="00506466"/>
    <w:rsid w:val="00506557"/>
    <w:rsid w:val="005066B4"/>
    <w:rsid w:val="0050677A"/>
    <w:rsid w:val="00506927"/>
    <w:rsid w:val="0050694A"/>
    <w:rsid w:val="00506A31"/>
    <w:rsid w:val="00506D5C"/>
    <w:rsid w:val="00506F47"/>
    <w:rsid w:val="00506FA5"/>
    <w:rsid w:val="00507149"/>
    <w:rsid w:val="005071DB"/>
    <w:rsid w:val="00507343"/>
    <w:rsid w:val="005074AB"/>
    <w:rsid w:val="00507584"/>
    <w:rsid w:val="0050788F"/>
    <w:rsid w:val="005078ED"/>
    <w:rsid w:val="00507ADF"/>
    <w:rsid w:val="00507DBC"/>
    <w:rsid w:val="005100F1"/>
    <w:rsid w:val="0051018D"/>
    <w:rsid w:val="005101E7"/>
    <w:rsid w:val="005104D9"/>
    <w:rsid w:val="0051069B"/>
    <w:rsid w:val="005108D0"/>
    <w:rsid w:val="005108D8"/>
    <w:rsid w:val="00510A83"/>
    <w:rsid w:val="00510ADD"/>
    <w:rsid w:val="00510C45"/>
    <w:rsid w:val="00510E49"/>
    <w:rsid w:val="00510F9B"/>
    <w:rsid w:val="00510FF0"/>
    <w:rsid w:val="00511302"/>
    <w:rsid w:val="00511624"/>
    <w:rsid w:val="005116F9"/>
    <w:rsid w:val="005118D4"/>
    <w:rsid w:val="00511CB2"/>
    <w:rsid w:val="00511DBC"/>
    <w:rsid w:val="00511F0F"/>
    <w:rsid w:val="00511F4F"/>
    <w:rsid w:val="005120BC"/>
    <w:rsid w:val="0051211E"/>
    <w:rsid w:val="00512230"/>
    <w:rsid w:val="0051239F"/>
    <w:rsid w:val="005123AC"/>
    <w:rsid w:val="0051246F"/>
    <w:rsid w:val="005125A7"/>
    <w:rsid w:val="0051264E"/>
    <w:rsid w:val="00512692"/>
    <w:rsid w:val="00512DD6"/>
    <w:rsid w:val="00512DFE"/>
    <w:rsid w:val="00512E24"/>
    <w:rsid w:val="00512FE6"/>
    <w:rsid w:val="00513172"/>
    <w:rsid w:val="0051319A"/>
    <w:rsid w:val="005131CA"/>
    <w:rsid w:val="0051321B"/>
    <w:rsid w:val="0051344A"/>
    <w:rsid w:val="00513484"/>
    <w:rsid w:val="00513589"/>
    <w:rsid w:val="005135A3"/>
    <w:rsid w:val="005136FC"/>
    <w:rsid w:val="005137B6"/>
    <w:rsid w:val="00513922"/>
    <w:rsid w:val="00513AE5"/>
    <w:rsid w:val="00513B59"/>
    <w:rsid w:val="00513B8C"/>
    <w:rsid w:val="005141D7"/>
    <w:rsid w:val="0051433B"/>
    <w:rsid w:val="00514471"/>
    <w:rsid w:val="005144A3"/>
    <w:rsid w:val="005149A7"/>
    <w:rsid w:val="00514DF5"/>
    <w:rsid w:val="00514F1B"/>
    <w:rsid w:val="00515038"/>
    <w:rsid w:val="005152BC"/>
    <w:rsid w:val="00515314"/>
    <w:rsid w:val="005153A7"/>
    <w:rsid w:val="005158F6"/>
    <w:rsid w:val="00515ADC"/>
    <w:rsid w:val="00515B00"/>
    <w:rsid w:val="00515CEE"/>
    <w:rsid w:val="00515D91"/>
    <w:rsid w:val="00515E85"/>
    <w:rsid w:val="00515FCF"/>
    <w:rsid w:val="0051631B"/>
    <w:rsid w:val="0051639C"/>
    <w:rsid w:val="0051644C"/>
    <w:rsid w:val="0051645D"/>
    <w:rsid w:val="00516470"/>
    <w:rsid w:val="00516561"/>
    <w:rsid w:val="005168DD"/>
    <w:rsid w:val="00516997"/>
    <w:rsid w:val="00516A2C"/>
    <w:rsid w:val="00516C94"/>
    <w:rsid w:val="00516D95"/>
    <w:rsid w:val="00516EC3"/>
    <w:rsid w:val="00516F68"/>
    <w:rsid w:val="0051701B"/>
    <w:rsid w:val="00517262"/>
    <w:rsid w:val="005172E1"/>
    <w:rsid w:val="00517451"/>
    <w:rsid w:val="00517533"/>
    <w:rsid w:val="005177D6"/>
    <w:rsid w:val="0051788E"/>
    <w:rsid w:val="005178FE"/>
    <w:rsid w:val="00517CEC"/>
    <w:rsid w:val="00517E86"/>
    <w:rsid w:val="00517FAD"/>
    <w:rsid w:val="00520148"/>
    <w:rsid w:val="00520352"/>
    <w:rsid w:val="005206AB"/>
    <w:rsid w:val="005206B9"/>
    <w:rsid w:val="005206DE"/>
    <w:rsid w:val="0052083E"/>
    <w:rsid w:val="00520E63"/>
    <w:rsid w:val="00520EC5"/>
    <w:rsid w:val="00521136"/>
    <w:rsid w:val="005211A6"/>
    <w:rsid w:val="0052134D"/>
    <w:rsid w:val="005219CF"/>
    <w:rsid w:val="00521B1E"/>
    <w:rsid w:val="00521B2D"/>
    <w:rsid w:val="00521B84"/>
    <w:rsid w:val="00521E1B"/>
    <w:rsid w:val="00521F37"/>
    <w:rsid w:val="0052206C"/>
    <w:rsid w:val="005225C3"/>
    <w:rsid w:val="00522670"/>
    <w:rsid w:val="005229C8"/>
    <w:rsid w:val="00522B45"/>
    <w:rsid w:val="00522C9C"/>
    <w:rsid w:val="00522CE9"/>
    <w:rsid w:val="00522F81"/>
    <w:rsid w:val="005234F4"/>
    <w:rsid w:val="00523566"/>
    <w:rsid w:val="00523668"/>
    <w:rsid w:val="0052374A"/>
    <w:rsid w:val="0052382E"/>
    <w:rsid w:val="005239F7"/>
    <w:rsid w:val="00523EAD"/>
    <w:rsid w:val="00523FAC"/>
    <w:rsid w:val="0052408F"/>
    <w:rsid w:val="00524348"/>
    <w:rsid w:val="00524407"/>
    <w:rsid w:val="0052473D"/>
    <w:rsid w:val="005247D9"/>
    <w:rsid w:val="00524948"/>
    <w:rsid w:val="00524A73"/>
    <w:rsid w:val="00524DB1"/>
    <w:rsid w:val="00524E5F"/>
    <w:rsid w:val="00524EA6"/>
    <w:rsid w:val="00524EDF"/>
    <w:rsid w:val="00524EEB"/>
    <w:rsid w:val="00524F0E"/>
    <w:rsid w:val="00524FAD"/>
    <w:rsid w:val="00525035"/>
    <w:rsid w:val="0052514A"/>
    <w:rsid w:val="0052539B"/>
    <w:rsid w:val="005254C1"/>
    <w:rsid w:val="0052556F"/>
    <w:rsid w:val="0052579B"/>
    <w:rsid w:val="00525876"/>
    <w:rsid w:val="00525A1A"/>
    <w:rsid w:val="00525C97"/>
    <w:rsid w:val="00525DC9"/>
    <w:rsid w:val="005260C1"/>
    <w:rsid w:val="005262E0"/>
    <w:rsid w:val="00526616"/>
    <w:rsid w:val="0052670F"/>
    <w:rsid w:val="00526859"/>
    <w:rsid w:val="0052688C"/>
    <w:rsid w:val="00526AE5"/>
    <w:rsid w:val="00526BF0"/>
    <w:rsid w:val="00526CA1"/>
    <w:rsid w:val="00526EB7"/>
    <w:rsid w:val="00526EC0"/>
    <w:rsid w:val="00526ECE"/>
    <w:rsid w:val="00526FB5"/>
    <w:rsid w:val="0052710C"/>
    <w:rsid w:val="00527252"/>
    <w:rsid w:val="00527269"/>
    <w:rsid w:val="00527323"/>
    <w:rsid w:val="0052735B"/>
    <w:rsid w:val="005274B7"/>
    <w:rsid w:val="00527567"/>
    <w:rsid w:val="005277F3"/>
    <w:rsid w:val="0052792D"/>
    <w:rsid w:val="00527BEF"/>
    <w:rsid w:val="00527C5B"/>
    <w:rsid w:val="00527D8D"/>
    <w:rsid w:val="00527E40"/>
    <w:rsid w:val="005300A9"/>
    <w:rsid w:val="005302B3"/>
    <w:rsid w:val="00530342"/>
    <w:rsid w:val="005304D2"/>
    <w:rsid w:val="0053053B"/>
    <w:rsid w:val="00530573"/>
    <w:rsid w:val="00530592"/>
    <w:rsid w:val="005306D4"/>
    <w:rsid w:val="005307F6"/>
    <w:rsid w:val="00530830"/>
    <w:rsid w:val="00530939"/>
    <w:rsid w:val="00530E04"/>
    <w:rsid w:val="00530FBC"/>
    <w:rsid w:val="0053100D"/>
    <w:rsid w:val="00531183"/>
    <w:rsid w:val="005311D2"/>
    <w:rsid w:val="005311F5"/>
    <w:rsid w:val="00531267"/>
    <w:rsid w:val="0053126E"/>
    <w:rsid w:val="00531284"/>
    <w:rsid w:val="00531540"/>
    <w:rsid w:val="0053190B"/>
    <w:rsid w:val="00531BDE"/>
    <w:rsid w:val="00531D36"/>
    <w:rsid w:val="00531FC1"/>
    <w:rsid w:val="005320DA"/>
    <w:rsid w:val="005321B9"/>
    <w:rsid w:val="0053232B"/>
    <w:rsid w:val="0053240C"/>
    <w:rsid w:val="005324F3"/>
    <w:rsid w:val="005326E9"/>
    <w:rsid w:val="00532792"/>
    <w:rsid w:val="005328F4"/>
    <w:rsid w:val="005329A1"/>
    <w:rsid w:val="00532B29"/>
    <w:rsid w:val="00532B2B"/>
    <w:rsid w:val="00532DE1"/>
    <w:rsid w:val="00532ECC"/>
    <w:rsid w:val="00533014"/>
    <w:rsid w:val="0053313F"/>
    <w:rsid w:val="00533219"/>
    <w:rsid w:val="0053338F"/>
    <w:rsid w:val="005335B7"/>
    <w:rsid w:val="00533F2C"/>
    <w:rsid w:val="00533F2F"/>
    <w:rsid w:val="00533FBA"/>
    <w:rsid w:val="0053407C"/>
    <w:rsid w:val="00534089"/>
    <w:rsid w:val="005343F4"/>
    <w:rsid w:val="0053450F"/>
    <w:rsid w:val="0053466C"/>
    <w:rsid w:val="005346BB"/>
    <w:rsid w:val="005346E3"/>
    <w:rsid w:val="00534780"/>
    <w:rsid w:val="005349FA"/>
    <w:rsid w:val="00534A24"/>
    <w:rsid w:val="00534AF5"/>
    <w:rsid w:val="00534B59"/>
    <w:rsid w:val="00534B80"/>
    <w:rsid w:val="00534BBA"/>
    <w:rsid w:val="00534D3F"/>
    <w:rsid w:val="00534E81"/>
    <w:rsid w:val="005351E0"/>
    <w:rsid w:val="0053526A"/>
    <w:rsid w:val="005352BD"/>
    <w:rsid w:val="005353D4"/>
    <w:rsid w:val="00535432"/>
    <w:rsid w:val="00535675"/>
    <w:rsid w:val="00535727"/>
    <w:rsid w:val="005358C3"/>
    <w:rsid w:val="005358EA"/>
    <w:rsid w:val="00535B47"/>
    <w:rsid w:val="00535E09"/>
    <w:rsid w:val="00535FF7"/>
    <w:rsid w:val="005361F6"/>
    <w:rsid w:val="0053629B"/>
    <w:rsid w:val="00536389"/>
    <w:rsid w:val="00536759"/>
    <w:rsid w:val="0053677B"/>
    <w:rsid w:val="0053696F"/>
    <w:rsid w:val="00536BBD"/>
    <w:rsid w:val="00537291"/>
    <w:rsid w:val="00537679"/>
    <w:rsid w:val="005376E1"/>
    <w:rsid w:val="0053777D"/>
    <w:rsid w:val="00537949"/>
    <w:rsid w:val="00537A7B"/>
    <w:rsid w:val="00537BD3"/>
    <w:rsid w:val="00537C62"/>
    <w:rsid w:val="00540051"/>
    <w:rsid w:val="005404CC"/>
    <w:rsid w:val="0054082A"/>
    <w:rsid w:val="00540928"/>
    <w:rsid w:val="00540B3B"/>
    <w:rsid w:val="00540B50"/>
    <w:rsid w:val="00540B6B"/>
    <w:rsid w:val="00540D33"/>
    <w:rsid w:val="00541075"/>
    <w:rsid w:val="00541276"/>
    <w:rsid w:val="00541342"/>
    <w:rsid w:val="0054159B"/>
    <w:rsid w:val="00541736"/>
    <w:rsid w:val="00541A40"/>
    <w:rsid w:val="00541B27"/>
    <w:rsid w:val="00541B9F"/>
    <w:rsid w:val="00541BB2"/>
    <w:rsid w:val="00541C34"/>
    <w:rsid w:val="00541D21"/>
    <w:rsid w:val="0054226B"/>
    <w:rsid w:val="0054237D"/>
    <w:rsid w:val="005423C7"/>
    <w:rsid w:val="005423D4"/>
    <w:rsid w:val="005423EF"/>
    <w:rsid w:val="0054246A"/>
    <w:rsid w:val="0054257F"/>
    <w:rsid w:val="005427A0"/>
    <w:rsid w:val="00542DC3"/>
    <w:rsid w:val="00542E3B"/>
    <w:rsid w:val="005431EE"/>
    <w:rsid w:val="00543558"/>
    <w:rsid w:val="005435D9"/>
    <w:rsid w:val="005437E6"/>
    <w:rsid w:val="00543898"/>
    <w:rsid w:val="00543947"/>
    <w:rsid w:val="005439B6"/>
    <w:rsid w:val="00543D29"/>
    <w:rsid w:val="00543D45"/>
    <w:rsid w:val="00543D49"/>
    <w:rsid w:val="00543ED2"/>
    <w:rsid w:val="00543FDA"/>
    <w:rsid w:val="0054444A"/>
    <w:rsid w:val="00544739"/>
    <w:rsid w:val="00544BD5"/>
    <w:rsid w:val="00544C3A"/>
    <w:rsid w:val="00544CAD"/>
    <w:rsid w:val="00544E4A"/>
    <w:rsid w:val="00544F58"/>
    <w:rsid w:val="00545034"/>
    <w:rsid w:val="0054514B"/>
    <w:rsid w:val="00545319"/>
    <w:rsid w:val="005454A0"/>
    <w:rsid w:val="0054566C"/>
    <w:rsid w:val="0054569D"/>
    <w:rsid w:val="005456BA"/>
    <w:rsid w:val="005457BD"/>
    <w:rsid w:val="00545C19"/>
    <w:rsid w:val="00545D66"/>
    <w:rsid w:val="00545E9D"/>
    <w:rsid w:val="00545F43"/>
    <w:rsid w:val="00546406"/>
    <w:rsid w:val="0054655F"/>
    <w:rsid w:val="0054658F"/>
    <w:rsid w:val="005465E1"/>
    <w:rsid w:val="005466F4"/>
    <w:rsid w:val="005467BF"/>
    <w:rsid w:val="005467E2"/>
    <w:rsid w:val="00546835"/>
    <w:rsid w:val="00546970"/>
    <w:rsid w:val="00546A13"/>
    <w:rsid w:val="00546A1A"/>
    <w:rsid w:val="00546E08"/>
    <w:rsid w:val="0054728D"/>
    <w:rsid w:val="00547604"/>
    <w:rsid w:val="00547685"/>
    <w:rsid w:val="005476E7"/>
    <w:rsid w:val="0054777C"/>
    <w:rsid w:val="0054788A"/>
    <w:rsid w:val="005478E6"/>
    <w:rsid w:val="00547A81"/>
    <w:rsid w:val="00547B33"/>
    <w:rsid w:val="00547B69"/>
    <w:rsid w:val="00547BB9"/>
    <w:rsid w:val="00547CA1"/>
    <w:rsid w:val="00547DCD"/>
    <w:rsid w:val="00547F11"/>
    <w:rsid w:val="00550236"/>
    <w:rsid w:val="00550265"/>
    <w:rsid w:val="005503EE"/>
    <w:rsid w:val="00550449"/>
    <w:rsid w:val="0055065E"/>
    <w:rsid w:val="005507C9"/>
    <w:rsid w:val="005507D1"/>
    <w:rsid w:val="005507F1"/>
    <w:rsid w:val="005507FA"/>
    <w:rsid w:val="0055090D"/>
    <w:rsid w:val="00550CC6"/>
    <w:rsid w:val="00550D6B"/>
    <w:rsid w:val="00550D76"/>
    <w:rsid w:val="00550EAD"/>
    <w:rsid w:val="00550ECF"/>
    <w:rsid w:val="00550F83"/>
    <w:rsid w:val="0055106F"/>
    <w:rsid w:val="005510B0"/>
    <w:rsid w:val="00551284"/>
    <w:rsid w:val="0055140B"/>
    <w:rsid w:val="00551670"/>
    <w:rsid w:val="00551770"/>
    <w:rsid w:val="00551777"/>
    <w:rsid w:val="005517B1"/>
    <w:rsid w:val="005519B0"/>
    <w:rsid w:val="00551B08"/>
    <w:rsid w:val="00551BE3"/>
    <w:rsid w:val="00551C44"/>
    <w:rsid w:val="00551D5D"/>
    <w:rsid w:val="00551E91"/>
    <w:rsid w:val="00551FA4"/>
    <w:rsid w:val="0055229E"/>
    <w:rsid w:val="0055234D"/>
    <w:rsid w:val="00552378"/>
    <w:rsid w:val="00552706"/>
    <w:rsid w:val="005529B5"/>
    <w:rsid w:val="00552A5C"/>
    <w:rsid w:val="00552A8B"/>
    <w:rsid w:val="00552B15"/>
    <w:rsid w:val="00552E8D"/>
    <w:rsid w:val="00552F71"/>
    <w:rsid w:val="0055313F"/>
    <w:rsid w:val="005531EF"/>
    <w:rsid w:val="0055327D"/>
    <w:rsid w:val="005532AC"/>
    <w:rsid w:val="005535B6"/>
    <w:rsid w:val="00553769"/>
    <w:rsid w:val="00553CFA"/>
    <w:rsid w:val="00553EA1"/>
    <w:rsid w:val="00553EB8"/>
    <w:rsid w:val="00553EBB"/>
    <w:rsid w:val="00553EFC"/>
    <w:rsid w:val="00553FBC"/>
    <w:rsid w:val="00554015"/>
    <w:rsid w:val="005545DF"/>
    <w:rsid w:val="00554725"/>
    <w:rsid w:val="00554B83"/>
    <w:rsid w:val="00554E19"/>
    <w:rsid w:val="00554F8D"/>
    <w:rsid w:val="0055553A"/>
    <w:rsid w:val="00555626"/>
    <w:rsid w:val="0055572D"/>
    <w:rsid w:val="00555AA0"/>
    <w:rsid w:val="00555CCE"/>
    <w:rsid w:val="00555D2A"/>
    <w:rsid w:val="00556036"/>
    <w:rsid w:val="0055616F"/>
    <w:rsid w:val="0055632B"/>
    <w:rsid w:val="005564E2"/>
    <w:rsid w:val="005568ED"/>
    <w:rsid w:val="00556A05"/>
    <w:rsid w:val="00556A67"/>
    <w:rsid w:val="00556E56"/>
    <w:rsid w:val="00556EAF"/>
    <w:rsid w:val="00556EC9"/>
    <w:rsid w:val="00556F84"/>
    <w:rsid w:val="00556FE1"/>
    <w:rsid w:val="0055713E"/>
    <w:rsid w:val="005572AC"/>
    <w:rsid w:val="005573E2"/>
    <w:rsid w:val="0055776F"/>
    <w:rsid w:val="00557979"/>
    <w:rsid w:val="005579C7"/>
    <w:rsid w:val="00557AEA"/>
    <w:rsid w:val="00557BEC"/>
    <w:rsid w:val="00557E5F"/>
    <w:rsid w:val="00557E95"/>
    <w:rsid w:val="005600AF"/>
    <w:rsid w:val="00560157"/>
    <w:rsid w:val="0056016C"/>
    <w:rsid w:val="005602D8"/>
    <w:rsid w:val="005604B3"/>
    <w:rsid w:val="00560870"/>
    <w:rsid w:val="00560AF7"/>
    <w:rsid w:val="00560B3B"/>
    <w:rsid w:val="00560C70"/>
    <w:rsid w:val="00560C86"/>
    <w:rsid w:val="00560CC8"/>
    <w:rsid w:val="0056102B"/>
    <w:rsid w:val="0056121F"/>
    <w:rsid w:val="0056124B"/>
    <w:rsid w:val="005613BE"/>
    <w:rsid w:val="005613F8"/>
    <w:rsid w:val="00561557"/>
    <w:rsid w:val="00561961"/>
    <w:rsid w:val="00561A29"/>
    <w:rsid w:val="00561A61"/>
    <w:rsid w:val="00561CB5"/>
    <w:rsid w:val="00561CE3"/>
    <w:rsid w:val="00561E0B"/>
    <w:rsid w:val="00561FBD"/>
    <w:rsid w:val="00562182"/>
    <w:rsid w:val="00562322"/>
    <w:rsid w:val="005624CB"/>
    <w:rsid w:val="00562550"/>
    <w:rsid w:val="00562653"/>
    <w:rsid w:val="00562864"/>
    <w:rsid w:val="00562928"/>
    <w:rsid w:val="00562958"/>
    <w:rsid w:val="00562BB0"/>
    <w:rsid w:val="00562BC6"/>
    <w:rsid w:val="00562CE4"/>
    <w:rsid w:val="00562E19"/>
    <w:rsid w:val="00562E44"/>
    <w:rsid w:val="00562EF7"/>
    <w:rsid w:val="00562F54"/>
    <w:rsid w:val="00563227"/>
    <w:rsid w:val="00563287"/>
    <w:rsid w:val="0056358D"/>
    <w:rsid w:val="00563777"/>
    <w:rsid w:val="005638F8"/>
    <w:rsid w:val="00563955"/>
    <w:rsid w:val="00563A90"/>
    <w:rsid w:val="00563B4A"/>
    <w:rsid w:val="00563D1D"/>
    <w:rsid w:val="0056407F"/>
    <w:rsid w:val="0056453A"/>
    <w:rsid w:val="0056461F"/>
    <w:rsid w:val="00564740"/>
    <w:rsid w:val="005647B2"/>
    <w:rsid w:val="005647BE"/>
    <w:rsid w:val="00564A93"/>
    <w:rsid w:val="00564B3F"/>
    <w:rsid w:val="00565047"/>
    <w:rsid w:val="00565219"/>
    <w:rsid w:val="005654B4"/>
    <w:rsid w:val="0056552C"/>
    <w:rsid w:val="00565744"/>
    <w:rsid w:val="00565947"/>
    <w:rsid w:val="00565ADD"/>
    <w:rsid w:val="00565D23"/>
    <w:rsid w:val="00565EA3"/>
    <w:rsid w:val="00565F71"/>
    <w:rsid w:val="00565F78"/>
    <w:rsid w:val="0056616D"/>
    <w:rsid w:val="00566206"/>
    <w:rsid w:val="0056629E"/>
    <w:rsid w:val="0056657A"/>
    <w:rsid w:val="0056662B"/>
    <w:rsid w:val="005667EF"/>
    <w:rsid w:val="00566824"/>
    <w:rsid w:val="00566960"/>
    <w:rsid w:val="00566FFE"/>
    <w:rsid w:val="0056715E"/>
    <w:rsid w:val="00567782"/>
    <w:rsid w:val="005678E0"/>
    <w:rsid w:val="00567A06"/>
    <w:rsid w:val="00567B61"/>
    <w:rsid w:val="00567DAE"/>
    <w:rsid w:val="00567DD0"/>
    <w:rsid w:val="00567EF6"/>
    <w:rsid w:val="0057004C"/>
    <w:rsid w:val="005700F5"/>
    <w:rsid w:val="00570293"/>
    <w:rsid w:val="005704E7"/>
    <w:rsid w:val="005709A2"/>
    <w:rsid w:val="00570ADC"/>
    <w:rsid w:val="00570C2D"/>
    <w:rsid w:val="00570EF4"/>
    <w:rsid w:val="00570F61"/>
    <w:rsid w:val="00571394"/>
    <w:rsid w:val="005713DD"/>
    <w:rsid w:val="0057165E"/>
    <w:rsid w:val="00571698"/>
    <w:rsid w:val="00571ED7"/>
    <w:rsid w:val="0057209D"/>
    <w:rsid w:val="00572285"/>
    <w:rsid w:val="005722B2"/>
    <w:rsid w:val="005723ED"/>
    <w:rsid w:val="00572505"/>
    <w:rsid w:val="00572773"/>
    <w:rsid w:val="00572AD0"/>
    <w:rsid w:val="00572C7B"/>
    <w:rsid w:val="00572D36"/>
    <w:rsid w:val="00572D65"/>
    <w:rsid w:val="00572EBF"/>
    <w:rsid w:val="00572EF0"/>
    <w:rsid w:val="00572FEB"/>
    <w:rsid w:val="00573040"/>
    <w:rsid w:val="0057334E"/>
    <w:rsid w:val="005734C8"/>
    <w:rsid w:val="005734E5"/>
    <w:rsid w:val="00573597"/>
    <w:rsid w:val="0057381E"/>
    <w:rsid w:val="0057391F"/>
    <w:rsid w:val="00573FEB"/>
    <w:rsid w:val="0057428E"/>
    <w:rsid w:val="005742CC"/>
    <w:rsid w:val="005742D2"/>
    <w:rsid w:val="005742E3"/>
    <w:rsid w:val="00574664"/>
    <w:rsid w:val="00574CEE"/>
    <w:rsid w:val="00574F38"/>
    <w:rsid w:val="00574F83"/>
    <w:rsid w:val="00575049"/>
    <w:rsid w:val="0057515B"/>
    <w:rsid w:val="00575468"/>
    <w:rsid w:val="0057561D"/>
    <w:rsid w:val="00575849"/>
    <w:rsid w:val="00575991"/>
    <w:rsid w:val="00575AA1"/>
    <w:rsid w:val="00575D0F"/>
    <w:rsid w:val="00575FB2"/>
    <w:rsid w:val="00576024"/>
    <w:rsid w:val="00576105"/>
    <w:rsid w:val="005761C6"/>
    <w:rsid w:val="00576486"/>
    <w:rsid w:val="0057660F"/>
    <w:rsid w:val="00576771"/>
    <w:rsid w:val="00576A84"/>
    <w:rsid w:val="00576B45"/>
    <w:rsid w:val="00576BF2"/>
    <w:rsid w:val="00576CE9"/>
    <w:rsid w:val="005770C3"/>
    <w:rsid w:val="005770E4"/>
    <w:rsid w:val="005771F4"/>
    <w:rsid w:val="00577297"/>
    <w:rsid w:val="005772E0"/>
    <w:rsid w:val="00577400"/>
    <w:rsid w:val="00577417"/>
    <w:rsid w:val="00577793"/>
    <w:rsid w:val="0057782F"/>
    <w:rsid w:val="00577981"/>
    <w:rsid w:val="005779F3"/>
    <w:rsid w:val="00577A84"/>
    <w:rsid w:val="00577AD7"/>
    <w:rsid w:val="00577B7C"/>
    <w:rsid w:val="00577D08"/>
    <w:rsid w:val="00577E3C"/>
    <w:rsid w:val="00577E81"/>
    <w:rsid w:val="00577F0F"/>
    <w:rsid w:val="00580411"/>
    <w:rsid w:val="005804B5"/>
    <w:rsid w:val="005804DA"/>
    <w:rsid w:val="005804FA"/>
    <w:rsid w:val="0058053F"/>
    <w:rsid w:val="005805BC"/>
    <w:rsid w:val="0058069A"/>
    <w:rsid w:val="00580754"/>
    <w:rsid w:val="0058091B"/>
    <w:rsid w:val="00580A22"/>
    <w:rsid w:val="00580A99"/>
    <w:rsid w:val="00580B59"/>
    <w:rsid w:val="00580CAF"/>
    <w:rsid w:val="00580D2E"/>
    <w:rsid w:val="00580DA5"/>
    <w:rsid w:val="00580E26"/>
    <w:rsid w:val="00580F2B"/>
    <w:rsid w:val="00580FDD"/>
    <w:rsid w:val="005810A0"/>
    <w:rsid w:val="0058120F"/>
    <w:rsid w:val="0058136B"/>
    <w:rsid w:val="005815F3"/>
    <w:rsid w:val="00581729"/>
    <w:rsid w:val="005817B7"/>
    <w:rsid w:val="0058186B"/>
    <w:rsid w:val="00581A1E"/>
    <w:rsid w:val="00581A4F"/>
    <w:rsid w:val="00581D09"/>
    <w:rsid w:val="00582296"/>
    <w:rsid w:val="00582447"/>
    <w:rsid w:val="0058244A"/>
    <w:rsid w:val="00582809"/>
    <w:rsid w:val="005828A0"/>
    <w:rsid w:val="0058295A"/>
    <w:rsid w:val="005829E0"/>
    <w:rsid w:val="00582A88"/>
    <w:rsid w:val="00582ACF"/>
    <w:rsid w:val="00582BE6"/>
    <w:rsid w:val="00582DC1"/>
    <w:rsid w:val="00582EC0"/>
    <w:rsid w:val="00582FCF"/>
    <w:rsid w:val="0058300A"/>
    <w:rsid w:val="00583322"/>
    <w:rsid w:val="005833AF"/>
    <w:rsid w:val="00583604"/>
    <w:rsid w:val="0058363D"/>
    <w:rsid w:val="005837FA"/>
    <w:rsid w:val="0058384E"/>
    <w:rsid w:val="00583859"/>
    <w:rsid w:val="00583AE0"/>
    <w:rsid w:val="00583E30"/>
    <w:rsid w:val="00584087"/>
    <w:rsid w:val="00584105"/>
    <w:rsid w:val="00584107"/>
    <w:rsid w:val="00584147"/>
    <w:rsid w:val="0058451D"/>
    <w:rsid w:val="0058456F"/>
    <w:rsid w:val="00584762"/>
    <w:rsid w:val="005847BE"/>
    <w:rsid w:val="005848B0"/>
    <w:rsid w:val="00584CFB"/>
    <w:rsid w:val="00584E07"/>
    <w:rsid w:val="00584EBB"/>
    <w:rsid w:val="0058535D"/>
    <w:rsid w:val="00585580"/>
    <w:rsid w:val="00585689"/>
    <w:rsid w:val="005857A3"/>
    <w:rsid w:val="00585C1B"/>
    <w:rsid w:val="00585E2B"/>
    <w:rsid w:val="00585EAE"/>
    <w:rsid w:val="00585F09"/>
    <w:rsid w:val="00585FC8"/>
    <w:rsid w:val="00586001"/>
    <w:rsid w:val="005862A9"/>
    <w:rsid w:val="00586927"/>
    <w:rsid w:val="00586A86"/>
    <w:rsid w:val="00586AB4"/>
    <w:rsid w:val="00586B52"/>
    <w:rsid w:val="00586CF7"/>
    <w:rsid w:val="00586EFE"/>
    <w:rsid w:val="00587336"/>
    <w:rsid w:val="0058734B"/>
    <w:rsid w:val="0058735D"/>
    <w:rsid w:val="005873E2"/>
    <w:rsid w:val="005874DC"/>
    <w:rsid w:val="005877DA"/>
    <w:rsid w:val="005878A4"/>
    <w:rsid w:val="0058798C"/>
    <w:rsid w:val="005879EF"/>
    <w:rsid w:val="00587AAB"/>
    <w:rsid w:val="00587AFE"/>
    <w:rsid w:val="00587C2C"/>
    <w:rsid w:val="00587D14"/>
    <w:rsid w:val="00587ECE"/>
    <w:rsid w:val="00587F2C"/>
    <w:rsid w:val="005900F9"/>
    <w:rsid w:val="005900FA"/>
    <w:rsid w:val="0059064B"/>
    <w:rsid w:val="00590A5B"/>
    <w:rsid w:val="00590B3E"/>
    <w:rsid w:val="00590C2C"/>
    <w:rsid w:val="00590CA2"/>
    <w:rsid w:val="00590E2A"/>
    <w:rsid w:val="00590E77"/>
    <w:rsid w:val="00590F6C"/>
    <w:rsid w:val="00591008"/>
    <w:rsid w:val="00591100"/>
    <w:rsid w:val="005911D9"/>
    <w:rsid w:val="005912C4"/>
    <w:rsid w:val="00591422"/>
    <w:rsid w:val="005916EC"/>
    <w:rsid w:val="005918D6"/>
    <w:rsid w:val="005919DB"/>
    <w:rsid w:val="00591AD2"/>
    <w:rsid w:val="00591B59"/>
    <w:rsid w:val="00591B6E"/>
    <w:rsid w:val="00591C28"/>
    <w:rsid w:val="00591D9D"/>
    <w:rsid w:val="00591F9A"/>
    <w:rsid w:val="005922E1"/>
    <w:rsid w:val="00592496"/>
    <w:rsid w:val="00592615"/>
    <w:rsid w:val="005929BA"/>
    <w:rsid w:val="00592B4B"/>
    <w:rsid w:val="00592B80"/>
    <w:rsid w:val="00592D5F"/>
    <w:rsid w:val="00593190"/>
    <w:rsid w:val="005933E9"/>
    <w:rsid w:val="00593443"/>
    <w:rsid w:val="005934A5"/>
    <w:rsid w:val="005935A4"/>
    <w:rsid w:val="0059392E"/>
    <w:rsid w:val="00593A8B"/>
    <w:rsid w:val="00593E6E"/>
    <w:rsid w:val="0059405D"/>
    <w:rsid w:val="00594436"/>
    <w:rsid w:val="00594484"/>
    <w:rsid w:val="005944A9"/>
    <w:rsid w:val="0059465D"/>
    <w:rsid w:val="00594769"/>
    <w:rsid w:val="005947D4"/>
    <w:rsid w:val="00594804"/>
    <w:rsid w:val="0059482D"/>
    <w:rsid w:val="005948C2"/>
    <w:rsid w:val="00594927"/>
    <w:rsid w:val="00594995"/>
    <w:rsid w:val="00594C72"/>
    <w:rsid w:val="00594F21"/>
    <w:rsid w:val="00594FF0"/>
    <w:rsid w:val="0059525E"/>
    <w:rsid w:val="005953B7"/>
    <w:rsid w:val="00595431"/>
    <w:rsid w:val="00595560"/>
    <w:rsid w:val="00595999"/>
    <w:rsid w:val="005959B1"/>
    <w:rsid w:val="00595ADB"/>
    <w:rsid w:val="00595AF1"/>
    <w:rsid w:val="00595DCA"/>
    <w:rsid w:val="00595EEB"/>
    <w:rsid w:val="00596241"/>
    <w:rsid w:val="00596358"/>
    <w:rsid w:val="005963CB"/>
    <w:rsid w:val="005969AB"/>
    <w:rsid w:val="00596A31"/>
    <w:rsid w:val="00596C3B"/>
    <w:rsid w:val="00596D43"/>
    <w:rsid w:val="00596E8D"/>
    <w:rsid w:val="0059712B"/>
    <w:rsid w:val="0059757C"/>
    <w:rsid w:val="005975C4"/>
    <w:rsid w:val="0059779B"/>
    <w:rsid w:val="005978F2"/>
    <w:rsid w:val="00597C95"/>
    <w:rsid w:val="00597CA8"/>
    <w:rsid w:val="00597FAC"/>
    <w:rsid w:val="005A0153"/>
    <w:rsid w:val="005A01C1"/>
    <w:rsid w:val="005A0302"/>
    <w:rsid w:val="005A04A3"/>
    <w:rsid w:val="005A0620"/>
    <w:rsid w:val="005A08B5"/>
    <w:rsid w:val="005A0997"/>
    <w:rsid w:val="005A09D8"/>
    <w:rsid w:val="005A0B39"/>
    <w:rsid w:val="005A0CA4"/>
    <w:rsid w:val="005A1253"/>
    <w:rsid w:val="005A12B0"/>
    <w:rsid w:val="005A13C6"/>
    <w:rsid w:val="005A1432"/>
    <w:rsid w:val="005A1512"/>
    <w:rsid w:val="005A15DB"/>
    <w:rsid w:val="005A18A7"/>
    <w:rsid w:val="005A18B4"/>
    <w:rsid w:val="005A1945"/>
    <w:rsid w:val="005A1A57"/>
    <w:rsid w:val="005A1B82"/>
    <w:rsid w:val="005A1E23"/>
    <w:rsid w:val="005A1E78"/>
    <w:rsid w:val="005A1F55"/>
    <w:rsid w:val="005A2002"/>
    <w:rsid w:val="005A2023"/>
    <w:rsid w:val="005A209A"/>
    <w:rsid w:val="005A22D5"/>
    <w:rsid w:val="005A2375"/>
    <w:rsid w:val="005A251E"/>
    <w:rsid w:val="005A272F"/>
    <w:rsid w:val="005A273D"/>
    <w:rsid w:val="005A2776"/>
    <w:rsid w:val="005A27B1"/>
    <w:rsid w:val="005A28CA"/>
    <w:rsid w:val="005A2C67"/>
    <w:rsid w:val="005A2CAB"/>
    <w:rsid w:val="005A2CC0"/>
    <w:rsid w:val="005A2DBF"/>
    <w:rsid w:val="005A3028"/>
    <w:rsid w:val="005A309F"/>
    <w:rsid w:val="005A33AE"/>
    <w:rsid w:val="005A348C"/>
    <w:rsid w:val="005A362D"/>
    <w:rsid w:val="005A364B"/>
    <w:rsid w:val="005A38DC"/>
    <w:rsid w:val="005A3A5C"/>
    <w:rsid w:val="005A3A6A"/>
    <w:rsid w:val="005A3AB0"/>
    <w:rsid w:val="005A3E71"/>
    <w:rsid w:val="005A447C"/>
    <w:rsid w:val="005A4860"/>
    <w:rsid w:val="005A49A6"/>
    <w:rsid w:val="005A4ABD"/>
    <w:rsid w:val="005A5296"/>
    <w:rsid w:val="005A5452"/>
    <w:rsid w:val="005A55FB"/>
    <w:rsid w:val="005A56F9"/>
    <w:rsid w:val="005A5722"/>
    <w:rsid w:val="005A58B4"/>
    <w:rsid w:val="005A5A11"/>
    <w:rsid w:val="005A5BA8"/>
    <w:rsid w:val="005A5DB4"/>
    <w:rsid w:val="005A5F0E"/>
    <w:rsid w:val="005A5FB4"/>
    <w:rsid w:val="005A5FEA"/>
    <w:rsid w:val="005A619D"/>
    <w:rsid w:val="005A61BC"/>
    <w:rsid w:val="005A62DC"/>
    <w:rsid w:val="005A63B7"/>
    <w:rsid w:val="005A64C5"/>
    <w:rsid w:val="005A662D"/>
    <w:rsid w:val="005A672A"/>
    <w:rsid w:val="005A67A0"/>
    <w:rsid w:val="005A68FF"/>
    <w:rsid w:val="005A6E44"/>
    <w:rsid w:val="005A6EDB"/>
    <w:rsid w:val="005A7096"/>
    <w:rsid w:val="005A7755"/>
    <w:rsid w:val="005A7811"/>
    <w:rsid w:val="005A7827"/>
    <w:rsid w:val="005A7F22"/>
    <w:rsid w:val="005B0110"/>
    <w:rsid w:val="005B039A"/>
    <w:rsid w:val="005B042A"/>
    <w:rsid w:val="005B0A55"/>
    <w:rsid w:val="005B0A94"/>
    <w:rsid w:val="005B0AE8"/>
    <w:rsid w:val="005B0B3A"/>
    <w:rsid w:val="005B0C8C"/>
    <w:rsid w:val="005B0DE5"/>
    <w:rsid w:val="005B1270"/>
    <w:rsid w:val="005B1343"/>
    <w:rsid w:val="005B1409"/>
    <w:rsid w:val="005B150C"/>
    <w:rsid w:val="005B152D"/>
    <w:rsid w:val="005B161B"/>
    <w:rsid w:val="005B18A8"/>
    <w:rsid w:val="005B19C0"/>
    <w:rsid w:val="005B1AF7"/>
    <w:rsid w:val="005B20FF"/>
    <w:rsid w:val="005B2273"/>
    <w:rsid w:val="005B237E"/>
    <w:rsid w:val="005B24CF"/>
    <w:rsid w:val="005B256F"/>
    <w:rsid w:val="005B25AB"/>
    <w:rsid w:val="005B29F6"/>
    <w:rsid w:val="005B2B35"/>
    <w:rsid w:val="005B2BC9"/>
    <w:rsid w:val="005B2ECA"/>
    <w:rsid w:val="005B2F8E"/>
    <w:rsid w:val="005B2FC7"/>
    <w:rsid w:val="005B30CD"/>
    <w:rsid w:val="005B3241"/>
    <w:rsid w:val="005B32C3"/>
    <w:rsid w:val="005B3445"/>
    <w:rsid w:val="005B345A"/>
    <w:rsid w:val="005B353D"/>
    <w:rsid w:val="005B354D"/>
    <w:rsid w:val="005B35D7"/>
    <w:rsid w:val="005B3799"/>
    <w:rsid w:val="005B3845"/>
    <w:rsid w:val="005B38D2"/>
    <w:rsid w:val="005B392A"/>
    <w:rsid w:val="005B3A12"/>
    <w:rsid w:val="005B3AA3"/>
    <w:rsid w:val="005B3AB9"/>
    <w:rsid w:val="005B403C"/>
    <w:rsid w:val="005B4040"/>
    <w:rsid w:val="005B4108"/>
    <w:rsid w:val="005B4199"/>
    <w:rsid w:val="005B4259"/>
    <w:rsid w:val="005B4495"/>
    <w:rsid w:val="005B45A7"/>
    <w:rsid w:val="005B497B"/>
    <w:rsid w:val="005B4B05"/>
    <w:rsid w:val="005B4D04"/>
    <w:rsid w:val="005B4D79"/>
    <w:rsid w:val="005B51B9"/>
    <w:rsid w:val="005B5406"/>
    <w:rsid w:val="005B557D"/>
    <w:rsid w:val="005B55FD"/>
    <w:rsid w:val="005B5A80"/>
    <w:rsid w:val="005B5B35"/>
    <w:rsid w:val="005B5DBE"/>
    <w:rsid w:val="005B5E14"/>
    <w:rsid w:val="005B5E1E"/>
    <w:rsid w:val="005B5F0E"/>
    <w:rsid w:val="005B6387"/>
    <w:rsid w:val="005B63F5"/>
    <w:rsid w:val="005B6592"/>
    <w:rsid w:val="005B67D4"/>
    <w:rsid w:val="005B6812"/>
    <w:rsid w:val="005B681D"/>
    <w:rsid w:val="005B6922"/>
    <w:rsid w:val="005B6F83"/>
    <w:rsid w:val="005B702E"/>
    <w:rsid w:val="005B7134"/>
    <w:rsid w:val="005B72F2"/>
    <w:rsid w:val="005B745B"/>
    <w:rsid w:val="005B74A1"/>
    <w:rsid w:val="005B7937"/>
    <w:rsid w:val="005B7B3E"/>
    <w:rsid w:val="005B7C2E"/>
    <w:rsid w:val="005B7DDB"/>
    <w:rsid w:val="005B7EAF"/>
    <w:rsid w:val="005C0142"/>
    <w:rsid w:val="005C035C"/>
    <w:rsid w:val="005C0403"/>
    <w:rsid w:val="005C040F"/>
    <w:rsid w:val="005C043D"/>
    <w:rsid w:val="005C052D"/>
    <w:rsid w:val="005C06B1"/>
    <w:rsid w:val="005C07B1"/>
    <w:rsid w:val="005C0C14"/>
    <w:rsid w:val="005C0E1E"/>
    <w:rsid w:val="005C0EA0"/>
    <w:rsid w:val="005C103C"/>
    <w:rsid w:val="005C1330"/>
    <w:rsid w:val="005C13EE"/>
    <w:rsid w:val="005C13F0"/>
    <w:rsid w:val="005C1775"/>
    <w:rsid w:val="005C1935"/>
    <w:rsid w:val="005C1B3F"/>
    <w:rsid w:val="005C1B86"/>
    <w:rsid w:val="005C1E46"/>
    <w:rsid w:val="005C1E7A"/>
    <w:rsid w:val="005C1FAD"/>
    <w:rsid w:val="005C2151"/>
    <w:rsid w:val="005C21E7"/>
    <w:rsid w:val="005C221A"/>
    <w:rsid w:val="005C2328"/>
    <w:rsid w:val="005C27A5"/>
    <w:rsid w:val="005C27C2"/>
    <w:rsid w:val="005C28FC"/>
    <w:rsid w:val="005C2A6F"/>
    <w:rsid w:val="005C2BCB"/>
    <w:rsid w:val="005C2D99"/>
    <w:rsid w:val="005C2EFC"/>
    <w:rsid w:val="005C30DC"/>
    <w:rsid w:val="005C3114"/>
    <w:rsid w:val="005C33FE"/>
    <w:rsid w:val="005C361B"/>
    <w:rsid w:val="005C3680"/>
    <w:rsid w:val="005C382D"/>
    <w:rsid w:val="005C3879"/>
    <w:rsid w:val="005C3C5C"/>
    <w:rsid w:val="005C3D05"/>
    <w:rsid w:val="005C3D4C"/>
    <w:rsid w:val="005C426E"/>
    <w:rsid w:val="005C4675"/>
    <w:rsid w:val="005C4701"/>
    <w:rsid w:val="005C4831"/>
    <w:rsid w:val="005C486A"/>
    <w:rsid w:val="005C48E2"/>
    <w:rsid w:val="005C493A"/>
    <w:rsid w:val="005C4AAB"/>
    <w:rsid w:val="005C4CCE"/>
    <w:rsid w:val="005C4D81"/>
    <w:rsid w:val="005C4DC2"/>
    <w:rsid w:val="005C4EB5"/>
    <w:rsid w:val="005C4F61"/>
    <w:rsid w:val="005C4F6C"/>
    <w:rsid w:val="005C5112"/>
    <w:rsid w:val="005C514B"/>
    <w:rsid w:val="005C52BD"/>
    <w:rsid w:val="005C5425"/>
    <w:rsid w:val="005C54E3"/>
    <w:rsid w:val="005C57D0"/>
    <w:rsid w:val="005C5CA5"/>
    <w:rsid w:val="005C5CCB"/>
    <w:rsid w:val="005C5FE7"/>
    <w:rsid w:val="005C620D"/>
    <w:rsid w:val="005C62A3"/>
    <w:rsid w:val="005C640D"/>
    <w:rsid w:val="005C6449"/>
    <w:rsid w:val="005C6763"/>
    <w:rsid w:val="005C6966"/>
    <w:rsid w:val="005C6C51"/>
    <w:rsid w:val="005C6C89"/>
    <w:rsid w:val="005C6D30"/>
    <w:rsid w:val="005C6F5A"/>
    <w:rsid w:val="005C7079"/>
    <w:rsid w:val="005C7135"/>
    <w:rsid w:val="005C74FB"/>
    <w:rsid w:val="005C775E"/>
    <w:rsid w:val="005C7BEE"/>
    <w:rsid w:val="005C7D7F"/>
    <w:rsid w:val="005C7DC1"/>
    <w:rsid w:val="005C7F47"/>
    <w:rsid w:val="005D0010"/>
    <w:rsid w:val="005D00E0"/>
    <w:rsid w:val="005D0527"/>
    <w:rsid w:val="005D075E"/>
    <w:rsid w:val="005D0888"/>
    <w:rsid w:val="005D0A91"/>
    <w:rsid w:val="005D0B70"/>
    <w:rsid w:val="005D0C17"/>
    <w:rsid w:val="005D0E5A"/>
    <w:rsid w:val="005D1064"/>
    <w:rsid w:val="005D1144"/>
    <w:rsid w:val="005D129F"/>
    <w:rsid w:val="005D141C"/>
    <w:rsid w:val="005D1512"/>
    <w:rsid w:val="005D1602"/>
    <w:rsid w:val="005D1B5D"/>
    <w:rsid w:val="005D1C06"/>
    <w:rsid w:val="005D1C6F"/>
    <w:rsid w:val="005D1EE9"/>
    <w:rsid w:val="005D1F15"/>
    <w:rsid w:val="005D1F41"/>
    <w:rsid w:val="005D22B8"/>
    <w:rsid w:val="005D236D"/>
    <w:rsid w:val="005D237B"/>
    <w:rsid w:val="005D2477"/>
    <w:rsid w:val="005D25E0"/>
    <w:rsid w:val="005D292E"/>
    <w:rsid w:val="005D2933"/>
    <w:rsid w:val="005D29AF"/>
    <w:rsid w:val="005D2A56"/>
    <w:rsid w:val="005D2A70"/>
    <w:rsid w:val="005D3293"/>
    <w:rsid w:val="005D3537"/>
    <w:rsid w:val="005D36B1"/>
    <w:rsid w:val="005D36E0"/>
    <w:rsid w:val="005D382E"/>
    <w:rsid w:val="005D3BFC"/>
    <w:rsid w:val="005D3CA0"/>
    <w:rsid w:val="005D3D44"/>
    <w:rsid w:val="005D430D"/>
    <w:rsid w:val="005D435B"/>
    <w:rsid w:val="005D4A82"/>
    <w:rsid w:val="005D4DBD"/>
    <w:rsid w:val="005D5241"/>
    <w:rsid w:val="005D5389"/>
    <w:rsid w:val="005D55C7"/>
    <w:rsid w:val="005D55CF"/>
    <w:rsid w:val="005D56EC"/>
    <w:rsid w:val="005D5728"/>
    <w:rsid w:val="005D5A6C"/>
    <w:rsid w:val="005D5AA0"/>
    <w:rsid w:val="005D5B55"/>
    <w:rsid w:val="005D5BB7"/>
    <w:rsid w:val="005D5BCE"/>
    <w:rsid w:val="005D614C"/>
    <w:rsid w:val="005D6236"/>
    <w:rsid w:val="005D6524"/>
    <w:rsid w:val="005D66C2"/>
    <w:rsid w:val="005D68DE"/>
    <w:rsid w:val="005D6933"/>
    <w:rsid w:val="005D69D1"/>
    <w:rsid w:val="005D6A52"/>
    <w:rsid w:val="005D6AB3"/>
    <w:rsid w:val="005D6ABE"/>
    <w:rsid w:val="005D6D0C"/>
    <w:rsid w:val="005D6D26"/>
    <w:rsid w:val="005D6D7C"/>
    <w:rsid w:val="005D6F28"/>
    <w:rsid w:val="005D716A"/>
    <w:rsid w:val="005D7220"/>
    <w:rsid w:val="005D72AF"/>
    <w:rsid w:val="005D7395"/>
    <w:rsid w:val="005D740F"/>
    <w:rsid w:val="005D7537"/>
    <w:rsid w:val="005D753A"/>
    <w:rsid w:val="005D79F1"/>
    <w:rsid w:val="005D7A7E"/>
    <w:rsid w:val="005D7B6A"/>
    <w:rsid w:val="005E0165"/>
    <w:rsid w:val="005E02CF"/>
    <w:rsid w:val="005E067A"/>
    <w:rsid w:val="005E06A9"/>
    <w:rsid w:val="005E0719"/>
    <w:rsid w:val="005E099C"/>
    <w:rsid w:val="005E09A3"/>
    <w:rsid w:val="005E0A85"/>
    <w:rsid w:val="005E0A8F"/>
    <w:rsid w:val="005E0B97"/>
    <w:rsid w:val="005E0EE5"/>
    <w:rsid w:val="005E0FC2"/>
    <w:rsid w:val="005E0FF7"/>
    <w:rsid w:val="005E1309"/>
    <w:rsid w:val="005E130B"/>
    <w:rsid w:val="005E1461"/>
    <w:rsid w:val="005E146D"/>
    <w:rsid w:val="005E17A2"/>
    <w:rsid w:val="005E1860"/>
    <w:rsid w:val="005E190C"/>
    <w:rsid w:val="005E1914"/>
    <w:rsid w:val="005E19C3"/>
    <w:rsid w:val="005E1D5D"/>
    <w:rsid w:val="005E1E74"/>
    <w:rsid w:val="005E1F49"/>
    <w:rsid w:val="005E1FBB"/>
    <w:rsid w:val="005E1FF8"/>
    <w:rsid w:val="005E205C"/>
    <w:rsid w:val="005E229C"/>
    <w:rsid w:val="005E22A2"/>
    <w:rsid w:val="005E25ED"/>
    <w:rsid w:val="005E2BD3"/>
    <w:rsid w:val="005E2D77"/>
    <w:rsid w:val="005E3047"/>
    <w:rsid w:val="005E34AC"/>
    <w:rsid w:val="005E357E"/>
    <w:rsid w:val="005E3685"/>
    <w:rsid w:val="005E372D"/>
    <w:rsid w:val="005E37DA"/>
    <w:rsid w:val="005E385F"/>
    <w:rsid w:val="005E390C"/>
    <w:rsid w:val="005E39DB"/>
    <w:rsid w:val="005E3A0E"/>
    <w:rsid w:val="005E3DD1"/>
    <w:rsid w:val="005E3FC2"/>
    <w:rsid w:val="005E41B5"/>
    <w:rsid w:val="005E4302"/>
    <w:rsid w:val="005E45FA"/>
    <w:rsid w:val="005E4867"/>
    <w:rsid w:val="005E48DA"/>
    <w:rsid w:val="005E4975"/>
    <w:rsid w:val="005E4A0E"/>
    <w:rsid w:val="005E4CED"/>
    <w:rsid w:val="005E4DCD"/>
    <w:rsid w:val="005E4E9D"/>
    <w:rsid w:val="005E50BF"/>
    <w:rsid w:val="005E5403"/>
    <w:rsid w:val="005E544F"/>
    <w:rsid w:val="005E5899"/>
    <w:rsid w:val="005E5A47"/>
    <w:rsid w:val="005E5A59"/>
    <w:rsid w:val="005E5B81"/>
    <w:rsid w:val="005E5C29"/>
    <w:rsid w:val="005E5D2D"/>
    <w:rsid w:val="005E5DD5"/>
    <w:rsid w:val="005E60EF"/>
    <w:rsid w:val="005E62D5"/>
    <w:rsid w:val="005E6637"/>
    <w:rsid w:val="005E6E11"/>
    <w:rsid w:val="005E6E1A"/>
    <w:rsid w:val="005E6E8B"/>
    <w:rsid w:val="005E7708"/>
    <w:rsid w:val="005E7826"/>
    <w:rsid w:val="005E78D2"/>
    <w:rsid w:val="005E792A"/>
    <w:rsid w:val="005E7BF6"/>
    <w:rsid w:val="005E7D9C"/>
    <w:rsid w:val="005E7DE1"/>
    <w:rsid w:val="005E7F7A"/>
    <w:rsid w:val="005F018A"/>
    <w:rsid w:val="005F01C4"/>
    <w:rsid w:val="005F035C"/>
    <w:rsid w:val="005F0408"/>
    <w:rsid w:val="005F0595"/>
    <w:rsid w:val="005F092B"/>
    <w:rsid w:val="005F0956"/>
    <w:rsid w:val="005F0BCF"/>
    <w:rsid w:val="005F1026"/>
    <w:rsid w:val="005F1056"/>
    <w:rsid w:val="005F10E0"/>
    <w:rsid w:val="005F15E1"/>
    <w:rsid w:val="005F173A"/>
    <w:rsid w:val="005F1B80"/>
    <w:rsid w:val="005F1D91"/>
    <w:rsid w:val="005F1FC7"/>
    <w:rsid w:val="005F1FCD"/>
    <w:rsid w:val="005F20A4"/>
    <w:rsid w:val="005F228B"/>
    <w:rsid w:val="005F2593"/>
    <w:rsid w:val="005F26C7"/>
    <w:rsid w:val="005F286C"/>
    <w:rsid w:val="005F29D8"/>
    <w:rsid w:val="005F2B75"/>
    <w:rsid w:val="005F2CB1"/>
    <w:rsid w:val="005F2E03"/>
    <w:rsid w:val="005F3025"/>
    <w:rsid w:val="005F31C0"/>
    <w:rsid w:val="005F31FD"/>
    <w:rsid w:val="005F321F"/>
    <w:rsid w:val="005F3373"/>
    <w:rsid w:val="005F33F2"/>
    <w:rsid w:val="005F34BB"/>
    <w:rsid w:val="005F3501"/>
    <w:rsid w:val="005F35A7"/>
    <w:rsid w:val="005F35CE"/>
    <w:rsid w:val="005F377C"/>
    <w:rsid w:val="005F38E4"/>
    <w:rsid w:val="005F3AC0"/>
    <w:rsid w:val="005F3BF9"/>
    <w:rsid w:val="005F3C08"/>
    <w:rsid w:val="005F3D16"/>
    <w:rsid w:val="005F3E15"/>
    <w:rsid w:val="005F3E28"/>
    <w:rsid w:val="005F40BB"/>
    <w:rsid w:val="005F40F3"/>
    <w:rsid w:val="005F41E1"/>
    <w:rsid w:val="005F4217"/>
    <w:rsid w:val="005F42B2"/>
    <w:rsid w:val="005F438D"/>
    <w:rsid w:val="005F43EC"/>
    <w:rsid w:val="005F4446"/>
    <w:rsid w:val="005F4701"/>
    <w:rsid w:val="005F47CC"/>
    <w:rsid w:val="005F47F8"/>
    <w:rsid w:val="005F4A6B"/>
    <w:rsid w:val="005F4C3F"/>
    <w:rsid w:val="005F4D03"/>
    <w:rsid w:val="005F4D4F"/>
    <w:rsid w:val="005F4D95"/>
    <w:rsid w:val="005F52E1"/>
    <w:rsid w:val="005F5365"/>
    <w:rsid w:val="005F53E9"/>
    <w:rsid w:val="005F5401"/>
    <w:rsid w:val="005F5523"/>
    <w:rsid w:val="005F5638"/>
    <w:rsid w:val="005F568F"/>
    <w:rsid w:val="005F5947"/>
    <w:rsid w:val="005F5B53"/>
    <w:rsid w:val="005F5BB4"/>
    <w:rsid w:val="005F5C70"/>
    <w:rsid w:val="005F5CBD"/>
    <w:rsid w:val="005F5D85"/>
    <w:rsid w:val="005F5E2F"/>
    <w:rsid w:val="005F5E8D"/>
    <w:rsid w:val="005F5FA4"/>
    <w:rsid w:val="005F611B"/>
    <w:rsid w:val="005F6154"/>
    <w:rsid w:val="005F6155"/>
    <w:rsid w:val="005F618C"/>
    <w:rsid w:val="005F62BD"/>
    <w:rsid w:val="005F649D"/>
    <w:rsid w:val="005F64D1"/>
    <w:rsid w:val="005F64F9"/>
    <w:rsid w:val="005F6A27"/>
    <w:rsid w:val="005F6B34"/>
    <w:rsid w:val="005F6E43"/>
    <w:rsid w:val="005F6E72"/>
    <w:rsid w:val="005F6F6F"/>
    <w:rsid w:val="005F70BD"/>
    <w:rsid w:val="005F7109"/>
    <w:rsid w:val="005F7123"/>
    <w:rsid w:val="005F7148"/>
    <w:rsid w:val="005F7367"/>
    <w:rsid w:val="005F741A"/>
    <w:rsid w:val="005F746C"/>
    <w:rsid w:val="005F7497"/>
    <w:rsid w:val="005F77B1"/>
    <w:rsid w:val="005F7CA2"/>
    <w:rsid w:val="0060001F"/>
    <w:rsid w:val="00600063"/>
    <w:rsid w:val="006000D9"/>
    <w:rsid w:val="00600231"/>
    <w:rsid w:val="0060028E"/>
    <w:rsid w:val="00600303"/>
    <w:rsid w:val="0060041B"/>
    <w:rsid w:val="006004E2"/>
    <w:rsid w:val="006004FC"/>
    <w:rsid w:val="006005A7"/>
    <w:rsid w:val="00600786"/>
    <w:rsid w:val="006008BF"/>
    <w:rsid w:val="00600FAA"/>
    <w:rsid w:val="00601240"/>
    <w:rsid w:val="00601A18"/>
    <w:rsid w:val="00601A5D"/>
    <w:rsid w:val="00601E83"/>
    <w:rsid w:val="00601F00"/>
    <w:rsid w:val="00601F53"/>
    <w:rsid w:val="00601F89"/>
    <w:rsid w:val="00601F94"/>
    <w:rsid w:val="006022C9"/>
    <w:rsid w:val="0060234B"/>
    <w:rsid w:val="006025EE"/>
    <w:rsid w:val="0060283C"/>
    <w:rsid w:val="00602924"/>
    <w:rsid w:val="00602BA5"/>
    <w:rsid w:val="00602BF9"/>
    <w:rsid w:val="00602CBB"/>
    <w:rsid w:val="00602F74"/>
    <w:rsid w:val="00603346"/>
    <w:rsid w:val="006034DC"/>
    <w:rsid w:val="00603692"/>
    <w:rsid w:val="0060392F"/>
    <w:rsid w:val="0060398B"/>
    <w:rsid w:val="006039B1"/>
    <w:rsid w:val="00603A2C"/>
    <w:rsid w:val="00603D2B"/>
    <w:rsid w:val="006041D0"/>
    <w:rsid w:val="006042FE"/>
    <w:rsid w:val="00604353"/>
    <w:rsid w:val="006045EE"/>
    <w:rsid w:val="00604C26"/>
    <w:rsid w:val="00604C5F"/>
    <w:rsid w:val="00604F14"/>
    <w:rsid w:val="006050E2"/>
    <w:rsid w:val="00605126"/>
    <w:rsid w:val="00605537"/>
    <w:rsid w:val="006055E2"/>
    <w:rsid w:val="00605C6B"/>
    <w:rsid w:val="00605CE6"/>
    <w:rsid w:val="00605EEE"/>
    <w:rsid w:val="00606048"/>
    <w:rsid w:val="0060635D"/>
    <w:rsid w:val="0060643D"/>
    <w:rsid w:val="00606594"/>
    <w:rsid w:val="00606852"/>
    <w:rsid w:val="00606A33"/>
    <w:rsid w:val="00606AB4"/>
    <w:rsid w:val="00606BF2"/>
    <w:rsid w:val="00606CEF"/>
    <w:rsid w:val="00606CF9"/>
    <w:rsid w:val="00606E05"/>
    <w:rsid w:val="00607312"/>
    <w:rsid w:val="0060739E"/>
    <w:rsid w:val="0060769F"/>
    <w:rsid w:val="006076BA"/>
    <w:rsid w:val="006076F8"/>
    <w:rsid w:val="00607844"/>
    <w:rsid w:val="00607F39"/>
    <w:rsid w:val="00610354"/>
    <w:rsid w:val="00610472"/>
    <w:rsid w:val="00610BFB"/>
    <w:rsid w:val="00610C49"/>
    <w:rsid w:val="006111FC"/>
    <w:rsid w:val="0061147C"/>
    <w:rsid w:val="006114A2"/>
    <w:rsid w:val="006115EE"/>
    <w:rsid w:val="0061168C"/>
    <w:rsid w:val="0061196D"/>
    <w:rsid w:val="00611A0A"/>
    <w:rsid w:val="00611A1E"/>
    <w:rsid w:val="00611A8D"/>
    <w:rsid w:val="00611B83"/>
    <w:rsid w:val="00611D98"/>
    <w:rsid w:val="00611E41"/>
    <w:rsid w:val="00611E91"/>
    <w:rsid w:val="006120A9"/>
    <w:rsid w:val="006121FA"/>
    <w:rsid w:val="0061236D"/>
    <w:rsid w:val="0061263A"/>
    <w:rsid w:val="0061264E"/>
    <w:rsid w:val="00612678"/>
    <w:rsid w:val="0061278B"/>
    <w:rsid w:val="00612816"/>
    <w:rsid w:val="00612A59"/>
    <w:rsid w:val="00612A84"/>
    <w:rsid w:val="00612A85"/>
    <w:rsid w:val="00612A9B"/>
    <w:rsid w:val="00612B01"/>
    <w:rsid w:val="00612BA0"/>
    <w:rsid w:val="00612E98"/>
    <w:rsid w:val="00612F3F"/>
    <w:rsid w:val="00612F6F"/>
    <w:rsid w:val="0061307C"/>
    <w:rsid w:val="006130F1"/>
    <w:rsid w:val="006131BF"/>
    <w:rsid w:val="00613220"/>
    <w:rsid w:val="00613257"/>
    <w:rsid w:val="0061329F"/>
    <w:rsid w:val="006134FE"/>
    <w:rsid w:val="00613655"/>
    <w:rsid w:val="0061382B"/>
    <w:rsid w:val="00613AE1"/>
    <w:rsid w:val="00613B5D"/>
    <w:rsid w:val="00613DCC"/>
    <w:rsid w:val="00613E21"/>
    <w:rsid w:val="00613F32"/>
    <w:rsid w:val="00613FD8"/>
    <w:rsid w:val="006140D9"/>
    <w:rsid w:val="00614130"/>
    <w:rsid w:val="006141DF"/>
    <w:rsid w:val="006142B3"/>
    <w:rsid w:val="00614509"/>
    <w:rsid w:val="006146EB"/>
    <w:rsid w:val="0061478A"/>
    <w:rsid w:val="00614A0B"/>
    <w:rsid w:val="00614AEA"/>
    <w:rsid w:val="00614E16"/>
    <w:rsid w:val="00614E30"/>
    <w:rsid w:val="00614F2E"/>
    <w:rsid w:val="00614F56"/>
    <w:rsid w:val="00614F93"/>
    <w:rsid w:val="00614FDA"/>
    <w:rsid w:val="0061529F"/>
    <w:rsid w:val="006152FD"/>
    <w:rsid w:val="006153D5"/>
    <w:rsid w:val="00615598"/>
    <w:rsid w:val="00615702"/>
    <w:rsid w:val="00615840"/>
    <w:rsid w:val="006158CF"/>
    <w:rsid w:val="00615B28"/>
    <w:rsid w:val="00615E6F"/>
    <w:rsid w:val="0061600A"/>
    <w:rsid w:val="00616284"/>
    <w:rsid w:val="00616973"/>
    <w:rsid w:val="00616C39"/>
    <w:rsid w:val="00616CA7"/>
    <w:rsid w:val="006170F9"/>
    <w:rsid w:val="00617114"/>
    <w:rsid w:val="0061737C"/>
    <w:rsid w:val="0061738D"/>
    <w:rsid w:val="006173CF"/>
    <w:rsid w:val="00617560"/>
    <w:rsid w:val="006175B9"/>
    <w:rsid w:val="00617855"/>
    <w:rsid w:val="0061785C"/>
    <w:rsid w:val="00617A15"/>
    <w:rsid w:val="00617C21"/>
    <w:rsid w:val="00617CA7"/>
    <w:rsid w:val="00617D09"/>
    <w:rsid w:val="00620602"/>
    <w:rsid w:val="006206CB"/>
    <w:rsid w:val="006207A3"/>
    <w:rsid w:val="00620A71"/>
    <w:rsid w:val="00620AAB"/>
    <w:rsid w:val="00620D20"/>
    <w:rsid w:val="00620D80"/>
    <w:rsid w:val="00620EEB"/>
    <w:rsid w:val="00620FD2"/>
    <w:rsid w:val="0062141A"/>
    <w:rsid w:val="0062148D"/>
    <w:rsid w:val="006214BA"/>
    <w:rsid w:val="0062156F"/>
    <w:rsid w:val="00621957"/>
    <w:rsid w:val="00621AE6"/>
    <w:rsid w:val="00621DCC"/>
    <w:rsid w:val="00621E6A"/>
    <w:rsid w:val="00621F9A"/>
    <w:rsid w:val="00622049"/>
    <w:rsid w:val="006220F5"/>
    <w:rsid w:val="0062212C"/>
    <w:rsid w:val="00622338"/>
    <w:rsid w:val="006224C7"/>
    <w:rsid w:val="006226A1"/>
    <w:rsid w:val="00622777"/>
    <w:rsid w:val="00622823"/>
    <w:rsid w:val="00622976"/>
    <w:rsid w:val="00622978"/>
    <w:rsid w:val="00622A55"/>
    <w:rsid w:val="00622D90"/>
    <w:rsid w:val="00622FDE"/>
    <w:rsid w:val="00623260"/>
    <w:rsid w:val="00623404"/>
    <w:rsid w:val="006234A6"/>
    <w:rsid w:val="00623518"/>
    <w:rsid w:val="0062366C"/>
    <w:rsid w:val="00623670"/>
    <w:rsid w:val="0062369F"/>
    <w:rsid w:val="0062398D"/>
    <w:rsid w:val="00623B6A"/>
    <w:rsid w:val="00623DF3"/>
    <w:rsid w:val="00623E13"/>
    <w:rsid w:val="00623E8E"/>
    <w:rsid w:val="00624244"/>
    <w:rsid w:val="006243B9"/>
    <w:rsid w:val="0062441C"/>
    <w:rsid w:val="00624522"/>
    <w:rsid w:val="00624DEE"/>
    <w:rsid w:val="00625069"/>
    <w:rsid w:val="006250F1"/>
    <w:rsid w:val="00625173"/>
    <w:rsid w:val="00625240"/>
    <w:rsid w:val="0062528C"/>
    <w:rsid w:val="006252C8"/>
    <w:rsid w:val="00625670"/>
    <w:rsid w:val="00625966"/>
    <w:rsid w:val="006259F9"/>
    <w:rsid w:val="006259FD"/>
    <w:rsid w:val="00625A12"/>
    <w:rsid w:val="00625E5D"/>
    <w:rsid w:val="00625F2D"/>
    <w:rsid w:val="00626338"/>
    <w:rsid w:val="00626511"/>
    <w:rsid w:val="006267BC"/>
    <w:rsid w:val="006268D8"/>
    <w:rsid w:val="00626A89"/>
    <w:rsid w:val="00626C37"/>
    <w:rsid w:val="00626C6A"/>
    <w:rsid w:val="00626F6A"/>
    <w:rsid w:val="00626FCF"/>
    <w:rsid w:val="0062764D"/>
    <w:rsid w:val="00627894"/>
    <w:rsid w:val="00627ACE"/>
    <w:rsid w:val="00627B8A"/>
    <w:rsid w:val="00627B8E"/>
    <w:rsid w:val="00627F2B"/>
    <w:rsid w:val="00630001"/>
    <w:rsid w:val="00630304"/>
    <w:rsid w:val="0063065E"/>
    <w:rsid w:val="0063072C"/>
    <w:rsid w:val="006307E0"/>
    <w:rsid w:val="0063086F"/>
    <w:rsid w:val="0063087F"/>
    <w:rsid w:val="00630B5B"/>
    <w:rsid w:val="00630BF0"/>
    <w:rsid w:val="00630C0C"/>
    <w:rsid w:val="00630DE9"/>
    <w:rsid w:val="00630E35"/>
    <w:rsid w:val="00630F32"/>
    <w:rsid w:val="00631108"/>
    <w:rsid w:val="006311B3"/>
    <w:rsid w:val="006317F7"/>
    <w:rsid w:val="00631A58"/>
    <w:rsid w:val="00631CAA"/>
    <w:rsid w:val="00632080"/>
    <w:rsid w:val="00632245"/>
    <w:rsid w:val="006322C3"/>
    <w:rsid w:val="006322CD"/>
    <w:rsid w:val="006324DB"/>
    <w:rsid w:val="0063270A"/>
    <w:rsid w:val="00632753"/>
    <w:rsid w:val="0063284C"/>
    <w:rsid w:val="00632A3D"/>
    <w:rsid w:val="00632B2B"/>
    <w:rsid w:val="00632B44"/>
    <w:rsid w:val="00632D23"/>
    <w:rsid w:val="00632E5D"/>
    <w:rsid w:val="0063328B"/>
    <w:rsid w:val="0063354B"/>
    <w:rsid w:val="00633602"/>
    <w:rsid w:val="006339A2"/>
    <w:rsid w:val="006339D1"/>
    <w:rsid w:val="00633CD4"/>
    <w:rsid w:val="00633DCF"/>
    <w:rsid w:val="00633EC6"/>
    <w:rsid w:val="00633F0F"/>
    <w:rsid w:val="00634029"/>
    <w:rsid w:val="0063416C"/>
    <w:rsid w:val="006341B0"/>
    <w:rsid w:val="0063420F"/>
    <w:rsid w:val="0063429F"/>
    <w:rsid w:val="00634510"/>
    <w:rsid w:val="006345F0"/>
    <w:rsid w:val="006345FC"/>
    <w:rsid w:val="00634652"/>
    <w:rsid w:val="00634707"/>
    <w:rsid w:val="00634775"/>
    <w:rsid w:val="0063482B"/>
    <w:rsid w:val="0063498C"/>
    <w:rsid w:val="00634B63"/>
    <w:rsid w:val="00634EF6"/>
    <w:rsid w:val="00634F55"/>
    <w:rsid w:val="0063531A"/>
    <w:rsid w:val="00635422"/>
    <w:rsid w:val="0063549B"/>
    <w:rsid w:val="006357A0"/>
    <w:rsid w:val="006357D8"/>
    <w:rsid w:val="00635875"/>
    <w:rsid w:val="006358F7"/>
    <w:rsid w:val="0063596A"/>
    <w:rsid w:val="00635982"/>
    <w:rsid w:val="00635A50"/>
    <w:rsid w:val="00635A86"/>
    <w:rsid w:val="00635C7F"/>
    <w:rsid w:val="00635EE5"/>
    <w:rsid w:val="00636101"/>
    <w:rsid w:val="00636294"/>
    <w:rsid w:val="00636398"/>
    <w:rsid w:val="006368D3"/>
    <w:rsid w:val="00636A95"/>
    <w:rsid w:val="00636E38"/>
    <w:rsid w:val="00636EE2"/>
    <w:rsid w:val="006370F0"/>
    <w:rsid w:val="0063748C"/>
    <w:rsid w:val="006374F1"/>
    <w:rsid w:val="00637707"/>
    <w:rsid w:val="0063778D"/>
    <w:rsid w:val="006377B3"/>
    <w:rsid w:val="006377EC"/>
    <w:rsid w:val="00637ACC"/>
    <w:rsid w:val="00637AE2"/>
    <w:rsid w:val="00637C74"/>
    <w:rsid w:val="00637F02"/>
    <w:rsid w:val="00637FE4"/>
    <w:rsid w:val="00637FE7"/>
    <w:rsid w:val="00640435"/>
    <w:rsid w:val="00640507"/>
    <w:rsid w:val="006406F7"/>
    <w:rsid w:val="0064089C"/>
    <w:rsid w:val="006409F0"/>
    <w:rsid w:val="00640A0F"/>
    <w:rsid w:val="00640C17"/>
    <w:rsid w:val="00640D52"/>
    <w:rsid w:val="00640D54"/>
    <w:rsid w:val="00641100"/>
    <w:rsid w:val="0064127B"/>
    <w:rsid w:val="006414CC"/>
    <w:rsid w:val="0064151F"/>
    <w:rsid w:val="00641533"/>
    <w:rsid w:val="00641538"/>
    <w:rsid w:val="006415A5"/>
    <w:rsid w:val="0064190C"/>
    <w:rsid w:val="00641DA5"/>
    <w:rsid w:val="00641E44"/>
    <w:rsid w:val="0064206E"/>
    <w:rsid w:val="0064208D"/>
    <w:rsid w:val="006420C2"/>
    <w:rsid w:val="006420D8"/>
    <w:rsid w:val="006423CF"/>
    <w:rsid w:val="0064262C"/>
    <w:rsid w:val="0064269B"/>
    <w:rsid w:val="0064274E"/>
    <w:rsid w:val="00642A8D"/>
    <w:rsid w:val="00642BBB"/>
    <w:rsid w:val="00642DB8"/>
    <w:rsid w:val="00642DDE"/>
    <w:rsid w:val="00642DE9"/>
    <w:rsid w:val="00642F2B"/>
    <w:rsid w:val="00643072"/>
    <w:rsid w:val="00643391"/>
    <w:rsid w:val="0064339A"/>
    <w:rsid w:val="00643475"/>
    <w:rsid w:val="00643659"/>
    <w:rsid w:val="006436AA"/>
    <w:rsid w:val="006437BA"/>
    <w:rsid w:val="00643851"/>
    <w:rsid w:val="00643870"/>
    <w:rsid w:val="0064396A"/>
    <w:rsid w:val="00643C77"/>
    <w:rsid w:val="00643CB7"/>
    <w:rsid w:val="00643D17"/>
    <w:rsid w:val="00643D91"/>
    <w:rsid w:val="006441AA"/>
    <w:rsid w:val="006441F5"/>
    <w:rsid w:val="0064429C"/>
    <w:rsid w:val="0064446A"/>
    <w:rsid w:val="00644521"/>
    <w:rsid w:val="006448B0"/>
    <w:rsid w:val="0064491B"/>
    <w:rsid w:val="006449F7"/>
    <w:rsid w:val="00644AA1"/>
    <w:rsid w:val="00644B15"/>
    <w:rsid w:val="00644B63"/>
    <w:rsid w:val="00644B6E"/>
    <w:rsid w:val="00644D46"/>
    <w:rsid w:val="00644DB8"/>
    <w:rsid w:val="00644EC8"/>
    <w:rsid w:val="00645179"/>
    <w:rsid w:val="0064530C"/>
    <w:rsid w:val="00645767"/>
    <w:rsid w:val="00645797"/>
    <w:rsid w:val="00645BCD"/>
    <w:rsid w:val="006460E9"/>
    <w:rsid w:val="006461F9"/>
    <w:rsid w:val="0064624E"/>
    <w:rsid w:val="006462A0"/>
    <w:rsid w:val="006463CC"/>
    <w:rsid w:val="006465F1"/>
    <w:rsid w:val="00646612"/>
    <w:rsid w:val="006466E4"/>
    <w:rsid w:val="00646724"/>
    <w:rsid w:val="00646D90"/>
    <w:rsid w:val="006470AA"/>
    <w:rsid w:val="00647134"/>
    <w:rsid w:val="00647188"/>
    <w:rsid w:val="0064740F"/>
    <w:rsid w:val="006479C2"/>
    <w:rsid w:val="00647CE7"/>
    <w:rsid w:val="00650009"/>
    <w:rsid w:val="0065005D"/>
    <w:rsid w:val="00650088"/>
    <w:rsid w:val="00650362"/>
    <w:rsid w:val="0065048E"/>
    <w:rsid w:val="00650739"/>
    <w:rsid w:val="00650995"/>
    <w:rsid w:val="00650A44"/>
    <w:rsid w:val="00650AB9"/>
    <w:rsid w:val="00650B35"/>
    <w:rsid w:val="00650CBD"/>
    <w:rsid w:val="00650D2A"/>
    <w:rsid w:val="00651076"/>
    <w:rsid w:val="00651215"/>
    <w:rsid w:val="0065122B"/>
    <w:rsid w:val="00651399"/>
    <w:rsid w:val="00651432"/>
    <w:rsid w:val="006514BD"/>
    <w:rsid w:val="0065176F"/>
    <w:rsid w:val="006517AB"/>
    <w:rsid w:val="00651B90"/>
    <w:rsid w:val="00651C91"/>
    <w:rsid w:val="00651F1A"/>
    <w:rsid w:val="006520AA"/>
    <w:rsid w:val="0065216C"/>
    <w:rsid w:val="0065222F"/>
    <w:rsid w:val="0065232C"/>
    <w:rsid w:val="006524D0"/>
    <w:rsid w:val="006524F0"/>
    <w:rsid w:val="006525BB"/>
    <w:rsid w:val="006525D8"/>
    <w:rsid w:val="006525F0"/>
    <w:rsid w:val="00652698"/>
    <w:rsid w:val="00652A34"/>
    <w:rsid w:val="00652B82"/>
    <w:rsid w:val="00652C61"/>
    <w:rsid w:val="00652C87"/>
    <w:rsid w:val="006530FF"/>
    <w:rsid w:val="00653102"/>
    <w:rsid w:val="006532DA"/>
    <w:rsid w:val="006533F6"/>
    <w:rsid w:val="0065358A"/>
    <w:rsid w:val="00653594"/>
    <w:rsid w:val="0065374B"/>
    <w:rsid w:val="00653908"/>
    <w:rsid w:val="006539A9"/>
    <w:rsid w:val="00653AC6"/>
    <w:rsid w:val="00653C8C"/>
    <w:rsid w:val="00653D29"/>
    <w:rsid w:val="00653D69"/>
    <w:rsid w:val="00653DFD"/>
    <w:rsid w:val="00653FB1"/>
    <w:rsid w:val="006540C1"/>
    <w:rsid w:val="00654184"/>
    <w:rsid w:val="0065429B"/>
    <w:rsid w:val="00654301"/>
    <w:rsid w:val="006543AB"/>
    <w:rsid w:val="006545AC"/>
    <w:rsid w:val="00654614"/>
    <w:rsid w:val="00654BA2"/>
    <w:rsid w:val="00654C9A"/>
    <w:rsid w:val="00654CF2"/>
    <w:rsid w:val="00654D0B"/>
    <w:rsid w:val="00654D75"/>
    <w:rsid w:val="00654EDA"/>
    <w:rsid w:val="00655165"/>
    <w:rsid w:val="006552E7"/>
    <w:rsid w:val="006553AC"/>
    <w:rsid w:val="00655542"/>
    <w:rsid w:val="00655733"/>
    <w:rsid w:val="006557FA"/>
    <w:rsid w:val="0065584C"/>
    <w:rsid w:val="00655A92"/>
    <w:rsid w:val="00655ACD"/>
    <w:rsid w:val="00655BCD"/>
    <w:rsid w:val="00656200"/>
    <w:rsid w:val="006564A1"/>
    <w:rsid w:val="00656554"/>
    <w:rsid w:val="006566C5"/>
    <w:rsid w:val="00656799"/>
    <w:rsid w:val="006568ED"/>
    <w:rsid w:val="00656A3C"/>
    <w:rsid w:val="00656A92"/>
    <w:rsid w:val="00656AE6"/>
    <w:rsid w:val="00656B08"/>
    <w:rsid w:val="00656C63"/>
    <w:rsid w:val="00656C81"/>
    <w:rsid w:val="00656CDF"/>
    <w:rsid w:val="00656DC0"/>
    <w:rsid w:val="00656DDE"/>
    <w:rsid w:val="0065721E"/>
    <w:rsid w:val="0065722C"/>
    <w:rsid w:val="006574A1"/>
    <w:rsid w:val="00657697"/>
    <w:rsid w:val="00657739"/>
    <w:rsid w:val="00657903"/>
    <w:rsid w:val="00657922"/>
    <w:rsid w:val="00657AA7"/>
    <w:rsid w:val="00657B3E"/>
    <w:rsid w:val="006600BC"/>
    <w:rsid w:val="0066011D"/>
    <w:rsid w:val="00660279"/>
    <w:rsid w:val="006603B7"/>
    <w:rsid w:val="006604AB"/>
    <w:rsid w:val="00660649"/>
    <w:rsid w:val="00660654"/>
    <w:rsid w:val="00660780"/>
    <w:rsid w:val="006607C0"/>
    <w:rsid w:val="006608C0"/>
    <w:rsid w:val="00660915"/>
    <w:rsid w:val="00660E1A"/>
    <w:rsid w:val="00660E30"/>
    <w:rsid w:val="00660FA0"/>
    <w:rsid w:val="00661022"/>
    <w:rsid w:val="00661090"/>
    <w:rsid w:val="006611BF"/>
    <w:rsid w:val="00661304"/>
    <w:rsid w:val="006613A6"/>
    <w:rsid w:val="00661438"/>
    <w:rsid w:val="006615C8"/>
    <w:rsid w:val="00661619"/>
    <w:rsid w:val="00661657"/>
    <w:rsid w:val="00661664"/>
    <w:rsid w:val="00661981"/>
    <w:rsid w:val="006619E9"/>
    <w:rsid w:val="00661C34"/>
    <w:rsid w:val="00662284"/>
    <w:rsid w:val="0066249E"/>
    <w:rsid w:val="00662706"/>
    <w:rsid w:val="006627A2"/>
    <w:rsid w:val="006629DB"/>
    <w:rsid w:val="00662A33"/>
    <w:rsid w:val="00662A57"/>
    <w:rsid w:val="00662C9B"/>
    <w:rsid w:val="00662D43"/>
    <w:rsid w:val="00662F48"/>
    <w:rsid w:val="00663019"/>
    <w:rsid w:val="00663094"/>
    <w:rsid w:val="006630E4"/>
    <w:rsid w:val="00663226"/>
    <w:rsid w:val="00663317"/>
    <w:rsid w:val="006634E6"/>
    <w:rsid w:val="0066356A"/>
    <w:rsid w:val="00663708"/>
    <w:rsid w:val="006639B8"/>
    <w:rsid w:val="00663C32"/>
    <w:rsid w:val="00663E2E"/>
    <w:rsid w:val="00663E62"/>
    <w:rsid w:val="00663F29"/>
    <w:rsid w:val="006640CF"/>
    <w:rsid w:val="0066418B"/>
    <w:rsid w:val="00664238"/>
    <w:rsid w:val="0066441A"/>
    <w:rsid w:val="006644F6"/>
    <w:rsid w:val="00664658"/>
    <w:rsid w:val="006646E8"/>
    <w:rsid w:val="0066498A"/>
    <w:rsid w:val="00664A03"/>
    <w:rsid w:val="00665212"/>
    <w:rsid w:val="0066526D"/>
    <w:rsid w:val="0066531C"/>
    <w:rsid w:val="006653B2"/>
    <w:rsid w:val="006654CB"/>
    <w:rsid w:val="006655EE"/>
    <w:rsid w:val="0066560F"/>
    <w:rsid w:val="006658A0"/>
    <w:rsid w:val="00665A51"/>
    <w:rsid w:val="00665B44"/>
    <w:rsid w:val="00665C71"/>
    <w:rsid w:val="00665C89"/>
    <w:rsid w:val="00665CA9"/>
    <w:rsid w:val="00665EEB"/>
    <w:rsid w:val="00665EF9"/>
    <w:rsid w:val="0066601F"/>
    <w:rsid w:val="00666180"/>
    <w:rsid w:val="0066630F"/>
    <w:rsid w:val="00666321"/>
    <w:rsid w:val="006663AD"/>
    <w:rsid w:val="006663DA"/>
    <w:rsid w:val="00666481"/>
    <w:rsid w:val="006665FA"/>
    <w:rsid w:val="00666621"/>
    <w:rsid w:val="00666697"/>
    <w:rsid w:val="00666737"/>
    <w:rsid w:val="00666772"/>
    <w:rsid w:val="0066686D"/>
    <w:rsid w:val="006669B0"/>
    <w:rsid w:val="00666A34"/>
    <w:rsid w:val="00666B8D"/>
    <w:rsid w:val="00666FFF"/>
    <w:rsid w:val="00667114"/>
    <w:rsid w:val="006671AE"/>
    <w:rsid w:val="00667258"/>
    <w:rsid w:val="006674A2"/>
    <w:rsid w:val="00667763"/>
    <w:rsid w:val="00667895"/>
    <w:rsid w:val="00667E0E"/>
    <w:rsid w:val="00667EE7"/>
    <w:rsid w:val="00670033"/>
    <w:rsid w:val="006705D4"/>
    <w:rsid w:val="0067061A"/>
    <w:rsid w:val="006708BA"/>
    <w:rsid w:val="006708FD"/>
    <w:rsid w:val="00670922"/>
    <w:rsid w:val="00670AF0"/>
    <w:rsid w:val="00670BE1"/>
    <w:rsid w:val="006710D8"/>
    <w:rsid w:val="00671558"/>
    <w:rsid w:val="006716B1"/>
    <w:rsid w:val="00671836"/>
    <w:rsid w:val="00671C6E"/>
    <w:rsid w:val="00671D50"/>
    <w:rsid w:val="00671E83"/>
    <w:rsid w:val="00671F1A"/>
    <w:rsid w:val="00671F70"/>
    <w:rsid w:val="0067218F"/>
    <w:rsid w:val="006725E8"/>
    <w:rsid w:val="00672792"/>
    <w:rsid w:val="00672DA1"/>
    <w:rsid w:val="00672DF3"/>
    <w:rsid w:val="00672E2D"/>
    <w:rsid w:val="00672FA4"/>
    <w:rsid w:val="006731AD"/>
    <w:rsid w:val="00673457"/>
    <w:rsid w:val="00673638"/>
    <w:rsid w:val="00673696"/>
    <w:rsid w:val="00673874"/>
    <w:rsid w:val="00673B7B"/>
    <w:rsid w:val="00673CB1"/>
    <w:rsid w:val="00673E19"/>
    <w:rsid w:val="00673F93"/>
    <w:rsid w:val="00673FA5"/>
    <w:rsid w:val="00673FC3"/>
    <w:rsid w:val="00673FD0"/>
    <w:rsid w:val="006741F2"/>
    <w:rsid w:val="00674913"/>
    <w:rsid w:val="00674B01"/>
    <w:rsid w:val="00674BFE"/>
    <w:rsid w:val="00674C06"/>
    <w:rsid w:val="00674CC3"/>
    <w:rsid w:val="00674CE6"/>
    <w:rsid w:val="00674CFD"/>
    <w:rsid w:val="00674D90"/>
    <w:rsid w:val="00674D9F"/>
    <w:rsid w:val="00674E29"/>
    <w:rsid w:val="00674F8F"/>
    <w:rsid w:val="006750AE"/>
    <w:rsid w:val="00675AE9"/>
    <w:rsid w:val="00675B72"/>
    <w:rsid w:val="00675BD5"/>
    <w:rsid w:val="00675C72"/>
    <w:rsid w:val="00675E46"/>
    <w:rsid w:val="00675EDB"/>
    <w:rsid w:val="00675F7F"/>
    <w:rsid w:val="00676145"/>
    <w:rsid w:val="006762C3"/>
    <w:rsid w:val="00676385"/>
    <w:rsid w:val="006763BE"/>
    <w:rsid w:val="006765B9"/>
    <w:rsid w:val="00676602"/>
    <w:rsid w:val="0067679B"/>
    <w:rsid w:val="006768BD"/>
    <w:rsid w:val="0067692B"/>
    <w:rsid w:val="00676BFB"/>
    <w:rsid w:val="00676E9E"/>
    <w:rsid w:val="00677062"/>
    <w:rsid w:val="00677124"/>
    <w:rsid w:val="006771F9"/>
    <w:rsid w:val="006776D7"/>
    <w:rsid w:val="006778E5"/>
    <w:rsid w:val="00677B62"/>
    <w:rsid w:val="00677C82"/>
    <w:rsid w:val="00677CBD"/>
    <w:rsid w:val="00677D05"/>
    <w:rsid w:val="00677E31"/>
    <w:rsid w:val="00680286"/>
    <w:rsid w:val="006803CA"/>
    <w:rsid w:val="006806C8"/>
    <w:rsid w:val="006807D4"/>
    <w:rsid w:val="00680808"/>
    <w:rsid w:val="0068090B"/>
    <w:rsid w:val="00680928"/>
    <w:rsid w:val="00681002"/>
    <w:rsid w:val="00681003"/>
    <w:rsid w:val="0068104A"/>
    <w:rsid w:val="006811B9"/>
    <w:rsid w:val="006817C9"/>
    <w:rsid w:val="006817DD"/>
    <w:rsid w:val="00681864"/>
    <w:rsid w:val="006819B6"/>
    <w:rsid w:val="006819C7"/>
    <w:rsid w:val="00681AB3"/>
    <w:rsid w:val="00681C76"/>
    <w:rsid w:val="00681C8F"/>
    <w:rsid w:val="00681D6C"/>
    <w:rsid w:val="0068205F"/>
    <w:rsid w:val="0068209D"/>
    <w:rsid w:val="0068229F"/>
    <w:rsid w:val="006822DB"/>
    <w:rsid w:val="00682351"/>
    <w:rsid w:val="00682416"/>
    <w:rsid w:val="00682513"/>
    <w:rsid w:val="00682632"/>
    <w:rsid w:val="006826AD"/>
    <w:rsid w:val="006826FD"/>
    <w:rsid w:val="0068287F"/>
    <w:rsid w:val="006828EA"/>
    <w:rsid w:val="00682BC1"/>
    <w:rsid w:val="00682C43"/>
    <w:rsid w:val="00682E1B"/>
    <w:rsid w:val="00683037"/>
    <w:rsid w:val="0068322F"/>
    <w:rsid w:val="00683238"/>
    <w:rsid w:val="0068326E"/>
    <w:rsid w:val="00683406"/>
    <w:rsid w:val="00683714"/>
    <w:rsid w:val="00683838"/>
    <w:rsid w:val="0068396F"/>
    <w:rsid w:val="006839CD"/>
    <w:rsid w:val="00683C87"/>
    <w:rsid w:val="00683CEC"/>
    <w:rsid w:val="00683E04"/>
    <w:rsid w:val="00683E53"/>
    <w:rsid w:val="00683EB1"/>
    <w:rsid w:val="00683ECE"/>
    <w:rsid w:val="00683F5F"/>
    <w:rsid w:val="00683FFA"/>
    <w:rsid w:val="00684195"/>
    <w:rsid w:val="00684217"/>
    <w:rsid w:val="00684378"/>
    <w:rsid w:val="006843FF"/>
    <w:rsid w:val="0068445C"/>
    <w:rsid w:val="00684757"/>
    <w:rsid w:val="00684C7E"/>
    <w:rsid w:val="00684CB0"/>
    <w:rsid w:val="006850B9"/>
    <w:rsid w:val="00685581"/>
    <w:rsid w:val="0068559F"/>
    <w:rsid w:val="006859E2"/>
    <w:rsid w:val="00685A6F"/>
    <w:rsid w:val="00685C24"/>
    <w:rsid w:val="00685CC0"/>
    <w:rsid w:val="00685D19"/>
    <w:rsid w:val="00685DD8"/>
    <w:rsid w:val="00685E25"/>
    <w:rsid w:val="006860A6"/>
    <w:rsid w:val="00686238"/>
    <w:rsid w:val="0068653B"/>
    <w:rsid w:val="00686544"/>
    <w:rsid w:val="006867E8"/>
    <w:rsid w:val="00686886"/>
    <w:rsid w:val="006868C1"/>
    <w:rsid w:val="00686AB7"/>
    <w:rsid w:val="00686AE3"/>
    <w:rsid w:val="00686B5D"/>
    <w:rsid w:val="0068712D"/>
    <w:rsid w:val="0068733D"/>
    <w:rsid w:val="006877BD"/>
    <w:rsid w:val="0069001F"/>
    <w:rsid w:val="00690329"/>
    <w:rsid w:val="0069047E"/>
    <w:rsid w:val="00690691"/>
    <w:rsid w:val="00690750"/>
    <w:rsid w:val="00690831"/>
    <w:rsid w:val="00690863"/>
    <w:rsid w:val="00690928"/>
    <w:rsid w:val="00690A93"/>
    <w:rsid w:val="00690B94"/>
    <w:rsid w:val="00690C6D"/>
    <w:rsid w:val="00690DBE"/>
    <w:rsid w:val="00691183"/>
    <w:rsid w:val="00691191"/>
    <w:rsid w:val="00691F75"/>
    <w:rsid w:val="006922CF"/>
    <w:rsid w:val="006923AE"/>
    <w:rsid w:val="00692426"/>
    <w:rsid w:val="00692459"/>
    <w:rsid w:val="0069253F"/>
    <w:rsid w:val="00692578"/>
    <w:rsid w:val="00692B13"/>
    <w:rsid w:val="00692B55"/>
    <w:rsid w:val="00692DB3"/>
    <w:rsid w:val="00692E48"/>
    <w:rsid w:val="00693147"/>
    <w:rsid w:val="0069316A"/>
    <w:rsid w:val="00693439"/>
    <w:rsid w:val="0069349F"/>
    <w:rsid w:val="006934BA"/>
    <w:rsid w:val="00693548"/>
    <w:rsid w:val="006936E1"/>
    <w:rsid w:val="0069375C"/>
    <w:rsid w:val="00693935"/>
    <w:rsid w:val="00693A11"/>
    <w:rsid w:val="00693A8F"/>
    <w:rsid w:val="00693D6C"/>
    <w:rsid w:val="00693D95"/>
    <w:rsid w:val="00693DDB"/>
    <w:rsid w:val="00693DE8"/>
    <w:rsid w:val="00693F0F"/>
    <w:rsid w:val="00693F79"/>
    <w:rsid w:val="006946E3"/>
    <w:rsid w:val="00694C54"/>
    <w:rsid w:val="00694D10"/>
    <w:rsid w:val="00694D65"/>
    <w:rsid w:val="00694D9F"/>
    <w:rsid w:val="00694DA8"/>
    <w:rsid w:val="00694F94"/>
    <w:rsid w:val="0069547A"/>
    <w:rsid w:val="006954A8"/>
    <w:rsid w:val="0069564C"/>
    <w:rsid w:val="0069569A"/>
    <w:rsid w:val="006958B7"/>
    <w:rsid w:val="006959AA"/>
    <w:rsid w:val="00695A2B"/>
    <w:rsid w:val="00695A94"/>
    <w:rsid w:val="00695C4D"/>
    <w:rsid w:val="00695C80"/>
    <w:rsid w:val="00695D38"/>
    <w:rsid w:val="00695D3F"/>
    <w:rsid w:val="00695DCE"/>
    <w:rsid w:val="00695E9A"/>
    <w:rsid w:val="00695FC2"/>
    <w:rsid w:val="006963AF"/>
    <w:rsid w:val="006963D1"/>
    <w:rsid w:val="00696667"/>
    <w:rsid w:val="00696774"/>
    <w:rsid w:val="00696949"/>
    <w:rsid w:val="00696B96"/>
    <w:rsid w:val="00696D42"/>
    <w:rsid w:val="00696FFF"/>
    <w:rsid w:val="00697052"/>
    <w:rsid w:val="00697176"/>
    <w:rsid w:val="006974C0"/>
    <w:rsid w:val="00697526"/>
    <w:rsid w:val="00697AC8"/>
    <w:rsid w:val="00697C4B"/>
    <w:rsid w:val="00697C63"/>
    <w:rsid w:val="00697D8E"/>
    <w:rsid w:val="00697EAE"/>
    <w:rsid w:val="006A024A"/>
    <w:rsid w:val="006A061E"/>
    <w:rsid w:val="006A0A16"/>
    <w:rsid w:val="006A0DCE"/>
    <w:rsid w:val="006A0E09"/>
    <w:rsid w:val="006A0E67"/>
    <w:rsid w:val="006A0FF5"/>
    <w:rsid w:val="006A10E8"/>
    <w:rsid w:val="006A124E"/>
    <w:rsid w:val="006A19AB"/>
    <w:rsid w:val="006A1B7B"/>
    <w:rsid w:val="006A1B99"/>
    <w:rsid w:val="006A1CD6"/>
    <w:rsid w:val="006A1DDE"/>
    <w:rsid w:val="006A2163"/>
    <w:rsid w:val="006A2165"/>
    <w:rsid w:val="006A257B"/>
    <w:rsid w:val="006A26F7"/>
    <w:rsid w:val="006A2B4E"/>
    <w:rsid w:val="006A2C24"/>
    <w:rsid w:val="006A2D49"/>
    <w:rsid w:val="006A2E59"/>
    <w:rsid w:val="006A2EF8"/>
    <w:rsid w:val="006A337A"/>
    <w:rsid w:val="006A3384"/>
    <w:rsid w:val="006A3428"/>
    <w:rsid w:val="006A3685"/>
    <w:rsid w:val="006A3816"/>
    <w:rsid w:val="006A386C"/>
    <w:rsid w:val="006A38BF"/>
    <w:rsid w:val="006A39A9"/>
    <w:rsid w:val="006A3C00"/>
    <w:rsid w:val="006A3DA3"/>
    <w:rsid w:val="006A4008"/>
    <w:rsid w:val="006A4058"/>
    <w:rsid w:val="006A420F"/>
    <w:rsid w:val="006A4370"/>
    <w:rsid w:val="006A458F"/>
    <w:rsid w:val="006A46FB"/>
    <w:rsid w:val="006A4782"/>
    <w:rsid w:val="006A4A4D"/>
    <w:rsid w:val="006A4BB3"/>
    <w:rsid w:val="006A4DA7"/>
    <w:rsid w:val="006A4E82"/>
    <w:rsid w:val="006A4F14"/>
    <w:rsid w:val="006A4FD2"/>
    <w:rsid w:val="006A5229"/>
    <w:rsid w:val="006A530C"/>
    <w:rsid w:val="006A552F"/>
    <w:rsid w:val="006A55D5"/>
    <w:rsid w:val="006A5802"/>
    <w:rsid w:val="006A5D8F"/>
    <w:rsid w:val="006A5DAA"/>
    <w:rsid w:val="006A5E28"/>
    <w:rsid w:val="006A6085"/>
    <w:rsid w:val="006A6268"/>
    <w:rsid w:val="006A62B5"/>
    <w:rsid w:val="006A6475"/>
    <w:rsid w:val="006A64F0"/>
    <w:rsid w:val="006A6795"/>
    <w:rsid w:val="006A697B"/>
    <w:rsid w:val="006A69D8"/>
    <w:rsid w:val="006A6A94"/>
    <w:rsid w:val="006A6B65"/>
    <w:rsid w:val="006A6C95"/>
    <w:rsid w:val="006A6CAA"/>
    <w:rsid w:val="006A6CBA"/>
    <w:rsid w:val="006A6D25"/>
    <w:rsid w:val="006A6D7B"/>
    <w:rsid w:val="006A714B"/>
    <w:rsid w:val="006A73BD"/>
    <w:rsid w:val="006A74AA"/>
    <w:rsid w:val="006A7664"/>
    <w:rsid w:val="006A76E0"/>
    <w:rsid w:val="006A76FA"/>
    <w:rsid w:val="006A7721"/>
    <w:rsid w:val="006A7809"/>
    <w:rsid w:val="006A7AFF"/>
    <w:rsid w:val="006A7BA6"/>
    <w:rsid w:val="006A7BBD"/>
    <w:rsid w:val="006B04C6"/>
    <w:rsid w:val="006B05A1"/>
    <w:rsid w:val="006B061B"/>
    <w:rsid w:val="006B06FB"/>
    <w:rsid w:val="006B073F"/>
    <w:rsid w:val="006B0787"/>
    <w:rsid w:val="006B07E5"/>
    <w:rsid w:val="006B0AAA"/>
    <w:rsid w:val="006B1328"/>
    <w:rsid w:val="006B1528"/>
    <w:rsid w:val="006B1634"/>
    <w:rsid w:val="006B16D6"/>
    <w:rsid w:val="006B172A"/>
    <w:rsid w:val="006B1816"/>
    <w:rsid w:val="006B1BCC"/>
    <w:rsid w:val="006B1C8A"/>
    <w:rsid w:val="006B1D1D"/>
    <w:rsid w:val="006B1E08"/>
    <w:rsid w:val="006B1E72"/>
    <w:rsid w:val="006B2099"/>
    <w:rsid w:val="006B20EF"/>
    <w:rsid w:val="006B2204"/>
    <w:rsid w:val="006B24CC"/>
    <w:rsid w:val="006B251F"/>
    <w:rsid w:val="006B25A9"/>
    <w:rsid w:val="006B29BE"/>
    <w:rsid w:val="006B2D5E"/>
    <w:rsid w:val="006B2EB9"/>
    <w:rsid w:val="006B3219"/>
    <w:rsid w:val="006B3245"/>
    <w:rsid w:val="006B32C8"/>
    <w:rsid w:val="006B3596"/>
    <w:rsid w:val="006B3670"/>
    <w:rsid w:val="006B3786"/>
    <w:rsid w:val="006B3872"/>
    <w:rsid w:val="006B3965"/>
    <w:rsid w:val="006B39FF"/>
    <w:rsid w:val="006B3AD2"/>
    <w:rsid w:val="006B3C0D"/>
    <w:rsid w:val="006B3D6D"/>
    <w:rsid w:val="006B3F10"/>
    <w:rsid w:val="006B4087"/>
    <w:rsid w:val="006B4565"/>
    <w:rsid w:val="006B4667"/>
    <w:rsid w:val="006B49A8"/>
    <w:rsid w:val="006B4B15"/>
    <w:rsid w:val="006B4BEB"/>
    <w:rsid w:val="006B4C44"/>
    <w:rsid w:val="006B4EB1"/>
    <w:rsid w:val="006B4FF3"/>
    <w:rsid w:val="006B50CF"/>
    <w:rsid w:val="006B5579"/>
    <w:rsid w:val="006B55E3"/>
    <w:rsid w:val="006B560F"/>
    <w:rsid w:val="006B5A5D"/>
    <w:rsid w:val="006B5ED5"/>
    <w:rsid w:val="006B5F4B"/>
    <w:rsid w:val="006B65A7"/>
    <w:rsid w:val="006B6925"/>
    <w:rsid w:val="006B6C8A"/>
    <w:rsid w:val="006B7058"/>
    <w:rsid w:val="006B7126"/>
    <w:rsid w:val="006B71DA"/>
    <w:rsid w:val="006B72AF"/>
    <w:rsid w:val="006B7577"/>
    <w:rsid w:val="006B76E6"/>
    <w:rsid w:val="006B7A67"/>
    <w:rsid w:val="006B7AE1"/>
    <w:rsid w:val="006B7FB1"/>
    <w:rsid w:val="006C01CE"/>
    <w:rsid w:val="006C0248"/>
    <w:rsid w:val="006C0294"/>
    <w:rsid w:val="006C0389"/>
    <w:rsid w:val="006C03B8"/>
    <w:rsid w:val="006C06A8"/>
    <w:rsid w:val="006C06F5"/>
    <w:rsid w:val="006C075B"/>
    <w:rsid w:val="006C08B9"/>
    <w:rsid w:val="006C09FF"/>
    <w:rsid w:val="006C0AB7"/>
    <w:rsid w:val="006C0BB0"/>
    <w:rsid w:val="006C0BFE"/>
    <w:rsid w:val="006C0E61"/>
    <w:rsid w:val="006C1192"/>
    <w:rsid w:val="006C17B5"/>
    <w:rsid w:val="006C19A0"/>
    <w:rsid w:val="006C19C6"/>
    <w:rsid w:val="006C1ADA"/>
    <w:rsid w:val="006C1B08"/>
    <w:rsid w:val="006C1D6A"/>
    <w:rsid w:val="006C1FFF"/>
    <w:rsid w:val="006C2168"/>
    <w:rsid w:val="006C21F8"/>
    <w:rsid w:val="006C2552"/>
    <w:rsid w:val="006C2884"/>
    <w:rsid w:val="006C2A0E"/>
    <w:rsid w:val="006C2B43"/>
    <w:rsid w:val="006C2DAB"/>
    <w:rsid w:val="006C2F32"/>
    <w:rsid w:val="006C308C"/>
    <w:rsid w:val="006C326E"/>
    <w:rsid w:val="006C3752"/>
    <w:rsid w:val="006C38D6"/>
    <w:rsid w:val="006C39C7"/>
    <w:rsid w:val="006C3D0A"/>
    <w:rsid w:val="006C3DBF"/>
    <w:rsid w:val="006C4187"/>
    <w:rsid w:val="006C43E6"/>
    <w:rsid w:val="006C4457"/>
    <w:rsid w:val="006C4B24"/>
    <w:rsid w:val="006C519C"/>
    <w:rsid w:val="006C54F5"/>
    <w:rsid w:val="006C573D"/>
    <w:rsid w:val="006C5798"/>
    <w:rsid w:val="006C57C0"/>
    <w:rsid w:val="006C5859"/>
    <w:rsid w:val="006C58B5"/>
    <w:rsid w:val="006C5A27"/>
    <w:rsid w:val="006C5EC9"/>
    <w:rsid w:val="006C5F75"/>
    <w:rsid w:val="006C6012"/>
    <w:rsid w:val="006C6017"/>
    <w:rsid w:val="006C6059"/>
    <w:rsid w:val="006C6290"/>
    <w:rsid w:val="006C6318"/>
    <w:rsid w:val="006C646D"/>
    <w:rsid w:val="006C6529"/>
    <w:rsid w:val="006C6652"/>
    <w:rsid w:val="006C66DD"/>
    <w:rsid w:val="006C6783"/>
    <w:rsid w:val="006C681F"/>
    <w:rsid w:val="006C6AA4"/>
    <w:rsid w:val="006C6E0F"/>
    <w:rsid w:val="006C6EA4"/>
    <w:rsid w:val="006C720E"/>
    <w:rsid w:val="006C72AD"/>
    <w:rsid w:val="006C7522"/>
    <w:rsid w:val="006C75A5"/>
    <w:rsid w:val="006C75A8"/>
    <w:rsid w:val="006C7963"/>
    <w:rsid w:val="006C7E11"/>
    <w:rsid w:val="006D02C7"/>
    <w:rsid w:val="006D0828"/>
    <w:rsid w:val="006D082D"/>
    <w:rsid w:val="006D09DC"/>
    <w:rsid w:val="006D0C34"/>
    <w:rsid w:val="006D0C6D"/>
    <w:rsid w:val="006D0E04"/>
    <w:rsid w:val="006D0F44"/>
    <w:rsid w:val="006D0F56"/>
    <w:rsid w:val="006D0F9F"/>
    <w:rsid w:val="006D12A3"/>
    <w:rsid w:val="006D149E"/>
    <w:rsid w:val="006D1535"/>
    <w:rsid w:val="006D1698"/>
    <w:rsid w:val="006D17B4"/>
    <w:rsid w:val="006D1959"/>
    <w:rsid w:val="006D19C2"/>
    <w:rsid w:val="006D19E5"/>
    <w:rsid w:val="006D1A64"/>
    <w:rsid w:val="006D1A7D"/>
    <w:rsid w:val="006D1BB4"/>
    <w:rsid w:val="006D1F3C"/>
    <w:rsid w:val="006D2148"/>
    <w:rsid w:val="006D2233"/>
    <w:rsid w:val="006D226F"/>
    <w:rsid w:val="006D2384"/>
    <w:rsid w:val="006D23FC"/>
    <w:rsid w:val="006D2439"/>
    <w:rsid w:val="006D2455"/>
    <w:rsid w:val="006D29D2"/>
    <w:rsid w:val="006D2A9F"/>
    <w:rsid w:val="006D2BCD"/>
    <w:rsid w:val="006D2C58"/>
    <w:rsid w:val="006D2E62"/>
    <w:rsid w:val="006D2EA4"/>
    <w:rsid w:val="006D33F3"/>
    <w:rsid w:val="006D3777"/>
    <w:rsid w:val="006D38BE"/>
    <w:rsid w:val="006D3C5C"/>
    <w:rsid w:val="006D3C80"/>
    <w:rsid w:val="006D3D88"/>
    <w:rsid w:val="006D3E32"/>
    <w:rsid w:val="006D3EF1"/>
    <w:rsid w:val="006D438D"/>
    <w:rsid w:val="006D44F1"/>
    <w:rsid w:val="006D45B7"/>
    <w:rsid w:val="006D46EE"/>
    <w:rsid w:val="006D4708"/>
    <w:rsid w:val="006D4981"/>
    <w:rsid w:val="006D49CB"/>
    <w:rsid w:val="006D4A7C"/>
    <w:rsid w:val="006D4BCD"/>
    <w:rsid w:val="006D4EC6"/>
    <w:rsid w:val="006D4ED2"/>
    <w:rsid w:val="006D5155"/>
    <w:rsid w:val="006D51EF"/>
    <w:rsid w:val="006D5325"/>
    <w:rsid w:val="006D53B6"/>
    <w:rsid w:val="006D53EB"/>
    <w:rsid w:val="006D5511"/>
    <w:rsid w:val="006D57C4"/>
    <w:rsid w:val="006D5A33"/>
    <w:rsid w:val="006D5B51"/>
    <w:rsid w:val="006D5D09"/>
    <w:rsid w:val="006D5E22"/>
    <w:rsid w:val="006D5E84"/>
    <w:rsid w:val="006D5EAF"/>
    <w:rsid w:val="006D5F15"/>
    <w:rsid w:val="006D60C2"/>
    <w:rsid w:val="006D6108"/>
    <w:rsid w:val="006D62E5"/>
    <w:rsid w:val="006D6516"/>
    <w:rsid w:val="006D65EF"/>
    <w:rsid w:val="006D6623"/>
    <w:rsid w:val="006D664B"/>
    <w:rsid w:val="006D681D"/>
    <w:rsid w:val="006D6910"/>
    <w:rsid w:val="006D6959"/>
    <w:rsid w:val="006D6A55"/>
    <w:rsid w:val="006D6A8F"/>
    <w:rsid w:val="006D6B3A"/>
    <w:rsid w:val="006D6D8B"/>
    <w:rsid w:val="006D6F03"/>
    <w:rsid w:val="006D6F08"/>
    <w:rsid w:val="006D7068"/>
    <w:rsid w:val="006D7393"/>
    <w:rsid w:val="006D74A4"/>
    <w:rsid w:val="006D7666"/>
    <w:rsid w:val="006D77AE"/>
    <w:rsid w:val="006D785C"/>
    <w:rsid w:val="006D7AEC"/>
    <w:rsid w:val="006D7BEC"/>
    <w:rsid w:val="006D7CA5"/>
    <w:rsid w:val="006D7DA0"/>
    <w:rsid w:val="006D7DC1"/>
    <w:rsid w:val="006E017D"/>
    <w:rsid w:val="006E022F"/>
    <w:rsid w:val="006E0312"/>
    <w:rsid w:val="006E05F4"/>
    <w:rsid w:val="006E062C"/>
    <w:rsid w:val="006E06CF"/>
    <w:rsid w:val="006E0E14"/>
    <w:rsid w:val="006E0EFE"/>
    <w:rsid w:val="006E0F33"/>
    <w:rsid w:val="006E139D"/>
    <w:rsid w:val="006E1432"/>
    <w:rsid w:val="006E15D3"/>
    <w:rsid w:val="006E1C82"/>
    <w:rsid w:val="006E2129"/>
    <w:rsid w:val="006E22ED"/>
    <w:rsid w:val="006E2375"/>
    <w:rsid w:val="006E24B7"/>
    <w:rsid w:val="006E2853"/>
    <w:rsid w:val="006E28B7"/>
    <w:rsid w:val="006E2A9B"/>
    <w:rsid w:val="006E2C8A"/>
    <w:rsid w:val="006E2CF1"/>
    <w:rsid w:val="006E3169"/>
    <w:rsid w:val="006E3214"/>
    <w:rsid w:val="006E330D"/>
    <w:rsid w:val="006E3310"/>
    <w:rsid w:val="006E3645"/>
    <w:rsid w:val="006E3692"/>
    <w:rsid w:val="006E36E5"/>
    <w:rsid w:val="006E38B1"/>
    <w:rsid w:val="006E3B6C"/>
    <w:rsid w:val="006E3C9C"/>
    <w:rsid w:val="006E3D21"/>
    <w:rsid w:val="006E401F"/>
    <w:rsid w:val="006E4031"/>
    <w:rsid w:val="006E4059"/>
    <w:rsid w:val="006E416B"/>
    <w:rsid w:val="006E4869"/>
    <w:rsid w:val="006E4B30"/>
    <w:rsid w:val="006E4BE4"/>
    <w:rsid w:val="006E4DC2"/>
    <w:rsid w:val="006E4E39"/>
    <w:rsid w:val="006E4FC3"/>
    <w:rsid w:val="006E50C6"/>
    <w:rsid w:val="006E519B"/>
    <w:rsid w:val="006E525C"/>
    <w:rsid w:val="006E52BC"/>
    <w:rsid w:val="006E5321"/>
    <w:rsid w:val="006E53E9"/>
    <w:rsid w:val="006E5475"/>
    <w:rsid w:val="006E55B6"/>
    <w:rsid w:val="006E565E"/>
    <w:rsid w:val="006E56A1"/>
    <w:rsid w:val="006E5B47"/>
    <w:rsid w:val="006E5DCD"/>
    <w:rsid w:val="006E5DD9"/>
    <w:rsid w:val="006E5ECE"/>
    <w:rsid w:val="006E6035"/>
    <w:rsid w:val="006E6213"/>
    <w:rsid w:val="006E673D"/>
    <w:rsid w:val="006E67BB"/>
    <w:rsid w:val="006E6D7F"/>
    <w:rsid w:val="006E7112"/>
    <w:rsid w:val="006E71C9"/>
    <w:rsid w:val="006E730F"/>
    <w:rsid w:val="006E734D"/>
    <w:rsid w:val="006E7745"/>
    <w:rsid w:val="006E79E8"/>
    <w:rsid w:val="006E7C40"/>
    <w:rsid w:val="006E7CA0"/>
    <w:rsid w:val="006E7D0F"/>
    <w:rsid w:val="006E7D3B"/>
    <w:rsid w:val="006F0191"/>
    <w:rsid w:val="006F0198"/>
    <w:rsid w:val="006F039C"/>
    <w:rsid w:val="006F039D"/>
    <w:rsid w:val="006F040D"/>
    <w:rsid w:val="006F05F3"/>
    <w:rsid w:val="006F0698"/>
    <w:rsid w:val="006F06E7"/>
    <w:rsid w:val="006F0B05"/>
    <w:rsid w:val="006F0F6E"/>
    <w:rsid w:val="006F0F7F"/>
    <w:rsid w:val="006F10A8"/>
    <w:rsid w:val="006F1253"/>
    <w:rsid w:val="006F1592"/>
    <w:rsid w:val="006F1B70"/>
    <w:rsid w:val="006F1B95"/>
    <w:rsid w:val="006F1EB9"/>
    <w:rsid w:val="006F21F8"/>
    <w:rsid w:val="006F2463"/>
    <w:rsid w:val="006F2522"/>
    <w:rsid w:val="006F286D"/>
    <w:rsid w:val="006F328A"/>
    <w:rsid w:val="006F3408"/>
    <w:rsid w:val="006F341D"/>
    <w:rsid w:val="006F366F"/>
    <w:rsid w:val="006F3766"/>
    <w:rsid w:val="006F38C4"/>
    <w:rsid w:val="006F398E"/>
    <w:rsid w:val="006F3A2C"/>
    <w:rsid w:val="006F3B12"/>
    <w:rsid w:val="006F3C84"/>
    <w:rsid w:val="006F3CDE"/>
    <w:rsid w:val="006F3DEF"/>
    <w:rsid w:val="006F3E03"/>
    <w:rsid w:val="006F3F51"/>
    <w:rsid w:val="006F400A"/>
    <w:rsid w:val="006F438D"/>
    <w:rsid w:val="006F4424"/>
    <w:rsid w:val="006F4446"/>
    <w:rsid w:val="006F4598"/>
    <w:rsid w:val="006F4B69"/>
    <w:rsid w:val="006F4C46"/>
    <w:rsid w:val="006F4D09"/>
    <w:rsid w:val="006F4EE1"/>
    <w:rsid w:val="006F4F0B"/>
    <w:rsid w:val="006F4FBA"/>
    <w:rsid w:val="006F52E1"/>
    <w:rsid w:val="006F531D"/>
    <w:rsid w:val="006F5778"/>
    <w:rsid w:val="006F581A"/>
    <w:rsid w:val="006F583A"/>
    <w:rsid w:val="006F58D4"/>
    <w:rsid w:val="006F58E2"/>
    <w:rsid w:val="006F59B8"/>
    <w:rsid w:val="006F59FD"/>
    <w:rsid w:val="006F5A25"/>
    <w:rsid w:val="006F5A42"/>
    <w:rsid w:val="006F5A72"/>
    <w:rsid w:val="006F5AB7"/>
    <w:rsid w:val="006F5CE6"/>
    <w:rsid w:val="006F5DA9"/>
    <w:rsid w:val="006F6064"/>
    <w:rsid w:val="006F6582"/>
    <w:rsid w:val="006F66E3"/>
    <w:rsid w:val="006F68D2"/>
    <w:rsid w:val="006F6944"/>
    <w:rsid w:val="006F69C8"/>
    <w:rsid w:val="006F6DB2"/>
    <w:rsid w:val="006F6FEA"/>
    <w:rsid w:val="006F71DA"/>
    <w:rsid w:val="006F72E9"/>
    <w:rsid w:val="006F7390"/>
    <w:rsid w:val="006F7402"/>
    <w:rsid w:val="006F74BD"/>
    <w:rsid w:val="006F7569"/>
    <w:rsid w:val="006F760E"/>
    <w:rsid w:val="006F7852"/>
    <w:rsid w:val="006F7B51"/>
    <w:rsid w:val="006F7B7C"/>
    <w:rsid w:val="006F7BA3"/>
    <w:rsid w:val="006F7DCF"/>
    <w:rsid w:val="006F7E6A"/>
    <w:rsid w:val="006F7F23"/>
    <w:rsid w:val="0070014A"/>
    <w:rsid w:val="0070026F"/>
    <w:rsid w:val="00700440"/>
    <w:rsid w:val="0070044B"/>
    <w:rsid w:val="00700534"/>
    <w:rsid w:val="00700550"/>
    <w:rsid w:val="007005FB"/>
    <w:rsid w:val="0070066B"/>
    <w:rsid w:val="007007C9"/>
    <w:rsid w:val="007008EC"/>
    <w:rsid w:val="007009D3"/>
    <w:rsid w:val="00700D25"/>
    <w:rsid w:val="00700E11"/>
    <w:rsid w:val="00700ECC"/>
    <w:rsid w:val="00701067"/>
    <w:rsid w:val="0070119B"/>
    <w:rsid w:val="007011A3"/>
    <w:rsid w:val="007011BF"/>
    <w:rsid w:val="0070123E"/>
    <w:rsid w:val="00701502"/>
    <w:rsid w:val="007016A3"/>
    <w:rsid w:val="00701705"/>
    <w:rsid w:val="00701A47"/>
    <w:rsid w:val="00701DDD"/>
    <w:rsid w:val="00702139"/>
    <w:rsid w:val="007021C0"/>
    <w:rsid w:val="007021D2"/>
    <w:rsid w:val="007026E7"/>
    <w:rsid w:val="00702834"/>
    <w:rsid w:val="00702B47"/>
    <w:rsid w:val="00702C89"/>
    <w:rsid w:val="00702D0B"/>
    <w:rsid w:val="00702DF2"/>
    <w:rsid w:val="00702EA6"/>
    <w:rsid w:val="00703120"/>
    <w:rsid w:val="0070346E"/>
    <w:rsid w:val="00703570"/>
    <w:rsid w:val="007035A7"/>
    <w:rsid w:val="00703672"/>
    <w:rsid w:val="00703984"/>
    <w:rsid w:val="00703BEB"/>
    <w:rsid w:val="00703D2C"/>
    <w:rsid w:val="00703E74"/>
    <w:rsid w:val="00704022"/>
    <w:rsid w:val="007044B9"/>
    <w:rsid w:val="0070469B"/>
    <w:rsid w:val="00704804"/>
    <w:rsid w:val="00704863"/>
    <w:rsid w:val="00704A4A"/>
    <w:rsid w:val="00704AAE"/>
    <w:rsid w:val="00704DA4"/>
    <w:rsid w:val="00704EAD"/>
    <w:rsid w:val="00704EDB"/>
    <w:rsid w:val="00705391"/>
    <w:rsid w:val="007054E0"/>
    <w:rsid w:val="00705AD9"/>
    <w:rsid w:val="00705C5E"/>
    <w:rsid w:val="00705C63"/>
    <w:rsid w:val="00705C84"/>
    <w:rsid w:val="00705E16"/>
    <w:rsid w:val="007060EB"/>
    <w:rsid w:val="00706101"/>
    <w:rsid w:val="00706192"/>
    <w:rsid w:val="00706363"/>
    <w:rsid w:val="007065E6"/>
    <w:rsid w:val="00706806"/>
    <w:rsid w:val="00706834"/>
    <w:rsid w:val="00706DB6"/>
    <w:rsid w:val="00706DBD"/>
    <w:rsid w:val="00706F1F"/>
    <w:rsid w:val="00706FCA"/>
    <w:rsid w:val="00707072"/>
    <w:rsid w:val="007071F8"/>
    <w:rsid w:val="0070726B"/>
    <w:rsid w:val="007074AD"/>
    <w:rsid w:val="00707533"/>
    <w:rsid w:val="007078C0"/>
    <w:rsid w:val="00707904"/>
    <w:rsid w:val="00707D61"/>
    <w:rsid w:val="00707E62"/>
    <w:rsid w:val="00707EE8"/>
    <w:rsid w:val="00707F89"/>
    <w:rsid w:val="0071008B"/>
    <w:rsid w:val="00710321"/>
    <w:rsid w:val="00710475"/>
    <w:rsid w:val="00710532"/>
    <w:rsid w:val="007106E5"/>
    <w:rsid w:val="00710853"/>
    <w:rsid w:val="0071091B"/>
    <w:rsid w:val="00710B1F"/>
    <w:rsid w:val="00710C5C"/>
    <w:rsid w:val="00710E24"/>
    <w:rsid w:val="00711013"/>
    <w:rsid w:val="00711052"/>
    <w:rsid w:val="007111C3"/>
    <w:rsid w:val="00711389"/>
    <w:rsid w:val="007113CB"/>
    <w:rsid w:val="00711C5F"/>
    <w:rsid w:val="00711E77"/>
    <w:rsid w:val="00711FAC"/>
    <w:rsid w:val="0071213F"/>
    <w:rsid w:val="0071224E"/>
    <w:rsid w:val="00712287"/>
    <w:rsid w:val="007124FA"/>
    <w:rsid w:val="007125C3"/>
    <w:rsid w:val="00712682"/>
    <w:rsid w:val="00712772"/>
    <w:rsid w:val="007128CB"/>
    <w:rsid w:val="0071299C"/>
    <w:rsid w:val="007129BD"/>
    <w:rsid w:val="00712E86"/>
    <w:rsid w:val="00712F33"/>
    <w:rsid w:val="007130AE"/>
    <w:rsid w:val="007132E5"/>
    <w:rsid w:val="0071353E"/>
    <w:rsid w:val="007135FD"/>
    <w:rsid w:val="007136A1"/>
    <w:rsid w:val="00713832"/>
    <w:rsid w:val="00713A0F"/>
    <w:rsid w:val="00713F0A"/>
    <w:rsid w:val="00714086"/>
    <w:rsid w:val="00714461"/>
    <w:rsid w:val="0071452C"/>
    <w:rsid w:val="0071477D"/>
    <w:rsid w:val="007147A3"/>
    <w:rsid w:val="007148D3"/>
    <w:rsid w:val="0071495D"/>
    <w:rsid w:val="0071499C"/>
    <w:rsid w:val="00714A23"/>
    <w:rsid w:val="00714A7D"/>
    <w:rsid w:val="00714B5F"/>
    <w:rsid w:val="00714C2B"/>
    <w:rsid w:val="00714E19"/>
    <w:rsid w:val="00714E79"/>
    <w:rsid w:val="00714FFA"/>
    <w:rsid w:val="007150EE"/>
    <w:rsid w:val="00715175"/>
    <w:rsid w:val="00715649"/>
    <w:rsid w:val="0071569E"/>
    <w:rsid w:val="00715A3D"/>
    <w:rsid w:val="00715ACB"/>
    <w:rsid w:val="00715B9A"/>
    <w:rsid w:val="00715E1C"/>
    <w:rsid w:val="00716657"/>
    <w:rsid w:val="00716771"/>
    <w:rsid w:val="0071682D"/>
    <w:rsid w:val="007169CE"/>
    <w:rsid w:val="007169DD"/>
    <w:rsid w:val="00716D77"/>
    <w:rsid w:val="00716EB2"/>
    <w:rsid w:val="00716FF2"/>
    <w:rsid w:val="00717488"/>
    <w:rsid w:val="007175E5"/>
    <w:rsid w:val="0071765F"/>
    <w:rsid w:val="00717721"/>
    <w:rsid w:val="00717943"/>
    <w:rsid w:val="00717A26"/>
    <w:rsid w:val="00717B04"/>
    <w:rsid w:val="00717C8B"/>
    <w:rsid w:val="00717F48"/>
    <w:rsid w:val="00720007"/>
    <w:rsid w:val="00720068"/>
    <w:rsid w:val="00720439"/>
    <w:rsid w:val="00720447"/>
    <w:rsid w:val="00720693"/>
    <w:rsid w:val="007208A4"/>
    <w:rsid w:val="007208DA"/>
    <w:rsid w:val="00720A46"/>
    <w:rsid w:val="00720C20"/>
    <w:rsid w:val="00720E5E"/>
    <w:rsid w:val="00720E9F"/>
    <w:rsid w:val="00720F0E"/>
    <w:rsid w:val="00721170"/>
    <w:rsid w:val="007211E2"/>
    <w:rsid w:val="007213F9"/>
    <w:rsid w:val="00721461"/>
    <w:rsid w:val="007214B1"/>
    <w:rsid w:val="00721588"/>
    <w:rsid w:val="00721663"/>
    <w:rsid w:val="0072174B"/>
    <w:rsid w:val="00721756"/>
    <w:rsid w:val="00721A51"/>
    <w:rsid w:val="00721B32"/>
    <w:rsid w:val="00721E8B"/>
    <w:rsid w:val="00721EB6"/>
    <w:rsid w:val="00722015"/>
    <w:rsid w:val="00722028"/>
    <w:rsid w:val="00722040"/>
    <w:rsid w:val="0072235A"/>
    <w:rsid w:val="00722514"/>
    <w:rsid w:val="0072256F"/>
    <w:rsid w:val="00722573"/>
    <w:rsid w:val="0072297B"/>
    <w:rsid w:val="007229D5"/>
    <w:rsid w:val="007229E1"/>
    <w:rsid w:val="00722BD8"/>
    <w:rsid w:val="00722C91"/>
    <w:rsid w:val="00723299"/>
    <w:rsid w:val="0072332F"/>
    <w:rsid w:val="007237B7"/>
    <w:rsid w:val="00723810"/>
    <w:rsid w:val="00723CEC"/>
    <w:rsid w:val="00723D45"/>
    <w:rsid w:val="00723E4D"/>
    <w:rsid w:val="00723F9F"/>
    <w:rsid w:val="00724004"/>
    <w:rsid w:val="007240F8"/>
    <w:rsid w:val="0072427F"/>
    <w:rsid w:val="00724520"/>
    <w:rsid w:val="007246EF"/>
    <w:rsid w:val="00724944"/>
    <w:rsid w:val="00724972"/>
    <w:rsid w:val="007249B8"/>
    <w:rsid w:val="00724A01"/>
    <w:rsid w:val="00724BA6"/>
    <w:rsid w:val="00724C00"/>
    <w:rsid w:val="00724C52"/>
    <w:rsid w:val="00724F24"/>
    <w:rsid w:val="0072524D"/>
    <w:rsid w:val="007254E8"/>
    <w:rsid w:val="007255B4"/>
    <w:rsid w:val="007257D0"/>
    <w:rsid w:val="00725804"/>
    <w:rsid w:val="0072581B"/>
    <w:rsid w:val="00725AD4"/>
    <w:rsid w:val="00725CD2"/>
    <w:rsid w:val="00725D6F"/>
    <w:rsid w:val="00725F5F"/>
    <w:rsid w:val="00726003"/>
    <w:rsid w:val="0072636A"/>
    <w:rsid w:val="00726402"/>
    <w:rsid w:val="00726707"/>
    <w:rsid w:val="007267DF"/>
    <w:rsid w:val="00726AE2"/>
    <w:rsid w:val="00726BA8"/>
    <w:rsid w:val="00726EA6"/>
    <w:rsid w:val="00726F3F"/>
    <w:rsid w:val="00727208"/>
    <w:rsid w:val="00727385"/>
    <w:rsid w:val="00727438"/>
    <w:rsid w:val="007274A9"/>
    <w:rsid w:val="00727673"/>
    <w:rsid w:val="00727680"/>
    <w:rsid w:val="00727A06"/>
    <w:rsid w:val="00727CA4"/>
    <w:rsid w:val="00727DFE"/>
    <w:rsid w:val="00727E13"/>
    <w:rsid w:val="00727E7D"/>
    <w:rsid w:val="00727EB8"/>
    <w:rsid w:val="00727F68"/>
    <w:rsid w:val="00730166"/>
    <w:rsid w:val="00730394"/>
    <w:rsid w:val="00730403"/>
    <w:rsid w:val="00730B1D"/>
    <w:rsid w:val="00730B33"/>
    <w:rsid w:val="00730D83"/>
    <w:rsid w:val="00730FC0"/>
    <w:rsid w:val="007311B9"/>
    <w:rsid w:val="007314DA"/>
    <w:rsid w:val="007317A6"/>
    <w:rsid w:val="007318A4"/>
    <w:rsid w:val="00731BB6"/>
    <w:rsid w:val="00731D7D"/>
    <w:rsid w:val="00732148"/>
    <w:rsid w:val="007323E9"/>
    <w:rsid w:val="0073258F"/>
    <w:rsid w:val="00732830"/>
    <w:rsid w:val="00732CB0"/>
    <w:rsid w:val="00732D6F"/>
    <w:rsid w:val="00732E9C"/>
    <w:rsid w:val="00732ECA"/>
    <w:rsid w:val="0073345C"/>
    <w:rsid w:val="0073391F"/>
    <w:rsid w:val="00734059"/>
    <w:rsid w:val="0073418D"/>
    <w:rsid w:val="00734244"/>
    <w:rsid w:val="007343A3"/>
    <w:rsid w:val="007344BA"/>
    <w:rsid w:val="007345E8"/>
    <w:rsid w:val="0073489A"/>
    <w:rsid w:val="007348B1"/>
    <w:rsid w:val="00734CCF"/>
    <w:rsid w:val="00734D73"/>
    <w:rsid w:val="00734E54"/>
    <w:rsid w:val="00734FCE"/>
    <w:rsid w:val="0073527D"/>
    <w:rsid w:val="00735306"/>
    <w:rsid w:val="00735373"/>
    <w:rsid w:val="00735516"/>
    <w:rsid w:val="007356B8"/>
    <w:rsid w:val="00735A3B"/>
    <w:rsid w:val="00735BA4"/>
    <w:rsid w:val="00735EFD"/>
    <w:rsid w:val="00736065"/>
    <w:rsid w:val="0073611A"/>
    <w:rsid w:val="0073628A"/>
    <w:rsid w:val="007362A6"/>
    <w:rsid w:val="007368CC"/>
    <w:rsid w:val="007369DB"/>
    <w:rsid w:val="00736C1C"/>
    <w:rsid w:val="00736D7D"/>
    <w:rsid w:val="00736F4B"/>
    <w:rsid w:val="00736F85"/>
    <w:rsid w:val="0073701A"/>
    <w:rsid w:val="00737226"/>
    <w:rsid w:val="007373A5"/>
    <w:rsid w:val="00737667"/>
    <w:rsid w:val="007376F6"/>
    <w:rsid w:val="0073775C"/>
    <w:rsid w:val="0073788D"/>
    <w:rsid w:val="007378D1"/>
    <w:rsid w:val="00737A51"/>
    <w:rsid w:val="00737B94"/>
    <w:rsid w:val="00737CE4"/>
    <w:rsid w:val="00737CED"/>
    <w:rsid w:val="00740489"/>
    <w:rsid w:val="00740568"/>
    <w:rsid w:val="00740664"/>
    <w:rsid w:val="00740D70"/>
    <w:rsid w:val="00740E58"/>
    <w:rsid w:val="00740E6E"/>
    <w:rsid w:val="00740F50"/>
    <w:rsid w:val="00740F59"/>
    <w:rsid w:val="007410E7"/>
    <w:rsid w:val="0074117A"/>
    <w:rsid w:val="00741268"/>
    <w:rsid w:val="007412A6"/>
    <w:rsid w:val="007413A0"/>
    <w:rsid w:val="007417C2"/>
    <w:rsid w:val="007417ED"/>
    <w:rsid w:val="007418DA"/>
    <w:rsid w:val="00741DB2"/>
    <w:rsid w:val="00741E69"/>
    <w:rsid w:val="00741F6F"/>
    <w:rsid w:val="00742216"/>
    <w:rsid w:val="00742354"/>
    <w:rsid w:val="00742398"/>
    <w:rsid w:val="007428C7"/>
    <w:rsid w:val="007428FB"/>
    <w:rsid w:val="00742B94"/>
    <w:rsid w:val="00742EDC"/>
    <w:rsid w:val="00743033"/>
    <w:rsid w:val="00743295"/>
    <w:rsid w:val="0074349B"/>
    <w:rsid w:val="0074365B"/>
    <w:rsid w:val="00743A3F"/>
    <w:rsid w:val="00743A7B"/>
    <w:rsid w:val="00743AC1"/>
    <w:rsid w:val="00743AD9"/>
    <w:rsid w:val="00743B1F"/>
    <w:rsid w:val="0074404F"/>
    <w:rsid w:val="007442B8"/>
    <w:rsid w:val="007442D8"/>
    <w:rsid w:val="00744301"/>
    <w:rsid w:val="00744493"/>
    <w:rsid w:val="007445A0"/>
    <w:rsid w:val="007445C2"/>
    <w:rsid w:val="00744717"/>
    <w:rsid w:val="007448FF"/>
    <w:rsid w:val="00744B9E"/>
    <w:rsid w:val="00744C83"/>
    <w:rsid w:val="00744E74"/>
    <w:rsid w:val="0074505E"/>
    <w:rsid w:val="007450BA"/>
    <w:rsid w:val="00745174"/>
    <w:rsid w:val="0074524B"/>
    <w:rsid w:val="007452BB"/>
    <w:rsid w:val="007452CE"/>
    <w:rsid w:val="0074535D"/>
    <w:rsid w:val="00745414"/>
    <w:rsid w:val="007454CB"/>
    <w:rsid w:val="007455EA"/>
    <w:rsid w:val="00745609"/>
    <w:rsid w:val="00745645"/>
    <w:rsid w:val="00745856"/>
    <w:rsid w:val="00745983"/>
    <w:rsid w:val="00745C29"/>
    <w:rsid w:val="00745D57"/>
    <w:rsid w:val="00745DF2"/>
    <w:rsid w:val="00745E69"/>
    <w:rsid w:val="00745F66"/>
    <w:rsid w:val="0074604D"/>
    <w:rsid w:val="007460F3"/>
    <w:rsid w:val="0074626C"/>
    <w:rsid w:val="007463DE"/>
    <w:rsid w:val="00746544"/>
    <w:rsid w:val="007465B6"/>
    <w:rsid w:val="0074684A"/>
    <w:rsid w:val="0074692B"/>
    <w:rsid w:val="007469C9"/>
    <w:rsid w:val="00746A92"/>
    <w:rsid w:val="00746EA6"/>
    <w:rsid w:val="00746EBC"/>
    <w:rsid w:val="007472E1"/>
    <w:rsid w:val="00747611"/>
    <w:rsid w:val="0074767A"/>
    <w:rsid w:val="0074775E"/>
    <w:rsid w:val="007477BE"/>
    <w:rsid w:val="00747D8B"/>
    <w:rsid w:val="00747DE9"/>
    <w:rsid w:val="00747F57"/>
    <w:rsid w:val="00750214"/>
    <w:rsid w:val="00750291"/>
    <w:rsid w:val="007502C7"/>
    <w:rsid w:val="00750607"/>
    <w:rsid w:val="007506EB"/>
    <w:rsid w:val="0075080F"/>
    <w:rsid w:val="007508B9"/>
    <w:rsid w:val="00750B89"/>
    <w:rsid w:val="00750C85"/>
    <w:rsid w:val="00750E3B"/>
    <w:rsid w:val="00750EA3"/>
    <w:rsid w:val="00751228"/>
    <w:rsid w:val="007512B2"/>
    <w:rsid w:val="0075139E"/>
    <w:rsid w:val="007513B3"/>
    <w:rsid w:val="00751510"/>
    <w:rsid w:val="00751570"/>
    <w:rsid w:val="00751584"/>
    <w:rsid w:val="007515BE"/>
    <w:rsid w:val="00751608"/>
    <w:rsid w:val="007516A0"/>
    <w:rsid w:val="007519D8"/>
    <w:rsid w:val="00751A11"/>
    <w:rsid w:val="00751AB1"/>
    <w:rsid w:val="00751CD1"/>
    <w:rsid w:val="00751D14"/>
    <w:rsid w:val="00751E17"/>
    <w:rsid w:val="00751E2E"/>
    <w:rsid w:val="00751E33"/>
    <w:rsid w:val="00751E8C"/>
    <w:rsid w:val="007520B8"/>
    <w:rsid w:val="007522AB"/>
    <w:rsid w:val="00752314"/>
    <w:rsid w:val="00752679"/>
    <w:rsid w:val="00752955"/>
    <w:rsid w:val="00752B58"/>
    <w:rsid w:val="00752FD8"/>
    <w:rsid w:val="0075301D"/>
    <w:rsid w:val="007530F6"/>
    <w:rsid w:val="007531A5"/>
    <w:rsid w:val="0075336E"/>
    <w:rsid w:val="007534F0"/>
    <w:rsid w:val="007536A2"/>
    <w:rsid w:val="007538B0"/>
    <w:rsid w:val="0075391A"/>
    <w:rsid w:val="00753954"/>
    <w:rsid w:val="00753CC6"/>
    <w:rsid w:val="0075408D"/>
    <w:rsid w:val="00754431"/>
    <w:rsid w:val="00754596"/>
    <w:rsid w:val="00754613"/>
    <w:rsid w:val="00754757"/>
    <w:rsid w:val="007548CF"/>
    <w:rsid w:val="00754A5C"/>
    <w:rsid w:val="00754FB6"/>
    <w:rsid w:val="00755106"/>
    <w:rsid w:val="007553B2"/>
    <w:rsid w:val="00755449"/>
    <w:rsid w:val="007555E4"/>
    <w:rsid w:val="0075563D"/>
    <w:rsid w:val="007556BA"/>
    <w:rsid w:val="007556C6"/>
    <w:rsid w:val="00755B78"/>
    <w:rsid w:val="00755ED3"/>
    <w:rsid w:val="0075608C"/>
    <w:rsid w:val="007560D2"/>
    <w:rsid w:val="00756266"/>
    <w:rsid w:val="00756475"/>
    <w:rsid w:val="007564A9"/>
    <w:rsid w:val="0075691D"/>
    <w:rsid w:val="0075696F"/>
    <w:rsid w:val="00756C07"/>
    <w:rsid w:val="00756C82"/>
    <w:rsid w:val="007571E1"/>
    <w:rsid w:val="0075723F"/>
    <w:rsid w:val="0075736D"/>
    <w:rsid w:val="00757550"/>
    <w:rsid w:val="007575AF"/>
    <w:rsid w:val="0075775C"/>
    <w:rsid w:val="0075789F"/>
    <w:rsid w:val="007579CF"/>
    <w:rsid w:val="00757A1E"/>
    <w:rsid w:val="00757A35"/>
    <w:rsid w:val="00757DAC"/>
    <w:rsid w:val="00757DAF"/>
    <w:rsid w:val="00760038"/>
    <w:rsid w:val="0076007B"/>
    <w:rsid w:val="007600BD"/>
    <w:rsid w:val="00760218"/>
    <w:rsid w:val="00760282"/>
    <w:rsid w:val="007603DB"/>
    <w:rsid w:val="007604B2"/>
    <w:rsid w:val="00760661"/>
    <w:rsid w:val="00760CA9"/>
    <w:rsid w:val="00760EA8"/>
    <w:rsid w:val="00761321"/>
    <w:rsid w:val="00761373"/>
    <w:rsid w:val="007614CC"/>
    <w:rsid w:val="007616E5"/>
    <w:rsid w:val="007617D6"/>
    <w:rsid w:val="00761A7E"/>
    <w:rsid w:val="00761AEA"/>
    <w:rsid w:val="00761CC0"/>
    <w:rsid w:val="00761EE3"/>
    <w:rsid w:val="0076212D"/>
    <w:rsid w:val="0076215D"/>
    <w:rsid w:val="0076257A"/>
    <w:rsid w:val="00762627"/>
    <w:rsid w:val="00762653"/>
    <w:rsid w:val="0076290C"/>
    <w:rsid w:val="00762946"/>
    <w:rsid w:val="00762A2B"/>
    <w:rsid w:val="00762B8E"/>
    <w:rsid w:val="00762FD8"/>
    <w:rsid w:val="00763196"/>
    <w:rsid w:val="007631EA"/>
    <w:rsid w:val="007632A1"/>
    <w:rsid w:val="007635BC"/>
    <w:rsid w:val="00763633"/>
    <w:rsid w:val="007636BE"/>
    <w:rsid w:val="00763C13"/>
    <w:rsid w:val="00763C61"/>
    <w:rsid w:val="00763D09"/>
    <w:rsid w:val="00763DC1"/>
    <w:rsid w:val="00763F9F"/>
    <w:rsid w:val="00763FAF"/>
    <w:rsid w:val="007640C2"/>
    <w:rsid w:val="00764652"/>
    <w:rsid w:val="00764707"/>
    <w:rsid w:val="0076472C"/>
    <w:rsid w:val="007648C6"/>
    <w:rsid w:val="00764C43"/>
    <w:rsid w:val="00764E0D"/>
    <w:rsid w:val="00764FDE"/>
    <w:rsid w:val="0076511C"/>
    <w:rsid w:val="0076513D"/>
    <w:rsid w:val="007651D6"/>
    <w:rsid w:val="00765281"/>
    <w:rsid w:val="0076532D"/>
    <w:rsid w:val="007654F0"/>
    <w:rsid w:val="0076550C"/>
    <w:rsid w:val="00765B43"/>
    <w:rsid w:val="00765F7B"/>
    <w:rsid w:val="007660E0"/>
    <w:rsid w:val="007661B2"/>
    <w:rsid w:val="007662ED"/>
    <w:rsid w:val="007667AD"/>
    <w:rsid w:val="007669EB"/>
    <w:rsid w:val="00766BAD"/>
    <w:rsid w:val="00766CFE"/>
    <w:rsid w:val="00766F08"/>
    <w:rsid w:val="00766F3F"/>
    <w:rsid w:val="00766F62"/>
    <w:rsid w:val="007671D7"/>
    <w:rsid w:val="00767394"/>
    <w:rsid w:val="0076739A"/>
    <w:rsid w:val="00767565"/>
    <w:rsid w:val="00767581"/>
    <w:rsid w:val="00767784"/>
    <w:rsid w:val="00767A8D"/>
    <w:rsid w:val="00767AD8"/>
    <w:rsid w:val="00767CE0"/>
    <w:rsid w:val="00767FC8"/>
    <w:rsid w:val="0077000C"/>
    <w:rsid w:val="007700E0"/>
    <w:rsid w:val="00770452"/>
    <w:rsid w:val="0077047D"/>
    <w:rsid w:val="00770A17"/>
    <w:rsid w:val="00770A1D"/>
    <w:rsid w:val="00770BAD"/>
    <w:rsid w:val="00770C99"/>
    <w:rsid w:val="00770FCA"/>
    <w:rsid w:val="007710E5"/>
    <w:rsid w:val="0077118D"/>
    <w:rsid w:val="0077127F"/>
    <w:rsid w:val="00771286"/>
    <w:rsid w:val="007716EE"/>
    <w:rsid w:val="00771767"/>
    <w:rsid w:val="00771823"/>
    <w:rsid w:val="007719C5"/>
    <w:rsid w:val="00771EE7"/>
    <w:rsid w:val="007724D5"/>
    <w:rsid w:val="0077263C"/>
    <w:rsid w:val="0077267A"/>
    <w:rsid w:val="007727A3"/>
    <w:rsid w:val="007727E7"/>
    <w:rsid w:val="007728F7"/>
    <w:rsid w:val="007729A2"/>
    <w:rsid w:val="007729EC"/>
    <w:rsid w:val="00772A7F"/>
    <w:rsid w:val="00772BBE"/>
    <w:rsid w:val="00772C21"/>
    <w:rsid w:val="00772D93"/>
    <w:rsid w:val="00773560"/>
    <w:rsid w:val="007737ED"/>
    <w:rsid w:val="0077381D"/>
    <w:rsid w:val="00773A89"/>
    <w:rsid w:val="00773CE8"/>
    <w:rsid w:val="00773D94"/>
    <w:rsid w:val="00773E15"/>
    <w:rsid w:val="00773F0D"/>
    <w:rsid w:val="00773FB6"/>
    <w:rsid w:val="00773FE9"/>
    <w:rsid w:val="007741CC"/>
    <w:rsid w:val="00774363"/>
    <w:rsid w:val="007743CB"/>
    <w:rsid w:val="00774547"/>
    <w:rsid w:val="007746BE"/>
    <w:rsid w:val="007747B3"/>
    <w:rsid w:val="007749E7"/>
    <w:rsid w:val="00774A03"/>
    <w:rsid w:val="00774A0D"/>
    <w:rsid w:val="00774B48"/>
    <w:rsid w:val="00774B58"/>
    <w:rsid w:val="00774CBF"/>
    <w:rsid w:val="00774D84"/>
    <w:rsid w:val="00774EDC"/>
    <w:rsid w:val="007750B3"/>
    <w:rsid w:val="007750D1"/>
    <w:rsid w:val="00775270"/>
    <w:rsid w:val="0077543B"/>
    <w:rsid w:val="007755F2"/>
    <w:rsid w:val="00775B00"/>
    <w:rsid w:val="00775D5A"/>
    <w:rsid w:val="00775EB9"/>
    <w:rsid w:val="007760B6"/>
    <w:rsid w:val="007763B1"/>
    <w:rsid w:val="007763B7"/>
    <w:rsid w:val="0077664F"/>
    <w:rsid w:val="00776971"/>
    <w:rsid w:val="007769D6"/>
    <w:rsid w:val="00776EAB"/>
    <w:rsid w:val="0077714C"/>
    <w:rsid w:val="00777504"/>
    <w:rsid w:val="0077770D"/>
    <w:rsid w:val="00777809"/>
    <w:rsid w:val="0077793B"/>
    <w:rsid w:val="007779B3"/>
    <w:rsid w:val="00777C59"/>
    <w:rsid w:val="00777D1E"/>
    <w:rsid w:val="00777EEA"/>
    <w:rsid w:val="0078003C"/>
    <w:rsid w:val="0078064A"/>
    <w:rsid w:val="00780732"/>
    <w:rsid w:val="00780829"/>
    <w:rsid w:val="00780A80"/>
    <w:rsid w:val="00780AB1"/>
    <w:rsid w:val="00780C5B"/>
    <w:rsid w:val="00780EB0"/>
    <w:rsid w:val="0078101D"/>
    <w:rsid w:val="007814E1"/>
    <w:rsid w:val="007816EA"/>
    <w:rsid w:val="00781714"/>
    <w:rsid w:val="0078177E"/>
    <w:rsid w:val="0078199D"/>
    <w:rsid w:val="00781ACE"/>
    <w:rsid w:val="00781D84"/>
    <w:rsid w:val="00781F50"/>
    <w:rsid w:val="007823C3"/>
    <w:rsid w:val="00782BBC"/>
    <w:rsid w:val="00782C19"/>
    <w:rsid w:val="00782F8F"/>
    <w:rsid w:val="00782FEA"/>
    <w:rsid w:val="0078304C"/>
    <w:rsid w:val="00783051"/>
    <w:rsid w:val="00783281"/>
    <w:rsid w:val="00783507"/>
    <w:rsid w:val="00783673"/>
    <w:rsid w:val="00783674"/>
    <w:rsid w:val="007836DE"/>
    <w:rsid w:val="0078371B"/>
    <w:rsid w:val="007837BD"/>
    <w:rsid w:val="007839CE"/>
    <w:rsid w:val="007840C5"/>
    <w:rsid w:val="00784106"/>
    <w:rsid w:val="00784207"/>
    <w:rsid w:val="0078421E"/>
    <w:rsid w:val="00784264"/>
    <w:rsid w:val="0078449E"/>
    <w:rsid w:val="00784590"/>
    <w:rsid w:val="00784755"/>
    <w:rsid w:val="00784839"/>
    <w:rsid w:val="007849BA"/>
    <w:rsid w:val="007849C0"/>
    <w:rsid w:val="00784E21"/>
    <w:rsid w:val="00785003"/>
    <w:rsid w:val="007851F1"/>
    <w:rsid w:val="007851F2"/>
    <w:rsid w:val="007853EF"/>
    <w:rsid w:val="00785490"/>
    <w:rsid w:val="007854BD"/>
    <w:rsid w:val="00785504"/>
    <w:rsid w:val="0078572C"/>
    <w:rsid w:val="0078581E"/>
    <w:rsid w:val="0078589B"/>
    <w:rsid w:val="00785911"/>
    <w:rsid w:val="00785DEB"/>
    <w:rsid w:val="00785EF4"/>
    <w:rsid w:val="00785F22"/>
    <w:rsid w:val="00785F83"/>
    <w:rsid w:val="0078600F"/>
    <w:rsid w:val="007863A2"/>
    <w:rsid w:val="0078643C"/>
    <w:rsid w:val="007867BF"/>
    <w:rsid w:val="00786F2B"/>
    <w:rsid w:val="0078702E"/>
    <w:rsid w:val="007870BD"/>
    <w:rsid w:val="0078716B"/>
    <w:rsid w:val="00787565"/>
    <w:rsid w:val="00787667"/>
    <w:rsid w:val="0078769F"/>
    <w:rsid w:val="00787972"/>
    <w:rsid w:val="00787980"/>
    <w:rsid w:val="007879D8"/>
    <w:rsid w:val="00787A27"/>
    <w:rsid w:val="00787A51"/>
    <w:rsid w:val="0079073A"/>
    <w:rsid w:val="007907FA"/>
    <w:rsid w:val="007908ED"/>
    <w:rsid w:val="00790953"/>
    <w:rsid w:val="00790ACA"/>
    <w:rsid w:val="00790CC7"/>
    <w:rsid w:val="00790D40"/>
    <w:rsid w:val="00790D60"/>
    <w:rsid w:val="00790DFB"/>
    <w:rsid w:val="00790F4F"/>
    <w:rsid w:val="00790FAB"/>
    <w:rsid w:val="007910CD"/>
    <w:rsid w:val="007910EB"/>
    <w:rsid w:val="0079130C"/>
    <w:rsid w:val="00791456"/>
    <w:rsid w:val="0079173F"/>
    <w:rsid w:val="00791808"/>
    <w:rsid w:val="0079183B"/>
    <w:rsid w:val="00791F4F"/>
    <w:rsid w:val="0079258A"/>
    <w:rsid w:val="007925EA"/>
    <w:rsid w:val="0079268D"/>
    <w:rsid w:val="007926BD"/>
    <w:rsid w:val="007926FA"/>
    <w:rsid w:val="007929DF"/>
    <w:rsid w:val="00792A4D"/>
    <w:rsid w:val="00792BD1"/>
    <w:rsid w:val="00793041"/>
    <w:rsid w:val="00793131"/>
    <w:rsid w:val="00793139"/>
    <w:rsid w:val="007931AF"/>
    <w:rsid w:val="0079351E"/>
    <w:rsid w:val="00793606"/>
    <w:rsid w:val="0079365D"/>
    <w:rsid w:val="007936A7"/>
    <w:rsid w:val="00793A9B"/>
    <w:rsid w:val="00793CD8"/>
    <w:rsid w:val="00793D60"/>
    <w:rsid w:val="00793DB3"/>
    <w:rsid w:val="00793FC1"/>
    <w:rsid w:val="00793FE0"/>
    <w:rsid w:val="0079411E"/>
    <w:rsid w:val="0079422B"/>
    <w:rsid w:val="00794552"/>
    <w:rsid w:val="0079460A"/>
    <w:rsid w:val="00794640"/>
    <w:rsid w:val="00794660"/>
    <w:rsid w:val="0079468F"/>
    <w:rsid w:val="0079479B"/>
    <w:rsid w:val="007947FF"/>
    <w:rsid w:val="007949A1"/>
    <w:rsid w:val="007949CA"/>
    <w:rsid w:val="00794B97"/>
    <w:rsid w:val="00794CDF"/>
    <w:rsid w:val="00794F22"/>
    <w:rsid w:val="00794FF5"/>
    <w:rsid w:val="007952A5"/>
    <w:rsid w:val="007953A1"/>
    <w:rsid w:val="007955EF"/>
    <w:rsid w:val="00795982"/>
    <w:rsid w:val="0079599F"/>
    <w:rsid w:val="007959B6"/>
    <w:rsid w:val="00795AB0"/>
    <w:rsid w:val="00795C19"/>
    <w:rsid w:val="00795C92"/>
    <w:rsid w:val="00795C9C"/>
    <w:rsid w:val="00796231"/>
    <w:rsid w:val="00796330"/>
    <w:rsid w:val="00796C1F"/>
    <w:rsid w:val="00797024"/>
    <w:rsid w:val="007970E6"/>
    <w:rsid w:val="00797116"/>
    <w:rsid w:val="00797173"/>
    <w:rsid w:val="0079725B"/>
    <w:rsid w:val="0079728E"/>
    <w:rsid w:val="00797365"/>
    <w:rsid w:val="00797591"/>
    <w:rsid w:val="007975BF"/>
    <w:rsid w:val="00797628"/>
    <w:rsid w:val="00797860"/>
    <w:rsid w:val="007978FD"/>
    <w:rsid w:val="00797D4F"/>
    <w:rsid w:val="00797F2A"/>
    <w:rsid w:val="00797FA9"/>
    <w:rsid w:val="007A004C"/>
    <w:rsid w:val="007A0060"/>
    <w:rsid w:val="007A01A6"/>
    <w:rsid w:val="007A0346"/>
    <w:rsid w:val="007A045C"/>
    <w:rsid w:val="007A07B7"/>
    <w:rsid w:val="007A0917"/>
    <w:rsid w:val="007A0C49"/>
    <w:rsid w:val="007A0DE5"/>
    <w:rsid w:val="007A10E9"/>
    <w:rsid w:val="007A11A0"/>
    <w:rsid w:val="007A169C"/>
    <w:rsid w:val="007A19CF"/>
    <w:rsid w:val="007A1C9A"/>
    <w:rsid w:val="007A1CB3"/>
    <w:rsid w:val="007A1CB4"/>
    <w:rsid w:val="007A1F1B"/>
    <w:rsid w:val="007A1FDC"/>
    <w:rsid w:val="007A21F9"/>
    <w:rsid w:val="007A236B"/>
    <w:rsid w:val="007A236F"/>
    <w:rsid w:val="007A24FD"/>
    <w:rsid w:val="007A2A36"/>
    <w:rsid w:val="007A2B7B"/>
    <w:rsid w:val="007A306F"/>
    <w:rsid w:val="007A35E3"/>
    <w:rsid w:val="007A3619"/>
    <w:rsid w:val="007A3733"/>
    <w:rsid w:val="007A3740"/>
    <w:rsid w:val="007A3A30"/>
    <w:rsid w:val="007A3C1D"/>
    <w:rsid w:val="007A3CC6"/>
    <w:rsid w:val="007A3DCE"/>
    <w:rsid w:val="007A3F3C"/>
    <w:rsid w:val="007A3FDB"/>
    <w:rsid w:val="007A43A6"/>
    <w:rsid w:val="007A44B6"/>
    <w:rsid w:val="007A44E8"/>
    <w:rsid w:val="007A44F5"/>
    <w:rsid w:val="007A4632"/>
    <w:rsid w:val="007A479C"/>
    <w:rsid w:val="007A48F2"/>
    <w:rsid w:val="007A48FF"/>
    <w:rsid w:val="007A4939"/>
    <w:rsid w:val="007A4B0C"/>
    <w:rsid w:val="007A4C42"/>
    <w:rsid w:val="007A4FE8"/>
    <w:rsid w:val="007A5620"/>
    <w:rsid w:val="007A5635"/>
    <w:rsid w:val="007A580E"/>
    <w:rsid w:val="007A58A6"/>
    <w:rsid w:val="007A59FB"/>
    <w:rsid w:val="007A5C03"/>
    <w:rsid w:val="007A5C37"/>
    <w:rsid w:val="007A5E47"/>
    <w:rsid w:val="007A610D"/>
    <w:rsid w:val="007A6267"/>
    <w:rsid w:val="007A62C0"/>
    <w:rsid w:val="007A6409"/>
    <w:rsid w:val="007A6444"/>
    <w:rsid w:val="007A645E"/>
    <w:rsid w:val="007A6465"/>
    <w:rsid w:val="007A64B6"/>
    <w:rsid w:val="007A6632"/>
    <w:rsid w:val="007A66CC"/>
    <w:rsid w:val="007A670E"/>
    <w:rsid w:val="007A6B49"/>
    <w:rsid w:val="007A6BAE"/>
    <w:rsid w:val="007A6DB0"/>
    <w:rsid w:val="007A6E97"/>
    <w:rsid w:val="007A6F3C"/>
    <w:rsid w:val="007A7070"/>
    <w:rsid w:val="007A710F"/>
    <w:rsid w:val="007A711E"/>
    <w:rsid w:val="007A7207"/>
    <w:rsid w:val="007A7272"/>
    <w:rsid w:val="007A73E2"/>
    <w:rsid w:val="007A74CA"/>
    <w:rsid w:val="007A7604"/>
    <w:rsid w:val="007A76CF"/>
    <w:rsid w:val="007A786C"/>
    <w:rsid w:val="007A7977"/>
    <w:rsid w:val="007A7B2C"/>
    <w:rsid w:val="007A7BD2"/>
    <w:rsid w:val="007A7D5D"/>
    <w:rsid w:val="007A7DB9"/>
    <w:rsid w:val="007A7E89"/>
    <w:rsid w:val="007A7E94"/>
    <w:rsid w:val="007A7F44"/>
    <w:rsid w:val="007B0462"/>
    <w:rsid w:val="007B0473"/>
    <w:rsid w:val="007B0670"/>
    <w:rsid w:val="007B0783"/>
    <w:rsid w:val="007B07D6"/>
    <w:rsid w:val="007B0834"/>
    <w:rsid w:val="007B0852"/>
    <w:rsid w:val="007B0BD1"/>
    <w:rsid w:val="007B0C33"/>
    <w:rsid w:val="007B1168"/>
    <w:rsid w:val="007B1209"/>
    <w:rsid w:val="007B1373"/>
    <w:rsid w:val="007B13BC"/>
    <w:rsid w:val="007B165F"/>
    <w:rsid w:val="007B1724"/>
    <w:rsid w:val="007B19D7"/>
    <w:rsid w:val="007B1CF7"/>
    <w:rsid w:val="007B1F5D"/>
    <w:rsid w:val="007B1FF0"/>
    <w:rsid w:val="007B214F"/>
    <w:rsid w:val="007B23C8"/>
    <w:rsid w:val="007B2450"/>
    <w:rsid w:val="007B252E"/>
    <w:rsid w:val="007B29E6"/>
    <w:rsid w:val="007B2AF1"/>
    <w:rsid w:val="007B2E5E"/>
    <w:rsid w:val="007B313E"/>
    <w:rsid w:val="007B3263"/>
    <w:rsid w:val="007B3762"/>
    <w:rsid w:val="007B37C0"/>
    <w:rsid w:val="007B37F3"/>
    <w:rsid w:val="007B3840"/>
    <w:rsid w:val="007B3AE7"/>
    <w:rsid w:val="007B3B8A"/>
    <w:rsid w:val="007B3B8E"/>
    <w:rsid w:val="007B3C65"/>
    <w:rsid w:val="007B3D2D"/>
    <w:rsid w:val="007B3E5D"/>
    <w:rsid w:val="007B4403"/>
    <w:rsid w:val="007B447A"/>
    <w:rsid w:val="007B45E3"/>
    <w:rsid w:val="007B489E"/>
    <w:rsid w:val="007B4929"/>
    <w:rsid w:val="007B4B40"/>
    <w:rsid w:val="007B4C21"/>
    <w:rsid w:val="007B4D5D"/>
    <w:rsid w:val="007B4E43"/>
    <w:rsid w:val="007B5082"/>
    <w:rsid w:val="007B50AE"/>
    <w:rsid w:val="007B51DF"/>
    <w:rsid w:val="007B53A6"/>
    <w:rsid w:val="007B53CB"/>
    <w:rsid w:val="007B5559"/>
    <w:rsid w:val="007B55DB"/>
    <w:rsid w:val="007B566E"/>
    <w:rsid w:val="007B57B2"/>
    <w:rsid w:val="007B5934"/>
    <w:rsid w:val="007B59E8"/>
    <w:rsid w:val="007B5A17"/>
    <w:rsid w:val="007B5CAE"/>
    <w:rsid w:val="007B5CDA"/>
    <w:rsid w:val="007B5F11"/>
    <w:rsid w:val="007B5F43"/>
    <w:rsid w:val="007B6198"/>
    <w:rsid w:val="007B64F0"/>
    <w:rsid w:val="007B6857"/>
    <w:rsid w:val="007B6B62"/>
    <w:rsid w:val="007B6B90"/>
    <w:rsid w:val="007B6BB0"/>
    <w:rsid w:val="007B6BCC"/>
    <w:rsid w:val="007B6D88"/>
    <w:rsid w:val="007B73B7"/>
    <w:rsid w:val="007B7400"/>
    <w:rsid w:val="007B74F9"/>
    <w:rsid w:val="007B771A"/>
    <w:rsid w:val="007B7831"/>
    <w:rsid w:val="007B7B7F"/>
    <w:rsid w:val="007B7CCB"/>
    <w:rsid w:val="007B7CF0"/>
    <w:rsid w:val="007C0313"/>
    <w:rsid w:val="007C0330"/>
    <w:rsid w:val="007C05DD"/>
    <w:rsid w:val="007C096E"/>
    <w:rsid w:val="007C09DA"/>
    <w:rsid w:val="007C0A04"/>
    <w:rsid w:val="007C0CF4"/>
    <w:rsid w:val="007C0DB4"/>
    <w:rsid w:val="007C0F74"/>
    <w:rsid w:val="007C107E"/>
    <w:rsid w:val="007C14A2"/>
    <w:rsid w:val="007C198B"/>
    <w:rsid w:val="007C1BD8"/>
    <w:rsid w:val="007C1E00"/>
    <w:rsid w:val="007C1F55"/>
    <w:rsid w:val="007C2060"/>
    <w:rsid w:val="007C20AA"/>
    <w:rsid w:val="007C29FD"/>
    <w:rsid w:val="007C29FF"/>
    <w:rsid w:val="007C2A3F"/>
    <w:rsid w:val="007C2A83"/>
    <w:rsid w:val="007C2A88"/>
    <w:rsid w:val="007C2B3B"/>
    <w:rsid w:val="007C324E"/>
    <w:rsid w:val="007C3311"/>
    <w:rsid w:val="007C34BB"/>
    <w:rsid w:val="007C366F"/>
    <w:rsid w:val="007C3C3E"/>
    <w:rsid w:val="007C3D18"/>
    <w:rsid w:val="007C3DBB"/>
    <w:rsid w:val="007C3EDF"/>
    <w:rsid w:val="007C3F41"/>
    <w:rsid w:val="007C4032"/>
    <w:rsid w:val="007C4340"/>
    <w:rsid w:val="007C4357"/>
    <w:rsid w:val="007C439F"/>
    <w:rsid w:val="007C4449"/>
    <w:rsid w:val="007C45C7"/>
    <w:rsid w:val="007C46B6"/>
    <w:rsid w:val="007C491D"/>
    <w:rsid w:val="007C4AAF"/>
    <w:rsid w:val="007C4AD1"/>
    <w:rsid w:val="007C4D70"/>
    <w:rsid w:val="007C4E2E"/>
    <w:rsid w:val="007C4F6F"/>
    <w:rsid w:val="007C5024"/>
    <w:rsid w:val="007C5033"/>
    <w:rsid w:val="007C52A1"/>
    <w:rsid w:val="007C53DA"/>
    <w:rsid w:val="007C564C"/>
    <w:rsid w:val="007C575E"/>
    <w:rsid w:val="007C5770"/>
    <w:rsid w:val="007C59FE"/>
    <w:rsid w:val="007C5A17"/>
    <w:rsid w:val="007C5C65"/>
    <w:rsid w:val="007C5F2C"/>
    <w:rsid w:val="007C60BF"/>
    <w:rsid w:val="007C6229"/>
    <w:rsid w:val="007C6413"/>
    <w:rsid w:val="007C64FE"/>
    <w:rsid w:val="007C6631"/>
    <w:rsid w:val="007C67B3"/>
    <w:rsid w:val="007C6A07"/>
    <w:rsid w:val="007C6A65"/>
    <w:rsid w:val="007C6B09"/>
    <w:rsid w:val="007C6BEA"/>
    <w:rsid w:val="007C6C3B"/>
    <w:rsid w:val="007C6F08"/>
    <w:rsid w:val="007C70A6"/>
    <w:rsid w:val="007C75A1"/>
    <w:rsid w:val="007C75DF"/>
    <w:rsid w:val="007C767D"/>
    <w:rsid w:val="007C77A5"/>
    <w:rsid w:val="007C7A43"/>
    <w:rsid w:val="007C7AA9"/>
    <w:rsid w:val="007C7B22"/>
    <w:rsid w:val="007C7C14"/>
    <w:rsid w:val="007C7D3B"/>
    <w:rsid w:val="007D01B1"/>
    <w:rsid w:val="007D029A"/>
    <w:rsid w:val="007D03A6"/>
    <w:rsid w:val="007D03CD"/>
    <w:rsid w:val="007D04CB"/>
    <w:rsid w:val="007D04E5"/>
    <w:rsid w:val="007D050A"/>
    <w:rsid w:val="007D0645"/>
    <w:rsid w:val="007D0869"/>
    <w:rsid w:val="007D0B6C"/>
    <w:rsid w:val="007D0E08"/>
    <w:rsid w:val="007D1140"/>
    <w:rsid w:val="007D1482"/>
    <w:rsid w:val="007D1604"/>
    <w:rsid w:val="007D1608"/>
    <w:rsid w:val="007D1635"/>
    <w:rsid w:val="007D1756"/>
    <w:rsid w:val="007D17A0"/>
    <w:rsid w:val="007D1801"/>
    <w:rsid w:val="007D1899"/>
    <w:rsid w:val="007D1C0D"/>
    <w:rsid w:val="007D1C0F"/>
    <w:rsid w:val="007D1C32"/>
    <w:rsid w:val="007D1D9F"/>
    <w:rsid w:val="007D216F"/>
    <w:rsid w:val="007D2251"/>
    <w:rsid w:val="007D227F"/>
    <w:rsid w:val="007D228A"/>
    <w:rsid w:val="007D233D"/>
    <w:rsid w:val="007D256C"/>
    <w:rsid w:val="007D2592"/>
    <w:rsid w:val="007D2716"/>
    <w:rsid w:val="007D2A19"/>
    <w:rsid w:val="007D2B01"/>
    <w:rsid w:val="007D2DE0"/>
    <w:rsid w:val="007D2F11"/>
    <w:rsid w:val="007D3862"/>
    <w:rsid w:val="007D38FB"/>
    <w:rsid w:val="007D3B5C"/>
    <w:rsid w:val="007D3BD4"/>
    <w:rsid w:val="007D3F87"/>
    <w:rsid w:val="007D4011"/>
    <w:rsid w:val="007D4261"/>
    <w:rsid w:val="007D429D"/>
    <w:rsid w:val="007D430C"/>
    <w:rsid w:val="007D430E"/>
    <w:rsid w:val="007D445B"/>
    <w:rsid w:val="007D447E"/>
    <w:rsid w:val="007D4649"/>
    <w:rsid w:val="007D4828"/>
    <w:rsid w:val="007D4979"/>
    <w:rsid w:val="007D49A1"/>
    <w:rsid w:val="007D49BC"/>
    <w:rsid w:val="007D4A98"/>
    <w:rsid w:val="007D4C73"/>
    <w:rsid w:val="007D4E9F"/>
    <w:rsid w:val="007D4F20"/>
    <w:rsid w:val="007D4FA5"/>
    <w:rsid w:val="007D522F"/>
    <w:rsid w:val="007D5409"/>
    <w:rsid w:val="007D5467"/>
    <w:rsid w:val="007D563F"/>
    <w:rsid w:val="007D5874"/>
    <w:rsid w:val="007D58A1"/>
    <w:rsid w:val="007D5901"/>
    <w:rsid w:val="007D59E2"/>
    <w:rsid w:val="007D5B3F"/>
    <w:rsid w:val="007D5EF3"/>
    <w:rsid w:val="007D6449"/>
    <w:rsid w:val="007D6499"/>
    <w:rsid w:val="007D6501"/>
    <w:rsid w:val="007D6847"/>
    <w:rsid w:val="007D6DA6"/>
    <w:rsid w:val="007D6EAF"/>
    <w:rsid w:val="007D6EF2"/>
    <w:rsid w:val="007D71EC"/>
    <w:rsid w:val="007D72F9"/>
    <w:rsid w:val="007D7320"/>
    <w:rsid w:val="007D7350"/>
    <w:rsid w:val="007D7526"/>
    <w:rsid w:val="007D791E"/>
    <w:rsid w:val="007D7AD8"/>
    <w:rsid w:val="007D7C37"/>
    <w:rsid w:val="007D7EE2"/>
    <w:rsid w:val="007D7F1A"/>
    <w:rsid w:val="007E022D"/>
    <w:rsid w:val="007E099F"/>
    <w:rsid w:val="007E0B29"/>
    <w:rsid w:val="007E0CD9"/>
    <w:rsid w:val="007E0DAC"/>
    <w:rsid w:val="007E0F7F"/>
    <w:rsid w:val="007E1163"/>
    <w:rsid w:val="007E11BB"/>
    <w:rsid w:val="007E11BD"/>
    <w:rsid w:val="007E11E8"/>
    <w:rsid w:val="007E14DD"/>
    <w:rsid w:val="007E1580"/>
    <w:rsid w:val="007E1783"/>
    <w:rsid w:val="007E1A79"/>
    <w:rsid w:val="007E1AE6"/>
    <w:rsid w:val="007E1B3E"/>
    <w:rsid w:val="007E1CA4"/>
    <w:rsid w:val="007E1DDB"/>
    <w:rsid w:val="007E1EF6"/>
    <w:rsid w:val="007E20D9"/>
    <w:rsid w:val="007E22B1"/>
    <w:rsid w:val="007E2719"/>
    <w:rsid w:val="007E295B"/>
    <w:rsid w:val="007E2A18"/>
    <w:rsid w:val="007E2D1B"/>
    <w:rsid w:val="007E2EEC"/>
    <w:rsid w:val="007E2FDF"/>
    <w:rsid w:val="007E30D1"/>
    <w:rsid w:val="007E30DE"/>
    <w:rsid w:val="007E3200"/>
    <w:rsid w:val="007E3290"/>
    <w:rsid w:val="007E337C"/>
    <w:rsid w:val="007E3407"/>
    <w:rsid w:val="007E3455"/>
    <w:rsid w:val="007E371F"/>
    <w:rsid w:val="007E3773"/>
    <w:rsid w:val="007E3951"/>
    <w:rsid w:val="007E3D57"/>
    <w:rsid w:val="007E3E04"/>
    <w:rsid w:val="007E3EE0"/>
    <w:rsid w:val="007E3F6F"/>
    <w:rsid w:val="007E3F76"/>
    <w:rsid w:val="007E4121"/>
    <w:rsid w:val="007E4182"/>
    <w:rsid w:val="007E4258"/>
    <w:rsid w:val="007E45F0"/>
    <w:rsid w:val="007E4610"/>
    <w:rsid w:val="007E46F4"/>
    <w:rsid w:val="007E4715"/>
    <w:rsid w:val="007E474B"/>
    <w:rsid w:val="007E4ABA"/>
    <w:rsid w:val="007E4B2F"/>
    <w:rsid w:val="007E505B"/>
    <w:rsid w:val="007E5151"/>
    <w:rsid w:val="007E51AD"/>
    <w:rsid w:val="007E568C"/>
    <w:rsid w:val="007E58D5"/>
    <w:rsid w:val="007E58E2"/>
    <w:rsid w:val="007E5A41"/>
    <w:rsid w:val="007E5AA1"/>
    <w:rsid w:val="007E5AAA"/>
    <w:rsid w:val="007E5AEF"/>
    <w:rsid w:val="007E5B79"/>
    <w:rsid w:val="007E5EAD"/>
    <w:rsid w:val="007E63FD"/>
    <w:rsid w:val="007E66FD"/>
    <w:rsid w:val="007E68FA"/>
    <w:rsid w:val="007E6919"/>
    <w:rsid w:val="007E6AB3"/>
    <w:rsid w:val="007E6B27"/>
    <w:rsid w:val="007E6BAF"/>
    <w:rsid w:val="007E6BC4"/>
    <w:rsid w:val="007E6C5D"/>
    <w:rsid w:val="007E6D33"/>
    <w:rsid w:val="007E6D94"/>
    <w:rsid w:val="007E6DF4"/>
    <w:rsid w:val="007E6E5D"/>
    <w:rsid w:val="007E6E95"/>
    <w:rsid w:val="007E7091"/>
    <w:rsid w:val="007E7176"/>
    <w:rsid w:val="007E7759"/>
    <w:rsid w:val="007E7B0C"/>
    <w:rsid w:val="007E7C11"/>
    <w:rsid w:val="007E7C64"/>
    <w:rsid w:val="007E7FBC"/>
    <w:rsid w:val="007F036C"/>
    <w:rsid w:val="007F05CA"/>
    <w:rsid w:val="007F078D"/>
    <w:rsid w:val="007F0AC1"/>
    <w:rsid w:val="007F0CE9"/>
    <w:rsid w:val="007F100A"/>
    <w:rsid w:val="007F113E"/>
    <w:rsid w:val="007F1486"/>
    <w:rsid w:val="007F171D"/>
    <w:rsid w:val="007F199F"/>
    <w:rsid w:val="007F1AE8"/>
    <w:rsid w:val="007F1D04"/>
    <w:rsid w:val="007F1D99"/>
    <w:rsid w:val="007F1F9A"/>
    <w:rsid w:val="007F2189"/>
    <w:rsid w:val="007F23BE"/>
    <w:rsid w:val="007F2596"/>
    <w:rsid w:val="007F2966"/>
    <w:rsid w:val="007F2A10"/>
    <w:rsid w:val="007F2A81"/>
    <w:rsid w:val="007F2B8E"/>
    <w:rsid w:val="007F2B99"/>
    <w:rsid w:val="007F2F62"/>
    <w:rsid w:val="007F30C6"/>
    <w:rsid w:val="007F30E2"/>
    <w:rsid w:val="007F32BE"/>
    <w:rsid w:val="007F3C3A"/>
    <w:rsid w:val="007F3DC7"/>
    <w:rsid w:val="007F44AC"/>
    <w:rsid w:val="007F44CD"/>
    <w:rsid w:val="007F46B0"/>
    <w:rsid w:val="007F480A"/>
    <w:rsid w:val="007F4847"/>
    <w:rsid w:val="007F4B71"/>
    <w:rsid w:val="007F4BDD"/>
    <w:rsid w:val="007F4DB3"/>
    <w:rsid w:val="007F5297"/>
    <w:rsid w:val="007F5400"/>
    <w:rsid w:val="007F5502"/>
    <w:rsid w:val="007F5922"/>
    <w:rsid w:val="007F5960"/>
    <w:rsid w:val="007F596F"/>
    <w:rsid w:val="007F59D2"/>
    <w:rsid w:val="007F5A30"/>
    <w:rsid w:val="007F5E5F"/>
    <w:rsid w:val="007F5E8E"/>
    <w:rsid w:val="007F61BE"/>
    <w:rsid w:val="007F6672"/>
    <w:rsid w:val="007F6750"/>
    <w:rsid w:val="007F67DC"/>
    <w:rsid w:val="007F68B5"/>
    <w:rsid w:val="007F6990"/>
    <w:rsid w:val="007F6BB5"/>
    <w:rsid w:val="007F6BB8"/>
    <w:rsid w:val="007F6C1B"/>
    <w:rsid w:val="007F6C53"/>
    <w:rsid w:val="007F6E21"/>
    <w:rsid w:val="007F6F22"/>
    <w:rsid w:val="007F70EA"/>
    <w:rsid w:val="007F71EF"/>
    <w:rsid w:val="007F72FC"/>
    <w:rsid w:val="007F7489"/>
    <w:rsid w:val="007F7B93"/>
    <w:rsid w:val="007F7BAC"/>
    <w:rsid w:val="007F7CE6"/>
    <w:rsid w:val="007F7EBB"/>
    <w:rsid w:val="008004F8"/>
    <w:rsid w:val="00800589"/>
    <w:rsid w:val="0080068C"/>
    <w:rsid w:val="00800809"/>
    <w:rsid w:val="00800894"/>
    <w:rsid w:val="00800958"/>
    <w:rsid w:val="008009D6"/>
    <w:rsid w:val="00800AB9"/>
    <w:rsid w:val="00800ACB"/>
    <w:rsid w:val="00800B3E"/>
    <w:rsid w:val="00800C3E"/>
    <w:rsid w:val="00800CD2"/>
    <w:rsid w:val="00801249"/>
    <w:rsid w:val="00801302"/>
    <w:rsid w:val="0080131F"/>
    <w:rsid w:val="00801413"/>
    <w:rsid w:val="00801442"/>
    <w:rsid w:val="008014ED"/>
    <w:rsid w:val="0080151B"/>
    <w:rsid w:val="00801532"/>
    <w:rsid w:val="008015CE"/>
    <w:rsid w:val="008017A7"/>
    <w:rsid w:val="008018F5"/>
    <w:rsid w:val="008018FB"/>
    <w:rsid w:val="00801916"/>
    <w:rsid w:val="00801AAC"/>
    <w:rsid w:val="00801D43"/>
    <w:rsid w:val="008020DF"/>
    <w:rsid w:val="008020FD"/>
    <w:rsid w:val="00802287"/>
    <w:rsid w:val="008022D9"/>
    <w:rsid w:val="008022FF"/>
    <w:rsid w:val="0080231C"/>
    <w:rsid w:val="00802ACB"/>
    <w:rsid w:val="00802CCF"/>
    <w:rsid w:val="00802FEF"/>
    <w:rsid w:val="008030C8"/>
    <w:rsid w:val="00803221"/>
    <w:rsid w:val="0080342A"/>
    <w:rsid w:val="008037EE"/>
    <w:rsid w:val="00803BA4"/>
    <w:rsid w:val="00803C18"/>
    <w:rsid w:val="00803E44"/>
    <w:rsid w:val="00803EC1"/>
    <w:rsid w:val="00803F7B"/>
    <w:rsid w:val="00803FAE"/>
    <w:rsid w:val="00804014"/>
    <w:rsid w:val="0080418F"/>
    <w:rsid w:val="00804259"/>
    <w:rsid w:val="0080441E"/>
    <w:rsid w:val="008046EF"/>
    <w:rsid w:val="0080479A"/>
    <w:rsid w:val="00804A25"/>
    <w:rsid w:val="00804A3C"/>
    <w:rsid w:val="00804B6B"/>
    <w:rsid w:val="00804BAF"/>
    <w:rsid w:val="00804C34"/>
    <w:rsid w:val="00804E14"/>
    <w:rsid w:val="00805680"/>
    <w:rsid w:val="0080574A"/>
    <w:rsid w:val="00805AF7"/>
    <w:rsid w:val="00805D04"/>
    <w:rsid w:val="00805FA4"/>
    <w:rsid w:val="0080602D"/>
    <w:rsid w:val="0080605F"/>
    <w:rsid w:val="0080607F"/>
    <w:rsid w:val="008060A0"/>
    <w:rsid w:val="0080614A"/>
    <w:rsid w:val="0080622F"/>
    <w:rsid w:val="00806251"/>
    <w:rsid w:val="0080657B"/>
    <w:rsid w:val="00806862"/>
    <w:rsid w:val="00806900"/>
    <w:rsid w:val="0080696E"/>
    <w:rsid w:val="00806B8B"/>
    <w:rsid w:val="00806D01"/>
    <w:rsid w:val="008070D9"/>
    <w:rsid w:val="00807182"/>
    <w:rsid w:val="00807329"/>
    <w:rsid w:val="0080754C"/>
    <w:rsid w:val="00807786"/>
    <w:rsid w:val="00807C1E"/>
    <w:rsid w:val="00810025"/>
    <w:rsid w:val="00810103"/>
    <w:rsid w:val="0081019E"/>
    <w:rsid w:val="00810230"/>
    <w:rsid w:val="008102D8"/>
    <w:rsid w:val="0081047B"/>
    <w:rsid w:val="0081061D"/>
    <w:rsid w:val="008106CA"/>
    <w:rsid w:val="0081074A"/>
    <w:rsid w:val="008110A8"/>
    <w:rsid w:val="0081112B"/>
    <w:rsid w:val="00811351"/>
    <w:rsid w:val="0081182E"/>
    <w:rsid w:val="00811A34"/>
    <w:rsid w:val="00811A91"/>
    <w:rsid w:val="00811B29"/>
    <w:rsid w:val="00811FCB"/>
    <w:rsid w:val="008120C5"/>
    <w:rsid w:val="008120DF"/>
    <w:rsid w:val="0081239C"/>
    <w:rsid w:val="00812565"/>
    <w:rsid w:val="008126AC"/>
    <w:rsid w:val="008129E4"/>
    <w:rsid w:val="00812A09"/>
    <w:rsid w:val="00812F10"/>
    <w:rsid w:val="00812F39"/>
    <w:rsid w:val="00813038"/>
    <w:rsid w:val="00813322"/>
    <w:rsid w:val="0081355E"/>
    <w:rsid w:val="008135E9"/>
    <w:rsid w:val="008137BC"/>
    <w:rsid w:val="008139D6"/>
    <w:rsid w:val="00813A62"/>
    <w:rsid w:val="00813A98"/>
    <w:rsid w:val="00813B23"/>
    <w:rsid w:val="00813C89"/>
    <w:rsid w:val="00813CB1"/>
    <w:rsid w:val="0081404B"/>
    <w:rsid w:val="0081428B"/>
    <w:rsid w:val="0081434B"/>
    <w:rsid w:val="008146E4"/>
    <w:rsid w:val="0081470E"/>
    <w:rsid w:val="00814799"/>
    <w:rsid w:val="008148C0"/>
    <w:rsid w:val="0081496E"/>
    <w:rsid w:val="008149B6"/>
    <w:rsid w:val="00814B99"/>
    <w:rsid w:val="00814BA8"/>
    <w:rsid w:val="00814BCF"/>
    <w:rsid w:val="00814C30"/>
    <w:rsid w:val="00814CCD"/>
    <w:rsid w:val="00814EB1"/>
    <w:rsid w:val="008150C9"/>
    <w:rsid w:val="008153D0"/>
    <w:rsid w:val="0081542D"/>
    <w:rsid w:val="00815566"/>
    <w:rsid w:val="00815733"/>
    <w:rsid w:val="008158D6"/>
    <w:rsid w:val="00815B18"/>
    <w:rsid w:val="00815CB5"/>
    <w:rsid w:val="00815DC8"/>
    <w:rsid w:val="00815F69"/>
    <w:rsid w:val="00816077"/>
    <w:rsid w:val="008162E2"/>
    <w:rsid w:val="00816397"/>
    <w:rsid w:val="00816769"/>
    <w:rsid w:val="00816865"/>
    <w:rsid w:val="0081690E"/>
    <w:rsid w:val="00816912"/>
    <w:rsid w:val="00816A2D"/>
    <w:rsid w:val="00816A92"/>
    <w:rsid w:val="00816C72"/>
    <w:rsid w:val="00816E25"/>
    <w:rsid w:val="00816F90"/>
    <w:rsid w:val="00817002"/>
    <w:rsid w:val="0081701C"/>
    <w:rsid w:val="008170C1"/>
    <w:rsid w:val="00817144"/>
    <w:rsid w:val="00817149"/>
    <w:rsid w:val="00817196"/>
    <w:rsid w:val="008172F9"/>
    <w:rsid w:val="00817362"/>
    <w:rsid w:val="00817467"/>
    <w:rsid w:val="0081753F"/>
    <w:rsid w:val="0081758F"/>
    <w:rsid w:val="00817611"/>
    <w:rsid w:val="0081762F"/>
    <w:rsid w:val="0081779F"/>
    <w:rsid w:val="008178B8"/>
    <w:rsid w:val="00817B8E"/>
    <w:rsid w:val="00817E09"/>
    <w:rsid w:val="00817E0E"/>
    <w:rsid w:val="00817F26"/>
    <w:rsid w:val="00817F4F"/>
    <w:rsid w:val="00820000"/>
    <w:rsid w:val="00820219"/>
    <w:rsid w:val="0082038F"/>
    <w:rsid w:val="008204E2"/>
    <w:rsid w:val="008205E5"/>
    <w:rsid w:val="008206B0"/>
    <w:rsid w:val="008207F3"/>
    <w:rsid w:val="008208BC"/>
    <w:rsid w:val="0082099C"/>
    <w:rsid w:val="00820B04"/>
    <w:rsid w:val="00820B34"/>
    <w:rsid w:val="00820BB2"/>
    <w:rsid w:val="00820DCE"/>
    <w:rsid w:val="00820F0B"/>
    <w:rsid w:val="00820F73"/>
    <w:rsid w:val="00821150"/>
    <w:rsid w:val="008214D5"/>
    <w:rsid w:val="008215EB"/>
    <w:rsid w:val="00821DBE"/>
    <w:rsid w:val="00821DF8"/>
    <w:rsid w:val="00821F02"/>
    <w:rsid w:val="00821F71"/>
    <w:rsid w:val="00822033"/>
    <w:rsid w:val="008220F7"/>
    <w:rsid w:val="0082245E"/>
    <w:rsid w:val="00822ADF"/>
    <w:rsid w:val="0082308E"/>
    <w:rsid w:val="00823330"/>
    <w:rsid w:val="008234A1"/>
    <w:rsid w:val="008235DB"/>
    <w:rsid w:val="0082361A"/>
    <w:rsid w:val="008237F5"/>
    <w:rsid w:val="00823886"/>
    <w:rsid w:val="00823F57"/>
    <w:rsid w:val="00823FAE"/>
    <w:rsid w:val="00824012"/>
    <w:rsid w:val="0082405A"/>
    <w:rsid w:val="00824186"/>
    <w:rsid w:val="00824232"/>
    <w:rsid w:val="008249A4"/>
    <w:rsid w:val="00824A40"/>
    <w:rsid w:val="00824A76"/>
    <w:rsid w:val="00824AB4"/>
    <w:rsid w:val="00824B6A"/>
    <w:rsid w:val="00824D4A"/>
    <w:rsid w:val="00824F38"/>
    <w:rsid w:val="00824F94"/>
    <w:rsid w:val="00824FAC"/>
    <w:rsid w:val="0082511C"/>
    <w:rsid w:val="00825301"/>
    <w:rsid w:val="00825393"/>
    <w:rsid w:val="008254E1"/>
    <w:rsid w:val="008255EA"/>
    <w:rsid w:val="008255FE"/>
    <w:rsid w:val="0082567D"/>
    <w:rsid w:val="00825BA4"/>
    <w:rsid w:val="00825C42"/>
    <w:rsid w:val="00825CF6"/>
    <w:rsid w:val="00825D25"/>
    <w:rsid w:val="00825E54"/>
    <w:rsid w:val="00825E56"/>
    <w:rsid w:val="00825F1F"/>
    <w:rsid w:val="00825FD9"/>
    <w:rsid w:val="0082603E"/>
    <w:rsid w:val="008261A0"/>
    <w:rsid w:val="00826737"/>
    <w:rsid w:val="008269A8"/>
    <w:rsid w:val="00826A71"/>
    <w:rsid w:val="00826BD2"/>
    <w:rsid w:val="00827052"/>
    <w:rsid w:val="00827370"/>
    <w:rsid w:val="00827377"/>
    <w:rsid w:val="00827587"/>
    <w:rsid w:val="00827890"/>
    <w:rsid w:val="00827936"/>
    <w:rsid w:val="008279B9"/>
    <w:rsid w:val="00827CE9"/>
    <w:rsid w:val="00827D6F"/>
    <w:rsid w:val="00827E16"/>
    <w:rsid w:val="00827E59"/>
    <w:rsid w:val="00830092"/>
    <w:rsid w:val="00830169"/>
    <w:rsid w:val="008301FD"/>
    <w:rsid w:val="00830445"/>
    <w:rsid w:val="00830483"/>
    <w:rsid w:val="008308A5"/>
    <w:rsid w:val="00830A74"/>
    <w:rsid w:val="00830BF6"/>
    <w:rsid w:val="00830DD2"/>
    <w:rsid w:val="00831021"/>
    <w:rsid w:val="008311E6"/>
    <w:rsid w:val="00831218"/>
    <w:rsid w:val="008312BD"/>
    <w:rsid w:val="00831614"/>
    <w:rsid w:val="0083168A"/>
    <w:rsid w:val="00831790"/>
    <w:rsid w:val="00831A54"/>
    <w:rsid w:val="00831A6C"/>
    <w:rsid w:val="00831AF5"/>
    <w:rsid w:val="00831AF8"/>
    <w:rsid w:val="00832033"/>
    <w:rsid w:val="0083211F"/>
    <w:rsid w:val="00832168"/>
    <w:rsid w:val="00832403"/>
    <w:rsid w:val="00832418"/>
    <w:rsid w:val="0083248A"/>
    <w:rsid w:val="00832512"/>
    <w:rsid w:val="0083258B"/>
    <w:rsid w:val="008329AA"/>
    <w:rsid w:val="00832AB6"/>
    <w:rsid w:val="00832CC4"/>
    <w:rsid w:val="00832ED0"/>
    <w:rsid w:val="008334DD"/>
    <w:rsid w:val="00833737"/>
    <w:rsid w:val="0083387B"/>
    <w:rsid w:val="00833E81"/>
    <w:rsid w:val="00833F2E"/>
    <w:rsid w:val="008340A8"/>
    <w:rsid w:val="0083441D"/>
    <w:rsid w:val="0083493D"/>
    <w:rsid w:val="00834A64"/>
    <w:rsid w:val="00834AFF"/>
    <w:rsid w:val="00834B75"/>
    <w:rsid w:val="00834C7B"/>
    <w:rsid w:val="00834D96"/>
    <w:rsid w:val="00834E05"/>
    <w:rsid w:val="00835438"/>
    <w:rsid w:val="0083548A"/>
    <w:rsid w:val="008354C7"/>
    <w:rsid w:val="00835587"/>
    <w:rsid w:val="00835616"/>
    <w:rsid w:val="008359BE"/>
    <w:rsid w:val="00835D83"/>
    <w:rsid w:val="00835F0F"/>
    <w:rsid w:val="00835F4A"/>
    <w:rsid w:val="008363D8"/>
    <w:rsid w:val="00836402"/>
    <w:rsid w:val="00836504"/>
    <w:rsid w:val="00836559"/>
    <w:rsid w:val="0083689D"/>
    <w:rsid w:val="00836AE1"/>
    <w:rsid w:val="00836B7A"/>
    <w:rsid w:val="00836C5F"/>
    <w:rsid w:val="00836E69"/>
    <w:rsid w:val="00836F11"/>
    <w:rsid w:val="00836F55"/>
    <w:rsid w:val="00837111"/>
    <w:rsid w:val="0083730C"/>
    <w:rsid w:val="00837349"/>
    <w:rsid w:val="008373C3"/>
    <w:rsid w:val="00837457"/>
    <w:rsid w:val="008376AC"/>
    <w:rsid w:val="00837AFF"/>
    <w:rsid w:val="00837C4D"/>
    <w:rsid w:val="008403D4"/>
    <w:rsid w:val="00840475"/>
    <w:rsid w:val="00840568"/>
    <w:rsid w:val="008405DD"/>
    <w:rsid w:val="00840605"/>
    <w:rsid w:val="008406E2"/>
    <w:rsid w:val="00840A88"/>
    <w:rsid w:val="00840B7A"/>
    <w:rsid w:val="00840DDA"/>
    <w:rsid w:val="00841332"/>
    <w:rsid w:val="008413E7"/>
    <w:rsid w:val="00841451"/>
    <w:rsid w:val="00841459"/>
    <w:rsid w:val="008415BB"/>
    <w:rsid w:val="00841610"/>
    <w:rsid w:val="00841994"/>
    <w:rsid w:val="00841A68"/>
    <w:rsid w:val="00841A6B"/>
    <w:rsid w:val="00841AF4"/>
    <w:rsid w:val="00841D62"/>
    <w:rsid w:val="00841FA7"/>
    <w:rsid w:val="00842046"/>
    <w:rsid w:val="00842081"/>
    <w:rsid w:val="00842131"/>
    <w:rsid w:val="00842227"/>
    <w:rsid w:val="00842553"/>
    <w:rsid w:val="00842837"/>
    <w:rsid w:val="00842903"/>
    <w:rsid w:val="0084291A"/>
    <w:rsid w:val="00842953"/>
    <w:rsid w:val="00842B7E"/>
    <w:rsid w:val="00842C06"/>
    <w:rsid w:val="00842C0D"/>
    <w:rsid w:val="00842D7F"/>
    <w:rsid w:val="00842FA6"/>
    <w:rsid w:val="0084302F"/>
    <w:rsid w:val="00843092"/>
    <w:rsid w:val="00843093"/>
    <w:rsid w:val="0084318C"/>
    <w:rsid w:val="008431F0"/>
    <w:rsid w:val="0084320F"/>
    <w:rsid w:val="0084329E"/>
    <w:rsid w:val="0084360C"/>
    <w:rsid w:val="00843732"/>
    <w:rsid w:val="008437C1"/>
    <w:rsid w:val="008438BE"/>
    <w:rsid w:val="0084392F"/>
    <w:rsid w:val="00843A09"/>
    <w:rsid w:val="00843A8F"/>
    <w:rsid w:val="00843F1B"/>
    <w:rsid w:val="00843F59"/>
    <w:rsid w:val="008440F3"/>
    <w:rsid w:val="008441F2"/>
    <w:rsid w:val="008442B8"/>
    <w:rsid w:val="0084444B"/>
    <w:rsid w:val="008444E8"/>
    <w:rsid w:val="00844821"/>
    <w:rsid w:val="00844AA8"/>
    <w:rsid w:val="00844E80"/>
    <w:rsid w:val="008450CB"/>
    <w:rsid w:val="00845144"/>
    <w:rsid w:val="008452D9"/>
    <w:rsid w:val="008453E4"/>
    <w:rsid w:val="00845435"/>
    <w:rsid w:val="00845572"/>
    <w:rsid w:val="00845767"/>
    <w:rsid w:val="008458E0"/>
    <w:rsid w:val="008459A8"/>
    <w:rsid w:val="00845C16"/>
    <w:rsid w:val="00845DDF"/>
    <w:rsid w:val="00846071"/>
    <w:rsid w:val="00846244"/>
    <w:rsid w:val="008465C2"/>
    <w:rsid w:val="00846705"/>
    <w:rsid w:val="008467CF"/>
    <w:rsid w:val="00846873"/>
    <w:rsid w:val="008469EC"/>
    <w:rsid w:val="00846BC0"/>
    <w:rsid w:val="00846C09"/>
    <w:rsid w:val="00846FE7"/>
    <w:rsid w:val="00847045"/>
    <w:rsid w:val="00847049"/>
    <w:rsid w:val="00847063"/>
    <w:rsid w:val="008473DF"/>
    <w:rsid w:val="00847582"/>
    <w:rsid w:val="008475E2"/>
    <w:rsid w:val="0084768D"/>
    <w:rsid w:val="00847829"/>
    <w:rsid w:val="00847A3D"/>
    <w:rsid w:val="00847B5D"/>
    <w:rsid w:val="00847BC4"/>
    <w:rsid w:val="00847C81"/>
    <w:rsid w:val="00847DFE"/>
    <w:rsid w:val="00847EE5"/>
    <w:rsid w:val="00847F3C"/>
    <w:rsid w:val="00850403"/>
    <w:rsid w:val="0085046E"/>
    <w:rsid w:val="008507B2"/>
    <w:rsid w:val="008507C8"/>
    <w:rsid w:val="0085096C"/>
    <w:rsid w:val="008509F3"/>
    <w:rsid w:val="00850B5D"/>
    <w:rsid w:val="00850D68"/>
    <w:rsid w:val="008510BE"/>
    <w:rsid w:val="008511CB"/>
    <w:rsid w:val="00851244"/>
    <w:rsid w:val="0085140C"/>
    <w:rsid w:val="00851411"/>
    <w:rsid w:val="00851A0B"/>
    <w:rsid w:val="00851A68"/>
    <w:rsid w:val="00851A89"/>
    <w:rsid w:val="00851B0C"/>
    <w:rsid w:val="00851DB4"/>
    <w:rsid w:val="00851E65"/>
    <w:rsid w:val="008520C9"/>
    <w:rsid w:val="00852121"/>
    <w:rsid w:val="00852171"/>
    <w:rsid w:val="00852365"/>
    <w:rsid w:val="00852713"/>
    <w:rsid w:val="0085278A"/>
    <w:rsid w:val="00852821"/>
    <w:rsid w:val="00852ABB"/>
    <w:rsid w:val="00852C55"/>
    <w:rsid w:val="00852EBC"/>
    <w:rsid w:val="008530E1"/>
    <w:rsid w:val="008531E9"/>
    <w:rsid w:val="0085333E"/>
    <w:rsid w:val="00853411"/>
    <w:rsid w:val="008535A2"/>
    <w:rsid w:val="0085364E"/>
    <w:rsid w:val="008536D3"/>
    <w:rsid w:val="008536EF"/>
    <w:rsid w:val="00853734"/>
    <w:rsid w:val="0085381D"/>
    <w:rsid w:val="00853BFC"/>
    <w:rsid w:val="00853C04"/>
    <w:rsid w:val="00853CA9"/>
    <w:rsid w:val="00853CBD"/>
    <w:rsid w:val="00853FB7"/>
    <w:rsid w:val="0085401F"/>
    <w:rsid w:val="00854125"/>
    <w:rsid w:val="008543DA"/>
    <w:rsid w:val="008544E6"/>
    <w:rsid w:val="00854538"/>
    <w:rsid w:val="00854930"/>
    <w:rsid w:val="0085497F"/>
    <w:rsid w:val="008549B7"/>
    <w:rsid w:val="00854D24"/>
    <w:rsid w:val="00854DE2"/>
    <w:rsid w:val="00854EF8"/>
    <w:rsid w:val="008550F2"/>
    <w:rsid w:val="0085518B"/>
    <w:rsid w:val="0085568A"/>
    <w:rsid w:val="0085575D"/>
    <w:rsid w:val="0085592D"/>
    <w:rsid w:val="00855D32"/>
    <w:rsid w:val="00855FB7"/>
    <w:rsid w:val="0085614B"/>
    <w:rsid w:val="00856269"/>
    <w:rsid w:val="00856348"/>
    <w:rsid w:val="00856616"/>
    <w:rsid w:val="008566AE"/>
    <w:rsid w:val="00856911"/>
    <w:rsid w:val="0085693A"/>
    <w:rsid w:val="00856AFE"/>
    <w:rsid w:val="00856B43"/>
    <w:rsid w:val="00856C58"/>
    <w:rsid w:val="00856CC8"/>
    <w:rsid w:val="00856EFB"/>
    <w:rsid w:val="00857170"/>
    <w:rsid w:val="008571E4"/>
    <w:rsid w:val="0085730E"/>
    <w:rsid w:val="008573C2"/>
    <w:rsid w:val="00857429"/>
    <w:rsid w:val="0085747A"/>
    <w:rsid w:val="00857532"/>
    <w:rsid w:val="008576EA"/>
    <w:rsid w:val="00857767"/>
    <w:rsid w:val="00857842"/>
    <w:rsid w:val="008578B7"/>
    <w:rsid w:val="008579E1"/>
    <w:rsid w:val="008579F6"/>
    <w:rsid w:val="00857AF2"/>
    <w:rsid w:val="00857C32"/>
    <w:rsid w:val="00857CB2"/>
    <w:rsid w:val="00857F9E"/>
    <w:rsid w:val="00857FCF"/>
    <w:rsid w:val="00860180"/>
    <w:rsid w:val="008601BD"/>
    <w:rsid w:val="008603DE"/>
    <w:rsid w:val="00860472"/>
    <w:rsid w:val="008604AE"/>
    <w:rsid w:val="008605D5"/>
    <w:rsid w:val="008606B3"/>
    <w:rsid w:val="00860816"/>
    <w:rsid w:val="008608B2"/>
    <w:rsid w:val="00860949"/>
    <w:rsid w:val="00860A7C"/>
    <w:rsid w:val="00860BD6"/>
    <w:rsid w:val="00860E34"/>
    <w:rsid w:val="00860EC8"/>
    <w:rsid w:val="00860F33"/>
    <w:rsid w:val="008610B5"/>
    <w:rsid w:val="0086124D"/>
    <w:rsid w:val="0086129A"/>
    <w:rsid w:val="008613FC"/>
    <w:rsid w:val="00861753"/>
    <w:rsid w:val="0086199C"/>
    <w:rsid w:val="008619BA"/>
    <w:rsid w:val="00861A58"/>
    <w:rsid w:val="00861BED"/>
    <w:rsid w:val="008621AF"/>
    <w:rsid w:val="00862385"/>
    <w:rsid w:val="008624CF"/>
    <w:rsid w:val="00862730"/>
    <w:rsid w:val="008627F5"/>
    <w:rsid w:val="00862E04"/>
    <w:rsid w:val="00863130"/>
    <w:rsid w:val="008631EC"/>
    <w:rsid w:val="0086325E"/>
    <w:rsid w:val="008632AB"/>
    <w:rsid w:val="008634D8"/>
    <w:rsid w:val="0086350D"/>
    <w:rsid w:val="00863536"/>
    <w:rsid w:val="00863617"/>
    <w:rsid w:val="00863654"/>
    <w:rsid w:val="008636B5"/>
    <w:rsid w:val="00863728"/>
    <w:rsid w:val="0086391D"/>
    <w:rsid w:val="0086395A"/>
    <w:rsid w:val="00863F6A"/>
    <w:rsid w:val="008640BD"/>
    <w:rsid w:val="008643E5"/>
    <w:rsid w:val="00864420"/>
    <w:rsid w:val="008645BA"/>
    <w:rsid w:val="008645C2"/>
    <w:rsid w:val="00864B5E"/>
    <w:rsid w:val="00864B82"/>
    <w:rsid w:val="00864C1A"/>
    <w:rsid w:val="00864C76"/>
    <w:rsid w:val="00864E74"/>
    <w:rsid w:val="00864F33"/>
    <w:rsid w:val="0086502A"/>
    <w:rsid w:val="00865200"/>
    <w:rsid w:val="008652A5"/>
    <w:rsid w:val="008652D8"/>
    <w:rsid w:val="008655FD"/>
    <w:rsid w:val="008656F9"/>
    <w:rsid w:val="00865950"/>
    <w:rsid w:val="00865A65"/>
    <w:rsid w:val="00865AF5"/>
    <w:rsid w:val="00865E1E"/>
    <w:rsid w:val="00865E5F"/>
    <w:rsid w:val="00866554"/>
    <w:rsid w:val="0086656F"/>
    <w:rsid w:val="0086695B"/>
    <w:rsid w:val="00866B70"/>
    <w:rsid w:val="00866D3D"/>
    <w:rsid w:val="00866F71"/>
    <w:rsid w:val="00867773"/>
    <w:rsid w:val="008677FD"/>
    <w:rsid w:val="00867810"/>
    <w:rsid w:val="00867F6C"/>
    <w:rsid w:val="0087000F"/>
    <w:rsid w:val="00870169"/>
    <w:rsid w:val="008702A6"/>
    <w:rsid w:val="0087052F"/>
    <w:rsid w:val="008705B0"/>
    <w:rsid w:val="008706D4"/>
    <w:rsid w:val="0087084B"/>
    <w:rsid w:val="0087093B"/>
    <w:rsid w:val="008709C0"/>
    <w:rsid w:val="00870F8A"/>
    <w:rsid w:val="0087102E"/>
    <w:rsid w:val="008711BA"/>
    <w:rsid w:val="00871409"/>
    <w:rsid w:val="00871646"/>
    <w:rsid w:val="008717D4"/>
    <w:rsid w:val="008719A4"/>
    <w:rsid w:val="008719B9"/>
    <w:rsid w:val="00871AA3"/>
    <w:rsid w:val="00871D23"/>
    <w:rsid w:val="0087222B"/>
    <w:rsid w:val="00872309"/>
    <w:rsid w:val="00872439"/>
    <w:rsid w:val="00872444"/>
    <w:rsid w:val="008724C7"/>
    <w:rsid w:val="0087250D"/>
    <w:rsid w:val="00872708"/>
    <w:rsid w:val="00872746"/>
    <w:rsid w:val="008727E4"/>
    <w:rsid w:val="00872A3E"/>
    <w:rsid w:val="00872D63"/>
    <w:rsid w:val="00872E8C"/>
    <w:rsid w:val="0087306B"/>
    <w:rsid w:val="008734C4"/>
    <w:rsid w:val="00873530"/>
    <w:rsid w:val="00873966"/>
    <w:rsid w:val="00873AEC"/>
    <w:rsid w:val="00873BC3"/>
    <w:rsid w:val="00873BCE"/>
    <w:rsid w:val="00873C2C"/>
    <w:rsid w:val="00873CA6"/>
    <w:rsid w:val="00873CAD"/>
    <w:rsid w:val="00873E5C"/>
    <w:rsid w:val="00873E9F"/>
    <w:rsid w:val="00873EC9"/>
    <w:rsid w:val="00874075"/>
    <w:rsid w:val="00874169"/>
    <w:rsid w:val="008741E4"/>
    <w:rsid w:val="00874261"/>
    <w:rsid w:val="0087429A"/>
    <w:rsid w:val="008742AE"/>
    <w:rsid w:val="00874312"/>
    <w:rsid w:val="0087437C"/>
    <w:rsid w:val="00874523"/>
    <w:rsid w:val="008746DB"/>
    <w:rsid w:val="00874830"/>
    <w:rsid w:val="0087492B"/>
    <w:rsid w:val="00874BB8"/>
    <w:rsid w:val="00874CE1"/>
    <w:rsid w:val="00874E64"/>
    <w:rsid w:val="00874E7A"/>
    <w:rsid w:val="00874E8F"/>
    <w:rsid w:val="00874EA2"/>
    <w:rsid w:val="00874F46"/>
    <w:rsid w:val="00874F8C"/>
    <w:rsid w:val="00875298"/>
    <w:rsid w:val="0087543A"/>
    <w:rsid w:val="00875520"/>
    <w:rsid w:val="008755D3"/>
    <w:rsid w:val="008755E6"/>
    <w:rsid w:val="0087561F"/>
    <w:rsid w:val="00875985"/>
    <w:rsid w:val="00875B2D"/>
    <w:rsid w:val="00875C02"/>
    <w:rsid w:val="00875CD7"/>
    <w:rsid w:val="00876065"/>
    <w:rsid w:val="00876189"/>
    <w:rsid w:val="008762BF"/>
    <w:rsid w:val="008764F0"/>
    <w:rsid w:val="0087657F"/>
    <w:rsid w:val="00876657"/>
    <w:rsid w:val="008766E7"/>
    <w:rsid w:val="008768F0"/>
    <w:rsid w:val="00876975"/>
    <w:rsid w:val="00876B4D"/>
    <w:rsid w:val="00876C4C"/>
    <w:rsid w:val="00876D7A"/>
    <w:rsid w:val="00876E39"/>
    <w:rsid w:val="00876EC7"/>
    <w:rsid w:val="008771B6"/>
    <w:rsid w:val="00877290"/>
    <w:rsid w:val="0087734D"/>
    <w:rsid w:val="008773A6"/>
    <w:rsid w:val="00877696"/>
    <w:rsid w:val="008778E4"/>
    <w:rsid w:val="00877A19"/>
    <w:rsid w:val="00877AA6"/>
    <w:rsid w:val="00877DFA"/>
    <w:rsid w:val="00877F18"/>
    <w:rsid w:val="00877F1F"/>
    <w:rsid w:val="008801BD"/>
    <w:rsid w:val="008802E1"/>
    <w:rsid w:val="0088036A"/>
    <w:rsid w:val="008804AC"/>
    <w:rsid w:val="008805E4"/>
    <w:rsid w:val="008806DE"/>
    <w:rsid w:val="00880731"/>
    <w:rsid w:val="0088095A"/>
    <w:rsid w:val="008812EA"/>
    <w:rsid w:val="008815A0"/>
    <w:rsid w:val="00881628"/>
    <w:rsid w:val="008817F5"/>
    <w:rsid w:val="00881AD7"/>
    <w:rsid w:val="00881C43"/>
    <w:rsid w:val="00881E13"/>
    <w:rsid w:val="00881FBF"/>
    <w:rsid w:val="008820D9"/>
    <w:rsid w:val="00882610"/>
    <w:rsid w:val="00882722"/>
    <w:rsid w:val="008828E9"/>
    <w:rsid w:val="00882A6D"/>
    <w:rsid w:val="00882C75"/>
    <w:rsid w:val="00882ED1"/>
    <w:rsid w:val="00882F31"/>
    <w:rsid w:val="00883088"/>
    <w:rsid w:val="00883862"/>
    <w:rsid w:val="00883C13"/>
    <w:rsid w:val="00883C83"/>
    <w:rsid w:val="00883EBB"/>
    <w:rsid w:val="00884354"/>
    <w:rsid w:val="008843E5"/>
    <w:rsid w:val="00884747"/>
    <w:rsid w:val="00884853"/>
    <w:rsid w:val="00884983"/>
    <w:rsid w:val="0088499E"/>
    <w:rsid w:val="00884A2A"/>
    <w:rsid w:val="00884F19"/>
    <w:rsid w:val="00884FEF"/>
    <w:rsid w:val="00885189"/>
    <w:rsid w:val="008851F9"/>
    <w:rsid w:val="00885200"/>
    <w:rsid w:val="008852DC"/>
    <w:rsid w:val="00885486"/>
    <w:rsid w:val="00885692"/>
    <w:rsid w:val="008857B8"/>
    <w:rsid w:val="008857F6"/>
    <w:rsid w:val="00885A11"/>
    <w:rsid w:val="00885E63"/>
    <w:rsid w:val="00885F32"/>
    <w:rsid w:val="00886411"/>
    <w:rsid w:val="00886911"/>
    <w:rsid w:val="00886BF6"/>
    <w:rsid w:val="0088705B"/>
    <w:rsid w:val="008870E1"/>
    <w:rsid w:val="0088741A"/>
    <w:rsid w:val="008874D0"/>
    <w:rsid w:val="008875D3"/>
    <w:rsid w:val="008877D5"/>
    <w:rsid w:val="008878E4"/>
    <w:rsid w:val="0088797E"/>
    <w:rsid w:val="0088799D"/>
    <w:rsid w:val="00887AA1"/>
    <w:rsid w:val="00887E4F"/>
    <w:rsid w:val="00887F5D"/>
    <w:rsid w:val="008902AB"/>
    <w:rsid w:val="00890353"/>
    <w:rsid w:val="008903C2"/>
    <w:rsid w:val="008903F9"/>
    <w:rsid w:val="00890655"/>
    <w:rsid w:val="00890728"/>
    <w:rsid w:val="008908AB"/>
    <w:rsid w:val="00890953"/>
    <w:rsid w:val="00890A60"/>
    <w:rsid w:val="00890AB2"/>
    <w:rsid w:val="00890E0E"/>
    <w:rsid w:val="00890E55"/>
    <w:rsid w:val="00890F74"/>
    <w:rsid w:val="008910F4"/>
    <w:rsid w:val="0089189A"/>
    <w:rsid w:val="00891B66"/>
    <w:rsid w:val="00891BD6"/>
    <w:rsid w:val="00891BEC"/>
    <w:rsid w:val="00891CAB"/>
    <w:rsid w:val="00891E26"/>
    <w:rsid w:val="00891E7C"/>
    <w:rsid w:val="00891F27"/>
    <w:rsid w:val="008920D5"/>
    <w:rsid w:val="008920FE"/>
    <w:rsid w:val="00892446"/>
    <w:rsid w:val="008929C7"/>
    <w:rsid w:val="00892A1B"/>
    <w:rsid w:val="00892B5D"/>
    <w:rsid w:val="00892C74"/>
    <w:rsid w:val="00892E39"/>
    <w:rsid w:val="00892E7E"/>
    <w:rsid w:val="00892FA4"/>
    <w:rsid w:val="008932F3"/>
    <w:rsid w:val="008934C0"/>
    <w:rsid w:val="00893A28"/>
    <w:rsid w:val="00893A37"/>
    <w:rsid w:val="00893A81"/>
    <w:rsid w:val="00893DEE"/>
    <w:rsid w:val="00893F9F"/>
    <w:rsid w:val="008941E3"/>
    <w:rsid w:val="0089429C"/>
    <w:rsid w:val="0089433E"/>
    <w:rsid w:val="0089437D"/>
    <w:rsid w:val="008943AE"/>
    <w:rsid w:val="008946C0"/>
    <w:rsid w:val="00894A88"/>
    <w:rsid w:val="00894AB9"/>
    <w:rsid w:val="00894ABA"/>
    <w:rsid w:val="00894EFD"/>
    <w:rsid w:val="00894FF0"/>
    <w:rsid w:val="00895386"/>
    <w:rsid w:val="008953AE"/>
    <w:rsid w:val="008955B3"/>
    <w:rsid w:val="0089591F"/>
    <w:rsid w:val="00895975"/>
    <w:rsid w:val="00895996"/>
    <w:rsid w:val="00895E30"/>
    <w:rsid w:val="00895FB7"/>
    <w:rsid w:val="00896066"/>
    <w:rsid w:val="008960B6"/>
    <w:rsid w:val="0089614B"/>
    <w:rsid w:val="00896659"/>
    <w:rsid w:val="008966EA"/>
    <w:rsid w:val="0089695D"/>
    <w:rsid w:val="00896ADD"/>
    <w:rsid w:val="00896C7C"/>
    <w:rsid w:val="00896CC6"/>
    <w:rsid w:val="00896D09"/>
    <w:rsid w:val="00896D26"/>
    <w:rsid w:val="00896D69"/>
    <w:rsid w:val="00896DC3"/>
    <w:rsid w:val="00896EA4"/>
    <w:rsid w:val="00897342"/>
    <w:rsid w:val="00897434"/>
    <w:rsid w:val="00897457"/>
    <w:rsid w:val="0089746E"/>
    <w:rsid w:val="008974AC"/>
    <w:rsid w:val="00897667"/>
    <w:rsid w:val="008976E5"/>
    <w:rsid w:val="00897891"/>
    <w:rsid w:val="00897940"/>
    <w:rsid w:val="00897A3B"/>
    <w:rsid w:val="00897C08"/>
    <w:rsid w:val="00897C5E"/>
    <w:rsid w:val="00897CFE"/>
    <w:rsid w:val="008A0601"/>
    <w:rsid w:val="008A092E"/>
    <w:rsid w:val="008A0A72"/>
    <w:rsid w:val="008A0BB4"/>
    <w:rsid w:val="008A0F37"/>
    <w:rsid w:val="008A0F87"/>
    <w:rsid w:val="008A136A"/>
    <w:rsid w:val="008A13E2"/>
    <w:rsid w:val="008A1949"/>
    <w:rsid w:val="008A1A6C"/>
    <w:rsid w:val="008A1B15"/>
    <w:rsid w:val="008A1C9F"/>
    <w:rsid w:val="008A1F60"/>
    <w:rsid w:val="008A204B"/>
    <w:rsid w:val="008A21FF"/>
    <w:rsid w:val="008A248D"/>
    <w:rsid w:val="008A25B5"/>
    <w:rsid w:val="008A25C9"/>
    <w:rsid w:val="008A2801"/>
    <w:rsid w:val="008A2CE2"/>
    <w:rsid w:val="008A2D74"/>
    <w:rsid w:val="008A2F98"/>
    <w:rsid w:val="008A2FED"/>
    <w:rsid w:val="008A2FF7"/>
    <w:rsid w:val="008A30AC"/>
    <w:rsid w:val="008A3177"/>
    <w:rsid w:val="008A336C"/>
    <w:rsid w:val="008A3688"/>
    <w:rsid w:val="008A36B2"/>
    <w:rsid w:val="008A3ACC"/>
    <w:rsid w:val="008A3B1E"/>
    <w:rsid w:val="008A3B63"/>
    <w:rsid w:val="008A3EEC"/>
    <w:rsid w:val="008A3F1A"/>
    <w:rsid w:val="008A3FA7"/>
    <w:rsid w:val="008A3FCB"/>
    <w:rsid w:val="008A3FFD"/>
    <w:rsid w:val="008A43F4"/>
    <w:rsid w:val="008A44B8"/>
    <w:rsid w:val="008A4521"/>
    <w:rsid w:val="008A4549"/>
    <w:rsid w:val="008A4728"/>
    <w:rsid w:val="008A4794"/>
    <w:rsid w:val="008A48F5"/>
    <w:rsid w:val="008A4A63"/>
    <w:rsid w:val="008A4BA1"/>
    <w:rsid w:val="008A4FE4"/>
    <w:rsid w:val="008A50EE"/>
    <w:rsid w:val="008A51A8"/>
    <w:rsid w:val="008A52DE"/>
    <w:rsid w:val="008A532F"/>
    <w:rsid w:val="008A54C7"/>
    <w:rsid w:val="008A5504"/>
    <w:rsid w:val="008A5605"/>
    <w:rsid w:val="008A5660"/>
    <w:rsid w:val="008A5A88"/>
    <w:rsid w:val="008A5AC9"/>
    <w:rsid w:val="008A5B8F"/>
    <w:rsid w:val="008A5DA0"/>
    <w:rsid w:val="008A5E02"/>
    <w:rsid w:val="008A5E5B"/>
    <w:rsid w:val="008A5EE0"/>
    <w:rsid w:val="008A602A"/>
    <w:rsid w:val="008A6205"/>
    <w:rsid w:val="008A622C"/>
    <w:rsid w:val="008A63D2"/>
    <w:rsid w:val="008A66C9"/>
    <w:rsid w:val="008A6758"/>
    <w:rsid w:val="008A68CD"/>
    <w:rsid w:val="008A6C5A"/>
    <w:rsid w:val="008A6EE4"/>
    <w:rsid w:val="008A6F1D"/>
    <w:rsid w:val="008A7104"/>
    <w:rsid w:val="008A71E2"/>
    <w:rsid w:val="008A7284"/>
    <w:rsid w:val="008A73C7"/>
    <w:rsid w:val="008A76CF"/>
    <w:rsid w:val="008A77C3"/>
    <w:rsid w:val="008A77D8"/>
    <w:rsid w:val="008A77EB"/>
    <w:rsid w:val="008A7843"/>
    <w:rsid w:val="008A7AE6"/>
    <w:rsid w:val="008A7B47"/>
    <w:rsid w:val="008A7DD0"/>
    <w:rsid w:val="008A7E70"/>
    <w:rsid w:val="008A7E74"/>
    <w:rsid w:val="008A7F21"/>
    <w:rsid w:val="008A7F91"/>
    <w:rsid w:val="008A7FA2"/>
    <w:rsid w:val="008B0060"/>
    <w:rsid w:val="008B00BC"/>
    <w:rsid w:val="008B0115"/>
    <w:rsid w:val="008B016A"/>
    <w:rsid w:val="008B01AA"/>
    <w:rsid w:val="008B0437"/>
    <w:rsid w:val="008B0483"/>
    <w:rsid w:val="008B0512"/>
    <w:rsid w:val="008B055B"/>
    <w:rsid w:val="008B074B"/>
    <w:rsid w:val="008B08BC"/>
    <w:rsid w:val="008B0A1A"/>
    <w:rsid w:val="008B0BA8"/>
    <w:rsid w:val="008B0BBF"/>
    <w:rsid w:val="008B0CDE"/>
    <w:rsid w:val="008B0EE9"/>
    <w:rsid w:val="008B100A"/>
    <w:rsid w:val="008B120C"/>
    <w:rsid w:val="008B1449"/>
    <w:rsid w:val="008B157E"/>
    <w:rsid w:val="008B1654"/>
    <w:rsid w:val="008B1971"/>
    <w:rsid w:val="008B19A0"/>
    <w:rsid w:val="008B1B63"/>
    <w:rsid w:val="008B1BC6"/>
    <w:rsid w:val="008B1C07"/>
    <w:rsid w:val="008B2264"/>
    <w:rsid w:val="008B22E0"/>
    <w:rsid w:val="008B2379"/>
    <w:rsid w:val="008B243F"/>
    <w:rsid w:val="008B24E0"/>
    <w:rsid w:val="008B262D"/>
    <w:rsid w:val="008B266E"/>
    <w:rsid w:val="008B274D"/>
    <w:rsid w:val="008B27D5"/>
    <w:rsid w:val="008B28A5"/>
    <w:rsid w:val="008B29A7"/>
    <w:rsid w:val="008B2E85"/>
    <w:rsid w:val="008B2F86"/>
    <w:rsid w:val="008B350C"/>
    <w:rsid w:val="008B36EA"/>
    <w:rsid w:val="008B38CC"/>
    <w:rsid w:val="008B3AE4"/>
    <w:rsid w:val="008B3BDE"/>
    <w:rsid w:val="008B3CC5"/>
    <w:rsid w:val="008B3D68"/>
    <w:rsid w:val="008B3EA6"/>
    <w:rsid w:val="008B3FA9"/>
    <w:rsid w:val="008B421F"/>
    <w:rsid w:val="008B428D"/>
    <w:rsid w:val="008B42F7"/>
    <w:rsid w:val="008B4396"/>
    <w:rsid w:val="008B47EE"/>
    <w:rsid w:val="008B48A3"/>
    <w:rsid w:val="008B4A79"/>
    <w:rsid w:val="008B4B1D"/>
    <w:rsid w:val="008B4CA3"/>
    <w:rsid w:val="008B4EC0"/>
    <w:rsid w:val="008B51A0"/>
    <w:rsid w:val="008B5278"/>
    <w:rsid w:val="008B52A9"/>
    <w:rsid w:val="008B52B2"/>
    <w:rsid w:val="008B53E3"/>
    <w:rsid w:val="008B5457"/>
    <w:rsid w:val="008B592A"/>
    <w:rsid w:val="008B593B"/>
    <w:rsid w:val="008B5987"/>
    <w:rsid w:val="008B5C01"/>
    <w:rsid w:val="008B5C65"/>
    <w:rsid w:val="008B5F5A"/>
    <w:rsid w:val="008B62CF"/>
    <w:rsid w:val="008B62E7"/>
    <w:rsid w:val="008B63B2"/>
    <w:rsid w:val="008B6479"/>
    <w:rsid w:val="008B6584"/>
    <w:rsid w:val="008B6616"/>
    <w:rsid w:val="008B66EE"/>
    <w:rsid w:val="008B67EA"/>
    <w:rsid w:val="008B6919"/>
    <w:rsid w:val="008B6C7D"/>
    <w:rsid w:val="008B6D3A"/>
    <w:rsid w:val="008B7088"/>
    <w:rsid w:val="008B70BE"/>
    <w:rsid w:val="008B73BE"/>
    <w:rsid w:val="008B7443"/>
    <w:rsid w:val="008B75C0"/>
    <w:rsid w:val="008B7654"/>
    <w:rsid w:val="008B769A"/>
    <w:rsid w:val="008B7893"/>
    <w:rsid w:val="008B792D"/>
    <w:rsid w:val="008B7A75"/>
    <w:rsid w:val="008B7A7E"/>
    <w:rsid w:val="008B7AE6"/>
    <w:rsid w:val="008B7B5C"/>
    <w:rsid w:val="008B7C13"/>
    <w:rsid w:val="008B7D31"/>
    <w:rsid w:val="008B7ED5"/>
    <w:rsid w:val="008C0288"/>
    <w:rsid w:val="008C03E4"/>
    <w:rsid w:val="008C0423"/>
    <w:rsid w:val="008C0483"/>
    <w:rsid w:val="008C0648"/>
    <w:rsid w:val="008C0669"/>
    <w:rsid w:val="008C0670"/>
    <w:rsid w:val="008C08BF"/>
    <w:rsid w:val="008C09E3"/>
    <w:rsid w:val="008C0C60"/>
    <w:rsid w:val="008C0C61"/>
    <w:rsid w:val="008C0C99"/>
    <w:rsid w:val="008C0CB3"/>
    <w:rsid w:val="008C0F1E"/>
    <w:rsid w:val="008C0FCD"/>
    <w:rsid w:val="008C0FD5"/>
    <w:rsid w:val="008C1135"/>
    <w:rsid w:val="008C1139"/>
    <w:rsid w:val="008C135E"/>
    <w:rsid w:val="008C138E"/>
    <w:rsid w:val="008C13B7"/>
    <w:rsid w:val="008C144E"/>
    <w:rsid w:val="008C147B"/>
    <w:rsid w:val="008C16B7"/>
    <w:rsid w:val="008C1725"/>
    <w:rsid w:val="008C1782"/>
    <w:rsid w:val="008C1913"/>
    <w:rsid w:val="008C1B77"/>
    <w:rsid w:val="008C1C64"/>
    <w:rsid w:val="008C1E31"/>
    <w:rsid w:val="008C2017"/>
    <w:rsid w:val="008C219E"/>
    <w:rsid w:val="008C21E4"/>
    <w:rsid w:val="008C23FB"/>
    <w:rsid w:val="008C251D"/>
    <w:rsid w:val="008C26E0"/>
    <w:rsid w:val="008C285C"/>
    <w:rsid w:val="008C2A12"/>
    <w:rsid w:val="008C2AB8"/>
    <w:rsid w:val="008C2F57"/>
    <w:rsid w:val="008C3253"/>
    <w:rsid w:val="008C3721"/>
    <w:rsid w:val="008C3862"/>
    <w:rsid w:val="008C3A40"/>
    <w:rsid w:val="008C3CFD"/>
    <w:rsid w:val="008C3D64"/>
    <w:rsid w:val="008C3F1B"/>
    <w:rsid w:val="008C3F83"/>
    <w:rsid w:val="008C40BD"/>
    <w:rsid w:val="008C4321"/>
    <w:rsid w:val="008C434A"/>
    <w:rsid w:val="008C4958"/>
    <w:rsid w:val="008C4AEA"/>
    <w:rsid w:val="008C4BAA"/>
    <w:rsid w:val="008C4E5C"/>
    <w:rsid w:val="008C4EB3"/>
    <w:rsid w:val="008C5239"/>
    <w:rsid w:val="008C53D0"/>
    <w:rsid w:val="008C53DE"/>
    <w:rsid w:val="008C56B9"/>
    <w:rsid w:val="008C5A42"/>
    <w:rsid w:val="008C5D3F"/>
    <w:rsid w:val="008C615F"/>
    <w:rsid w:val="008C6192"/>
    <w:rsid w:val="008C6322"/>
    <w:rsid w:val="008C6690"/>
    <w:rsid w:val="008C688F"/>
    <w:rsid w:val="008C68A0"/>
    <w:rsid w:val="008C6AE8"/>
    <w:rsid w:val="008C6B5F"/>
    <w:rsid w:val="008C6B90"/>
    <w:rsid w:val="008C6C47"/>
    <w:rsid w:val="008C6CC3"/>
    <w:rsid w:val="008C6F07"/>
    <w:rsid w:val="008C6F8B"/>
    <w:rsid w:val="008C7246"/>
    <w:rsid w:val="008C7275"/>
    <w:rsid w:val="008C72BA"/>
    <w:rsid w:val="008C750C"/>
    <w:rsid w:val="008C7543"/>
    <w:rsid w:val="008C7573"/>
    <w:rsid w:val="008C78E3"/>
    <w:rsid w:val="008C7937"/>
    <w:rsid w:val="008C7AEA"/>
    <w:rsid w:val="008C7B3B"/>
    <w:rsid w:val="008C7F9D"/>
    <w:rsid w:val="008D00A5"/>
    <w:rsid w:val="008D00F9"/>
    <w:rsid w:val="008D04AE"/>
    <w:rsid w:val="008D051F"/>
    <w:rsid w:val="008D08D9"/>
    <w:rsid w:val="008D0DEB"/>
    <w:rsid w:val="008D0E20"/>
    <w:rsid w:val="008D1264"/>
    <w:rsid w:val="008D12D2"/>
    <w:rsid w:val="008D1459"/>
    <w:rsid w:val="008D1553"/>
    <w:rsid w:val="008D182C"/>
    <w:rsid w:val="008D1CEF"/>
    <w:rsid w:val="008D1DD1"/>
    <w:rsid w:val="008D2074"/>
    <w:rsid w:val="008D23B2"/>
    <w:rsid w:val="008D2909"/>
    <w:rsid w:val="008D29C5"/>
    <w:rsid w:val="008D2A0F"/>
    <w:rsid w:val="008D2A56"/>
    <w:rsid w:val="008D2BEC"/>
    <w:rsid w:val="008D2E23"/>
    <w:rsid w:val="008D303C"/>
    <w:rsid w:val="008D3499"/>
    <w:rsid w:val="008D34F1"/>
    <w:rsid w:val="008D358D"/>
    <w:rsid w:val="008D3685"/>
    <w:rsid w:val="008D368F"/>
    <w:rsid w:val="008D3737"/>
    <w:rsid w:val="008D375D"/>
    <w:rsid w:val="008D39D8"/>
    <w:rsid w:val="008D3B3C"/>
    <w:rsid w:val="008D403E"/>
    <w:rsid w:val="008D4176"/>
    <w:rsid w:val="008D4222"/>
    <w:rsid w:val="008D434B"/>
    <w:rsid w:val="008D4563"/>
    <w:rsid w:val="008D45C7"/>
    <w:rsid w:val="008D4692"/>
    <w:rsid w:val="008D4811"/>
    <w:rsid w:val="008D4965"/>
    <w:rsid w:val="008D4E47"/>
    <w:rsid w:val="008D5081"/>
    <w:rsid w:val="008D5120"/>
    <w:rsid w:val="008D529F"/>
    <w:rsid w:val="008D5613"/>
    <w:rsid w:val="008D5691"/>
    <w:rsid w:val="008D56A8"/>
    <w:rsid w:val="008D571F"/>
    <w:rsid w:val="008D577A"/>
    <w:rsid w:val="008D58B9"/>
    <w:rsid w:val="008D5BE6"/>
    <w:rsid w:val="008D5FDF"/>
    <w:rsid w:val="008D6053"/>
    <w:rsid w:val="008D60AA"/>
    <w:rsid w:val="008D60D4"/>
    <w:rsid w:val="008D65E7"/>
    <w:rsid w:val="008D6C49"/>
    <w:rsid w:val="008D6D1A"/>
    <w:rsid w:val="008D6E02"/>
    <w:rsid w:val="008D6E57"/>
    <w:rsid w:val="008D7219"/>
    <w:rsid w:val="008D72D8"/>
    <w:rsid w:val="008D72E8"/>
    <w:rsid w:val="008D732C"/>
    <w:rsid w:val="008D7340"/>
    <w:rsid w:val="008D74C6"/>
    <w:rsid w:val="008D7651"/>
    <w:rsid w:val="008D785F"/>
    <w:rsid w:val="008D7870"/>
    <w:rsid w:val="008D7953"/>
    <w:rsid w:val="008D7955"/>
    <w:rsid w:val="008D7A3B"/>
    <w:rsid w:val="008E0079"/>
    <w:rsid w:val="008E018E"/>
    <w:rsid w:val="008E02AA"/>
    <w:rsid w:val="008E047E"/>
    <w:rsid w:val="008E0492"/>
    <w:rsid w:val="008E0580"/>
    <w:rsid w:val="008E05E1"/>
    <w:rsid w:val="008E063F"/>
    <w:rsid w:val="008E065E"/>
    <w:rsid w:val="008E080A"/>
    <w:rsid w:val="008E0879"/>
    <w:rsid w:val="008E0927"/>
    <w:rsid w:val="008E0F63"/>
    <w:rsid w:val="008E1233"/>
    <w:rsid w:val="008E123B"/>
    <w:rsid w:val="008E12DE"/>
    <w:rsid w:val="008E1437"/>
    <w:rsid w:val="008E14E4"/>
    <w:rsid w:val="008E15E6"/>
    <w:rsid w:val="008E163E"/>
    <w:rsid w:val="008E1909"/>
    <w:rsid w:val="008E1996"/>
    <w:rsid w:val="008E1A36"/>
    <w:rsid w:val="008E1CBC"/>
    <w:rsid w:val="008E1D50"/>
    <w:rsid w:val="008E1D69"/>
    <w:rsid w:val="008E1DB9"/>
    <w:rsid w:val="008E1FC0"/>
    <w:rsid w:val="008E2148"/>
    <w:rsid w:val="008E2153"/>
    <w:rsid w:val="008E2167"/>
    <w:rsid w:val="008E2250"/>
    <w:rsid w:val="008E225C"/>
    <w:rsid w:val="008E271F"/>
    <w:rsid w:val="008E2995"/>
    <w:rsid w:val="008E2A97"/>
    <w:rsid w:val="008E2AD3"/>
    <w:rsid w:val="008E2B4E"/>
    <w:rsid w:val="008E2D5F"/>
    <w:rsid w:val="008E2E7B"/>
    <w:rsid w:val="008E2EEC"/>
    <w:rsid w:val="008E32B0"/>
    <w:rsid w:val="008E343E"/>
    <w:rsid w:val="008E34AF"/>
    <w:rsid w:val="008E3525"/>
    <w:rsid w:val="008E36C3"/>
    <w:rsid w:val="008E374D"/>
    <w:rsid w:val="008E384F"/>
    <w:rsid w:val="008E3852"/>
    <w:rsid w:val="008E3880"/>
    <w:rsid w:val="008E3B63"/>
    <w:rsid w:val="008E3C29"/>
    <w:rsid w:val="008E4117"/>
    <w:rsid w:val="008E4253"/>
    <w:rsid w:val="008E4321"/>
    <w:rsid w:val="008E474E"/>
    <w:rsid w:val="008E47C7"/>
    <w:rsid w:val="008E4822"/>
    <w:rsid w:val="008E4898"/>
    <w:rsid w:val="008E4A5B"/>
    <w:rsid w:val="008E4A78"/>
    <w:rsid w:val="008E4D8C"/>
    <w:rsid w:val="008E4FFF"/>
    <w:rsid w:val="008E51C6"/>
    <w:rsid w:val="008E51D1"/>
    <w:rsid w:val="008E52EA"/>
    <w:rsid w:val="008E55D3"/>
    <w:rsid w:val="008E5876"/>
    <w:rsid w:val="008E59E3"/>
    <w:rsid w:val="008E5EF1"/>
    <w:rsid w:val="008E5F36"/>
    <w:rsid w:val="008E5FF0"/>
    <w:rsid w:val="008E6127"/>
    <w:rsid w:val="008E625C"/>
    <w:rsid w:val="008E6338"/>
    <w:rsid w:val="008E653A"/>
    <w:rsid w:val="008E695C"/>
    <w:rsid w:val="008E6BAF"/>
    <w:rsid w:val="008E6C00"/>
    <w:rsid w:val="008E6D61"/>
    <w:rsid w:val="008E6E73"/>
    <w:rsid w:val="008E6E88"/>
    <w:rsid w:val="008E6EA9"/>
    <w:rsid w:val="008E6EB3"/>
    <w:rsid w:val="008E70DB"/>
    <w:rsid w:val="008E7293"/>
    <w:rsid w:val="008E7383"/>
    <w:rsid w:val="008E75B7"/>
    <w:rsid w:val="008E76A3"/>
    <w:rsid w:val="008E7929"/>
    <w:rsid w:val="008E7A5B"/>
    <w:rsid w:val="008E7BAE"/>
    <w:rsid w:val="008E7D45"/>
    <w:rsid w:val="008E7D8C"/>
    <w:rsid w:val="008E7E3B"/>
    <w:rsid w:val="008F0561"/>
    <w:rsid w:val="008F056D"/>
    <w:rsid w:val="008F0781"/>
    <w:rsid w:val="008F0850"/>
    <w:rsid w:val="008F08B9"/>
    <w:rsid w:val="008F090E"/>
    <w:rsid w:val="008F0C56"/>
    <w:rsid w:val="008F0C78"/>
    <w:rsid w:val="008F0ED1"/>
    <w:rsid w:val="008F0F00"/>
    <w:rsid w:val="008F1259"/>
    <w:rsid w:val="008F12DF"/>
    <w:rsid w:val="008F17AC"/>
    <w:rsid w:val="008F188B"/>
    <w:rsid w:val="008F19E7"/>
    <w:rsid w:val="008F1BB1"/>
    <w:rsid w:val="008F1BDA"/>
    <w:rsid w:val="008F1C4E"/>
    <w:rsid w:val="008F1C85"/>
    <w:rsid w:val="008F1C91"/>
    <w:rsid w:val="008F1CB1"/>
    <w:rsid w:val="008F1CF6"/>
    <w:rsid w:val="008F1D07"/>
    <w:rsid w:val="008F1D68"/>
    <w:rsid w:val="008F1EAB"/>
    <w:rsid w:val="008F1ECC"/>
    <w:rsid w:val="008F1F71"/>
    <w:rsid w:val="008F20A0"/>
    <w:rsid w:val="008F217F"/>
    <w:rsid w:val="008F2380"/>
    <w:rsid w:val="008F2577"/>
    <w:rsid w:val="008F27CF"/>
    <w:rsid w:val="008F2AD6"/>
    <w:rsid w:val="008F2D4C"/>
    <w:rsid w:val="008F2E5B"/>
    <w:rsid w:val="008F300B"/>
    <w:rsid w:val="008F3022"/>
    <w:rsid w:val="008F3339"/>
    <w:rsid w:val="008F33DC"/>
    <w:rsid w:val="008F35B4"/>
    <w:rsid w:val="008F3636"/>
    <w:rsid w:val="008F37A9"/>
    <w:rsid w:val="008F3863"/>
    <w:rsid w:val="008F3F8D"/>
    <w:rsid w:val="008F40F8"/>
    <w:rsid w:val="008F427B"/>
    <w:rsid w:val="008F447E"/>
    <w:rsid w:val="008F44FF"/>
    <w:rsid w:val="008F46A3"/>
    <w:rsid w:val="008F477F"/>
    <w:rsid w:val="008F4894"/>
    <w:rsid w:val="008F4BF3"/>
    <w:rsid w:val="008F4CDE"/>
    <w:rsid w:val="008F4D50"/>
    <w:rsid w:val="008F4DD4"/>
    <w:rsid w:val="008F4E15"/>
    <w:rsid w:val="008F505E"/>
    <w:rsid w:val="008F54C6"/>
    <w:rsid w:val="008F5701"/>
    <w:rsid w:val="008F57EA"/>
    <w:rsid w:val="008F5C0F"/>
    <w:rsid w:val="008F5D18"/>
    <w:rsid w:val="008F5D92"/>
    <w:rsid w:val="008F5EE4"/>
    <w:rsid w:val="008F6118"/>
    <w:rsid w:val="008F6128"/>
    <w:rsid w:val="008F634E"/>
    <w:rsid w:val="008F64B6"/>
    <w:rsid w:val="008F67C0"/>
    <w:rsid w:val="008F68D1"/>
    <w:rsid w:val="008F6B78"/>
    <w:rsid w:val="008F6C86"/>
    <w:rsid w:val="008F6E0B"/>
    <w:rsid w:val="008F721F"/>
    <w:rsid w:val="008F72BC"/>
    <w:rsid w:val="008F7338"/>
    <w:rsid w:val="008F7433"/>
    <w:rsid w:val="008F74F6"/>
    <w:rsid w:val="008F750F"/>
    <w:rsid w:val="008F75D1"/>
    <w:rsid w:val="008F784B"/>
    <w:rsid w:val="008F79E7"/>
    <w:rsid w:val="008F79F2"/>
    <w:rsid w:val="008F7C87"/>
    <w:rsid w:val="008F7F68"/>
    <w:rsid w:val="00900041"/>
    <w:rsid w:val="009001BF"/>
    <w:rsid w:val="009001E7"/>
    <w:rsid w:val="009007D4"/>
    <w:rsid w:val="0090090B"/>
    <w:rsid w:val="00900920"/>
    <w:rsid w:val="00900A4D"/>
    <w:rsid w:val="00900B58"/>
    <w:rsid w:val="00900B60"/>
    <w:rsid w:val="00900D30"/>
    <w:rsid w:val="00900D87"/>
    <w:rsid w:val="00900DA6"/>
    <w:rsid w:val="00900F47"/>
    <w:rsid w:val="009012BD"/>
    <w:rsid w:val="009015CE"/>
    <w:rsid w:val="00901643"/>
    <w:rsid w:val="00901770"/>
    <w:rsid w:val="0090183E"/>
    <w:rsid w:val="0090197E"/>
    <w:rsid w:val="00901ABF"/>
    <w:rsid w:val="00901B40"/>
    <w:rsid w:val="00901F34"/>
    <w:rsid w:val="00902304"/>
    <w:rsid w:val="00902350"/>
    <w:rsid w:val="00902673"/>
    <w:rsid w:val="009026E3"/>
    <w:rsid w:val="009028A2"/>
    <w:rsid w:val="009028DB"/>
    <w:rsid w:val="00902919"/>
    <w:rsid w:val="009029E6"/>
    <w:rsid w:val="00902CA6"/>
    <w:rsid w:val="00902D93"/>
    <w:rsid w:val="00902E68"/>
    <w:rsid w:val="00902ECE"/>
    <w:rsid w:val="00902F37"/>
    <w:rsid w:val="00902FD0"/>
    <w:rsid w:val="00903251"/>
    <w:rsid w:val="009032EB"/>
    <w:rsid w:val="00903331"/>
    <w:rsid w:val="0090336B"/>
    <w:rsid w:val="0090360F"/>
    <w:rsid w:val="009036F5"/>
    <w:rsid w:val="00903788"/>
    <w:rsid w:val="0090381F"/>
    <w:rsid w:val="00903847"/>
    <w:rsid w:val="009038A3"/>
    <w:rsid w:val="00903C56"/>
    <w:rsid w:val="00903D10"/>
    <w:rsid w:val="00903DBF"/>
    <w:rsid w:val="00903F51"/>
    <w:rsid w:val="0090412B"/>
    <w:rsid w:val="0090416F"/>
    <w:rsid w:val="0090434A"/>
    <w:rsid w:val="00904432"/>
    <w:rsid w:val="00904A86"/>
    <w:rsid w:val="00904BE5"/>
    <w:rsid w:val="00904F3C"/>
    <w:rsid w:val="0090506C"/>
    <w:rsid w:val="009053AA"/>
    <w:rsid w:val="009057A6"/>
    <w:rsid w:val="0090586B"/>
    <w:rsid w:val="00905A68"/>
    <w:rsid w:val="00905B56"/>
    <w:rsid w:val="00905BF7"/>
    <w:rsid w:val="00905CAC"/>
    <w:rsid w:val="00906002"/>
    <w:rsid w:val="0090612F"/>
    <w:rsid w:val="00906335"/>
    <w:rsid w:val="009063EB"/>
    <w:rsid w:val="0090685F"/>
    <w:rsid w:val="00906916"/>
    <w:rsid w:val="00906939"/>
    <w:rsid w:val="0090694F"/>
    <w:rsid w:val="00906961"/>
    <w:rsid w:val="00906B16"/>
    <w:rsid w:val="00906D03"/>
    <w:rsid w:val="00906F0E"/>
    <w:rsid w:val="00907459"/>
    <w:rsid w:val="00907485"/>
    <w:rsid w:val="0090759E"/>
    <w:rsid w:val="009076FC"/>
    <w:rsid w:val="00907B20"/>
    <w:rsid w:val="00907E9A"/>
    <w:rsid w:val="00907F4A"/>
    <w:rsid w:val="00910008"/>
    <w:rsid w:val="0091025D"/>
    <w:rsid w:val="00910462"/>
    <w:rsid w:val="00910592"/>
    <w:rsid w:val="00910669"/>
    <w:rsid w:val="0091078F"/>
    <w:rsid w:val="009107D2"/>
    <w:rsid w:val="009108EF"/>
    <w:rsid w:val="009109CF"/>
    <w:rsid w:val="00910A88"/>
    <w:rsid w:val="00910B7D"/>
    <w:rsid w:val="00910C8A"/>
    <w:rsid w:val="00910DAF"/>
    <w:rsid w:val="00911597"/>
    <w:rsid w:val="009115D3"/>
    <w:rsid w:val="00911943"/>
    <w:rsid w:val="009119CE"/>
    <w:rsid w:val="00911AC9"/>
    <w:rsid w:val="00911AF4"/>
    <w:rsid w:val="00911D2E"/>
    <w:rsid w:val="00911DFB"/>
    <w:rsid w:val="00911E42"/>
    <w:rsid w:val="009120A6"/>
    <w:rsid w:val="009121F7"/>
    <w:rsid w:val="00912484"/>
    <w:rsid w:val="009124F9"/>
    <w:rsid w:val="00912F92"/>
    <w:rsid w:val="00912FA8"/>
    <w:rsid w:val="00912FC3"/>
    <w:rsid w:val="0091300E"/>
    <w:rsid w:val="00913098"/>
    <w:rsid w:val="0091321A"/>
    <w:rsid w:val="0091326E"/>
    <w:rsid w:val="009133DD"/>
    <w:rsid w:val="00913694"/>
    <w:rsid w:val="0091374A"/>
    <w:rsid w:val="009137B0"/>
    <w:rsid w:val="0091386E"/>
    <w:rsid w:val="009139D9"/>
    <w:rsid w:val="00913A98"/>
    <w:rsid w:val="00913D63"/>
    <w:rsid w:val="009141D7"/>
    <w:rsid w:val="009141E7"/>
    <w:rsid w:val="009145F6"/>
    <w:rsid w:val="00914600"/>
    <w:rsid w:val="009146B1"/>
    <w:rsid w:val="0091478F"/>
    <w:rsid w:val="0091489A"/>
    <w:rsid w:val="00914A57"/>
    <w:rsid w:val="00914AD8"/>
    <w:rsid w:val="00914B88"/>
    <w:rsid w:val="00914D50"/>
    <w:rsid w:val="00914F85"/>
    <w:rsid w:val="00915228"/>
    <w:rsid w:val="00915364"/>
    <w:rsid w:val="00915562"/>
    <w:rsid w:val="009156DC"/>
    <w:rsid w:val="00915738"/>
    <w:rsid w:val="00915896"/>
    <w:rsid w:val="00915BBD"/>
    <w:rsid w:val="00915DC7"/>
    <w:rsid w:val="00915ED9"/>
    <w:rsid w:val="00916079"/>
    <w:rsid w:val="0091621C"/>
    <w:rsid w:val="00916293"/>
    <w:rsid w:val="009163C8"/>
    <w:rsid w:val="009164F9"/>
    <w:rsid w:val="00916967"/>
    <w:rsid w:val="009169F3"/>
    <w:rsid w:val="0091701A"/>
    <w:rsid w:val="009171B7"/>
    <w:rsid w:val="0091762C"/>
    <w:rsid w:val="00917A18"/>
    <w:rsid w:val="00917CE9"/>
    <w:rsid w:val="00917F92"/>
    <w:rsid w:val="00920024"/>
    <w:rsid w:val="009200BD"/>
    <w:rsid w:val="009200DD"/>
    <w:rsid w:val="0092065C"/>
    <w:rsid w:val="009206D4"/>
    <w:rsid w:val="00920705"/>
    <w:rsid w:val="0092075B"/>
    <w:rsid w:val="009207EC"/>
    <w:rsid w:val="00920836"/>
    <w:rsid w:val="00920AD4"/>
    <w:rsid w:val="00920B50"/>
    <w:rsid w:val="00920B58"/>
    <w:rsid w:val="00920BF2"/>
    <w:rsid w:val="00920E1B"/>
    <w:rsid w:val="0092110D"/>
    <w:rsid w:val="00921264"/>
    <w:rsid w:val="0092134C"/>
    <w:rsid w:val="009213FC"/>
    <w:rsid w:val="0092149F"/>
    <w:rsid w:val="00921515"/>
    <w:rsid w:val="009219D0"/>
    <w:rsid w:val="00921ABE"/>
    <w:rsid w:val="00921B16"/>
    <w:rsid w:val="00921F4F"/>
    <w:rsid w:val="00921FA6"/>
    <w:rsid w:val="00922007"/>
    <w:rsid w:val="00922010"/>
    <w:rsid w:val="009220D0"/>
    <w:rsid w:val="009220FA"/>
    <w:rsid w:val="00922174"/>
    <w:rsid w:val="00922691"/>
    <w:rsid w:val="009227B5"/>
    <w:rsid w:val="009227F1"/>
    <w:rsid w:val="00922803"/>
    <w:rsid w:val="00922856"/>
    <w:rsid w:val="009229E3"/>
    <w:rsid w:val="00922A4D"/>
    <w:rsid w:val="00922C7C"/>
    <w:rsid w:val="00922D50"/>
    <w:rsid w:val="00922E3C"/>
    <w:rsid w:val="00923043"/>
    <w:rsid w:val="009230EF"/>
    <w:rsid w:val="009235E0"/>
    <w:rsid w:val="009238C2"/>
    <w:rsid w:val="009238F3"/>
    <w:rsid w:val="00923A02"/>
    <w:rsid w:val="00923A95"/>
    <w:rsid w:val="00923CF7"/>
    <w:rsid w:val="00923DB6"/>
    <w:rsid w:val="00923E01"/>
    <w:rsid w:val="00924076"/>
    <w:rsid w:val="00924293"/>
    <w:rsid w:val="0092489F"/>
    <w:rsid w:val="009248BA"/>
    <w:rsid w:val="00924ACF"/>
    <w:rsid w:val="00925127"/>
    <w:rsid w:val="00925493"/>
    <w:rsid w:val="009256EB"/>
    <w:rsid w:val="0092571B"/>
    <w:rsid w:val="00925745"/>
    <w:rsid w:val="00925968"/>
    <w:rsid w:val="00925A7E"/>
    <w:rsid w:val="00925BFA"/>
    <w:rsid w:val="00925BFE"/>
    <w:rsid w:val="00925FE0"/>
    <w:rsid w:val="009261AF"/>
    <w:rsid w:val="00926510"/>
    <w:rsid w:val="0092676F"/>
    <w:rsid w:val="00926936"/>
    <w:rsid w:val="00926A42"/>
    <w:rsid w:val="00926A69"/>
    <w:rsid w:val="00926D51"/>
    <w:rsid w:val="00926F16"/>
    <w:rsid w:val="009272CC"/>
    <w:rsid w:val="0092748D"/>
    <w:rsid w:val="0092756B"/>
    <w:rsid w:val="0092788B"/>
    <w:rsid w:val="00927AD9"/>
    <w:rsid w:val="00927B0F"/>
    <w:rsid w:val="00927B4A"/>
    <w:rsid w:val="00927BF3"/>
    <w:rsid w:val="00927C7A"/>
    <w:rsid w:val="00927CA5"/>
    <w:rsid w:val="009301AD"/>
    <w:rsid w:val="009301BD"/>
    <w:rsid w:val="0093033D"/>
    <w:rsid w:val="0093059D"/>
    <w:rsid w:val="00930744"/>
    <w:rsid w:val="00930A44"/>
    <w:rsid w:val="00930F8F"/>
    <w:rsid w:val="009310E8"/>
    <w:rsid w:val="009310EF"/>
    <w:rsid w:val="009316E0"/>
    <w:rsid w:val="00931930"/>
    <w:rsid w:val="00931B75"/>
    <w:rsid w:val="00931BD9"/>
    <w:rsid w:val="00931CA1"/>
    <w:rsid w:val="00931D56"/>
    <w:rsid w:val="0093243E"/>
    <w:rsid w:val="009325BF"/>
    <w:rsid w:val="00932628"/>
    <w:rsid w:val="009326D9"/>
    <w:rsid w:val="00932707"/>
    <w:rsid w:val="0093279E"/>
    <w:rsid w:val="009329CC"/>
    <w:rsid w:val="009329F4"/>
    <w:rsid w:val="00932AD6"/>
    <w:rsid w:val="00932BEC"/>
    <w:rsid w:val="00932C54"/>
    <w:rsid w:val="00932F47"/>
    <w:rsid w:val="00933362"/>
    <w:rsid w:val="009334C2"/>
    <w:rsid w:val="00933599"/>
    <w:rsid w:val="009335C5"/>
    <w:rsid w:val="00933834"/>
    <w:rsid w:val="0093390E"/>
    <w:rsid w:val="00933A3F"/>
    <w:rsid w:val="00933CBA"/>
    <w:rsid w:val="009341EE"/>
    <w:rsid w:val="00934252"/>
    <w:rsid w:val="0093434A"/>
    <w:rsid w:val="009346AE"/>
    <w:rsid w:val="00934718"/>
    <w:rsid w:val="009347C8"/>
    <w:rsid w:val="00934A12"/>
    <w:rsid w:val="00934BDE"/>
    <w:rsid w:val="00934C33"/>
    <w:rsid w:val="00934D7E"/>
    <w:rsid w:val="00935080"/>
    <w:rsid w:val="00935893"/>
    <w:rsid w:val="00935B93"/>
    <w:rsid w:val="00935C01"/>
    <w:rsid w:val="00935C1E"/>
    <w:rsid w:val="00935C98"/>
    <w:rsid w:val="00935CF4"/>
    <w:rsid w:val="00935DEE"/>
    <w:rsid w:val="00935DF3"/>
    <w:rsid w:val="00935FD2"/>
    <w:rsid w:val="009361E4"/>
    <w:rsid w:val="00936356"/>
    <w:rsid w:val="00936506"/>
    <w:rsid w:val="0093671B"/>
    <w:rsid w:val="00936725"/>
    <w:rsid w:val="0093679E"/>
    <w:rsid w:val="009368F3"/>
    <w:rsid w:val="009368F4"/>
    <w:rsid w:val="0093698E"/>
    <w:rsid w:val="009369FC"/>
    <w:rsid w:val="00936A72"/>
    <w:rsid w:val="00936CB9"/>
    <w:rsid w:val="00936F90"/>
    <w:rsid w:val="009374CD"/>
    <w:rsid w:val="00937620"/>
    <w:rsid w:val="00937AC9"/>
    <w:rsid w:val="00937C24"/>
    <w:rsid w:val="00937D2A"/>
    <w:rsid w:val="00937F76"/>
    <w:rsid w:val="009403ED"/>
    <w:rsid w:val="00940724"/>
    <w:rsid w:val="009409C5"/>
    <w:rsid w:val="00940AB7"/>
    <w:rsid w:val="00940D64"/>
    <w:rsid w:val="009413A1"/>
    <w:rsid w:val="009414DA"/>
    <w:rsid w:val="00941554"/>
    <w:rsid w:val="00941636"/>
    <w:rsid w:val="0094167D"/>
    <w:rsid w:val="009416A8"/>
    <w:rsid w:val="009418B8"/>
    <w:rsid w:val="00941911"/>
    <w:rsid w:val="00941BE2"/>
    <w:rsid w:val="00941F98"/>
    <w:rsid w:val="00942161"/>
    <w:rsid w:val="009421D5"/>
    <w:rsid w:val="00942413"/>
    <w:rsid w:val="009425B8"/>
    <w:rsid w:val="00942A6F"/>
    <w:rsid w:val="00942B3F"/>
    <w:rsid w:val="00942C4E"/>
    <w:rsid w:val="00942D17"/>
    <w:rsid w:val="00942DE8"/>
    <w:rsid w:val="00942E3F"/>
    <w:rsid w:val="00942F94"/>
    <w:rsid w:val="009430E6"/>
    <w:rsid w:val="009431D0"/>
    <w:rsid w:val="00943215"/>
    <w:rsid w:val="00943742"/>
    <w:rsid w:val="0094384D"/>
    <w:rsid w:val="00943930"/>
    <w:rsid w:val="00943A09"/>
    <w:rsid w:val="00943B47"/>
    <w:rsid w:val="00943C09"/>
    <w:rsid w:val="00943F42"/>
    <w:rsid w:val="00944102"/>
    <w:rsid w:val="0094412D"/>
    <w:rsid w:val="00944164"/>
    <w:rsid w:val="00944195"/>
    <w:rsid w:val="009445AA"/>
    <w:rsid w:val="00944783"/>
    <w:rsid w:val="009447AB"/>
    <w:rsid w:val="00944999"/>
    <w:rsid w:val="00944A36"/>
    <w:rsid w:val="00944B3E"/>
    <w:rsid w:val="00944DD2"/>
    <w:rsid w:val="0094501B"/>
    <w:rsid w:val="009450E3"/>
    <w:rsid w:val="00945108"/>
    <w:rsid w:val="0094528E"/>
    <w:rsid w:val="00945325"/>
    <w:rsid w:val="00945622"/>
    <w:rsid w:val="00945741"/>
    <w:rsid w:val="00945928"/>
    <w:rsid w:val="00945C05"/>
    <w:rsid w:val="00945E39"/>
    <w:rsid w:val="0094609E"/>
    <w:rsid w:val="00946536"/>
    <w:rsid w:val="009466E8"/>
    <w:rsid w:val="00946945"/>
    <w:rsid w:val="00946B29"/>
    <w:rsid w:val="00946C24"/>
    <w:rsid w:val="00946D09"/>
    <w:rsid w:val="00946D54"/>
    <w:rsid w:val="00946D7D"/>
    <w:rsid w:val="00946DFE"/>
    <w:rsid w:val="00946F4D"/>
    <w:rsid w:val="00947032"/>
    <w:rsid w:val="009473E5"/>
    <w:rsid w:val="0094745A"/>
    <w:rsid w:val="009474F4"/>
    <w:rsid w:val="0094751B"/>
    <w:rsid w:val="00947636"/>
    <w:rsid w:val="00947713"/>
    <w:rsid w:val="00947851"/>
    <w:rsid w:val="00947C6C"/>
    <w:rsid w:val="00947C96"/>
    <w:rsid w:val="00947CBD"/>
    <w:rsid w:val="00947EB2"/>
    <w:rsid w:val="00947F71"/>
    <w:rsid w:val="00950420"/>
    <w:rsid w:val="0095078C"/>
    <w:rsid w:val="009507D9"/>
    <w:rsid w:val="00950978"/>
    <w:rsid w:val="00950A92"/>
    <w:rsid w:val="00950CD9"/>
    <w:rsid w:val="00950D9E"/>
    <w:rsid w:val="00950DE7"/>
    <w:rsid w:val="00950FC8"/>
    <w:rsid w:val="00950FEA"/>
    <w:rsid w:val="009512BC"/>
    <w:rsid w:val="0095139B"/>
    <w:rsid w:val="00951A08"/>
    <w:rsid w:val="00951C2C"/>
    <w:rsid w:val="00951FC0"/>
    <w:rsid w:val="00952083"/>
    <w:rsid w:val="0095259E"/>
    <w:rsid w:val="009525B4"/>
    <w:rsid w:val="00952B6A"/>
    <w:rsid w:val="00952BC2"/>
    <w:rsid w:val="00952E42"/>
    <w:rsid w:val="00952EC5"/>
    <w:rsid w:val="00953114"/>
    <w:rsid w:val="009532D4"/>
    <w:rsid w:val="00953408"/>
    <w:rsid w:val="00953635"/>
    <w:rsid w:val="00953643"/>
    <w:rsid w:val="009538F1"/>
    <w:rsid w:val="00953920"/>
    <w:rsid w:val="00953A65"/>
    <w:rsid w:val="00953A9E"/>
    <w:rsid w:val="00953D47"/>
    <w:rsid w:val="00953E0D"/>
    <w:rsid w:val="00953FF5"/>
    <w:rsid w:val="0095423B"/>
    <w:rsid w:val="009544B9"/>
    <w:rsid w:val="0095463A"/>
    <w:rsid w:val="00954737"/>
    <w:rsid w:val="009547F2"/>
    <w:rsid w:val="0095480A"/>
    <w:rsid w:val="00954E4F"/>
    <w:rsid w:val="00954E9D"/>
    <w:rsid w:val="0095500F"/>
    <w:rsid w:val="009550FA"/>
    <w:rsid w:val="0095514A"/>
    <w:rsid w:val="009552B9"/>
    <w:rsid w:val="009552C4"/>
    <w:rsid w:val="0095538E"/>
    <w:rsid w:val="009553E8"/>
    <w:rsid w:val="00955AC2"/>
    <w:rsid w:val="00955B9D"/>
    <w:rsid w:val="00955C69"/>
    <w:rsid w:val="00955F35"/>
    <w:rsid w:val="00955F4D"/>
    <w:rsid w:val="00955F9C"/>
    <w:rsid w:val="009561BA"/>
    <w:rsid w:val="009561C3"/>
    <w:rsid w:val="009564D7"/>
    <w:rsid w:val="009564FD"/>
    <w:rsid w:val="00956615"/>
    <w:rsid w:val="00956649"/>
    <w:rsid w:val="0095678A"/>
    <w:rsid w:val="0095681E"/>
    <w:rsid w:val="0095691A"/>
    <w:rsid w:val="00956ADE"/>
    <w:rsid w:val="00956C38"/>
    <w:rsid w:val="00956EA8"/>
    <w:rsid w:val="00956EF4"/>
    <w:rsid w:val="00956F3C"/>
    <w:rsid w:val="009570E5"/>
    <w:rsid w:val="009572D4"/>
    <w:rsid w:val="00957328"/>
    <w:rsid w:val="00957646"/>
    <w:rsid w:val="009576D1"/>
    <w:rsid w:val="00957831"/>
    <w:rsid w:val="00957A46"/>
    <w:rsid w:val="00957C10"/>
    <w:rsid w:val="00957E2C"/>
    <w:rsid w:val="00960144"/>
    <w:rsid w:val="00960398"/>
    <w:rsid w:val="009605CA"/>
    <w:rsid w:val="009607A7"/>
    <w:rsid w:val="00960814"/>
    <w:rsid w:val="00960C52"/>
    <w:rsid w:val="00960D92"/>
    <w:rsid w:val="00960DF7"/>
    <w:rsid w:val="00960E5A"/>
    <w:rsid w:val="00960F27"/>
    <w:rsid w:val="00960F2B"/>
    <w:rsid w:val="00960FD5"/>
    <w:rsid w:val="009611F4"/>
    <w:rsid w:val="009614AC"/>
    <w:rsid w:val="009616AD"/>
    <w:rsid w:val="009618D2"/>
    <w:rsid w:val="00961910"/>
    <w:rsid w:val="00961921"/>
    <w:rsid w:val="00961974"/>
    <w:rsid w:val="00961B63"/>
    <w:rsid w:val="00961F08"/>
    <w:rsid w:val="009622E4"/>
    <w:rsid w:val="0096249D"/>
    <w:rsid w:val="009624A2"/>
    <w:rsid w:val="0096256E"/>
    <w:rsid w:val="00962BC4"/>
    <w:rsid w:val="00962CC7"/>
    <w:rsid w:val="00962DFB"/>
    <w:rsid w:val="00962E66"/>
    <w:rsid w:val="009631EC"/>
    <w:rsid w:val="0096337E"/>
    <w:rsid w:val="00963867"/>
    <w:rsid w:val="00963AAC"/>
    <w:rsid w:val="00963C5E"/>
    <w:rsid w:val="00964249"/>
    <w:rsid w:val="0096430A"/>
    <w:rsid w:val="009643CE"/>
    <w:rsid w:val="0096455F"/>
    <w:rsid w:val="00964867"/>
    <w:rsid w:val="00964A0D"/>
    <w:rsid w:val="00964C0B"/>
    <w:rsid w:val="00965091"/>
    <w:rsid w:val="009651F8"/>
    <w:rsid w:val="009654B8"/>
    <w:rsid w:val="0096554B"/>
    <w:rsid w:val="009655D3"/>
    <w:rsid w:val="00965675"/>
    <w:rsid w:val="00965681"/>
    <w:rsid w:val="00965706"/>
    <w:rsid w:val="0096584A"/>
    <w:rsid w:val="0096596D"/>
    <w:rsid w:val="00965981"/>
    <w:rsid w:val="00965A39"/>
    <w:rsid w:val="00965DBD"/>
    <w:rsid w:val="009662E9"/>
    <w:rsid w:val="009662F5"/>
    <w:rsid w:val="0096663D"/>
    <w:rsid w:val="00966785"/>
    <w:rsid w:val="00966848"/>
    <w:rsid w:val="009669B6"/>
    <w:rsid w:val="00966B47"/>
    <w:rsid w:val="00966D8D"/>
    <w:rsid w:val="00966F8D"/>
    <w:rsid w:val="00966FF4"/>
    <w:rsid w:val="0096718C"/>
    <w:rsid w:val="00967323"/>
    <w:rsid w:val="0096734A"/>
    <w:rsid w:val="009673A2"/>
    <w:rsid w:val="0096759D"/>
    <w:rsid w:val="009677DE"/>
    <w:rsid w:val="00967CC8"/>
    <w:rsid w:val="00967FC9"/>
    <w:rsid w:val="00970055"/>
    <w:rsid w:val="00970381"/>
    <w:rsid w:val="00970398"/>
    <w:rsid w:val="00970570"/>
    <w:rsid w:val="009705E4"/>
    <w:rsid w:val="009707AF"/>
    <w:rsid w:val="00970AC1"/>
    <w:rsid w:val="00970D34"/>
    <w:rsid w:val="009713D0"/>
    <w:rsid w:val="0097140F"/>
    <w:rsid w:val="0097141D"/>
    <w:rsid w:val="00971B37"/>
    <w:rsid w:val="00971BA5"/>
    <w:rsid w:val="00971D5C"/>
    <w:rsid w:val="00971F08"/>
    <w:rsid w:val="00972198"/>
    <w:rsid w:val="0097230A"/>
    <w:rsid w:val="009726ED"/>
    <w:rsid w:val="00972841"/>
    <w:rsid w:val="00972BED"/>
    <w:rsid w:val="00972DB7"/>
    <w:rsid w:val="00972DC1"/>
    <w:rsid w:val="0097301D"/>
    <w:rsid w:val="00973022"/>
    <w:rsid w:val="0097306E"/>
    <w:rsid w:val="00973308"/>
    <w:rsid w:val="00973636"/>
    <w:rsid w:val="00973875"/>
    <w:rsid w:val="00973A40"/>
    <w:rsid w:val="00973A4A"/>
    <w:rsid w:val="00973A84"/>
    <w:rsid w:val="00973AA8"/>
    <w:rsid w:val="00973B03"/>
    <w:rsid w:val="00973B18"/>
    <w:rsid w:val="0097410C"/>
    <w:rsid w:val="0097412A"/>
    <w:rsid w:val="0097430D"/>
    <w:rsid w:val="00974343"/>
    <w:rsid w:val="0097458D"/>
    <w:rsid w:val="00974C54"/>
    <w:rsid w:val="00974C87"/>
    <w:rsid w:val="00974E70"/>
    <w:rsid w:val="00974EE3"/>
    <w:rsid w:val="00974F47"/>
    <w:rsid w:val="009752C0"/>
    <w:rsid w:val="00975535"/>
    <w:rsid w:val="00975723"/>
    <w:rsid w:val="009757A3"/>
    <w:rsid w:val="00975950"/>
    <w:rsid w:val="00975A9D"/>
    <w:rsid w:val="00975AC0"/>
    <w:rsid w:val="00975C9F"/>
    <w:rsid w:val="00975D85"/>
    <w:rsid w:val="00975E01"/>
    <w:rsid w:val="00975E37"/>
    <w:rsid w:val="00975F97"/>
    <w:rsid w:val="0097603D"/>
    <w:rsid w:val="0097612D"/>
    <w:rsid w:val="0097649F"/>
    <w:rsid w:val="00976948"/>
    <w:rsid w:val="00976949"/>
    <w:rsid w:val="00976B47"/>
    <w:rsid w:val="00976D5E"/>
    <w:rsid w:val="009770E4"/>
    <w:rsid w:val="009773F1"/>
    <w:rsid w:val="009774E1"/>
    <w:rsid w:val="00977631"/>
    <w:rsid w:val="00977E74"/>
    <w:rsid w:val="00977F7E"/>
    <w:rsid w:val="00980174"/>
    <w:rsid w:val="00980477"/>
    <w:rsid w:val="0098066D"/>
    <w:rsid w:val="009807E8"/>
    <w:rsid w:val="0098096C"/>
    <w:rsid w:val="00980B03"/>
    <w:rsid w:val="0098103C"/>
    <w:rsid w:val="009811F2"/>
    <w:rsid w:val="00981296"/>
    <w:rsid w:val="0098157B"/>
    <w:rsid w:val="009815AE"/>
    <w:rsid w:val="009818FB"/>
    <w:rsid w:val="00981919"/>
    <w:rsid w:val="00981ADB"/>
    <w:rsid w:val="0098211C"/>
    <w:rsid w:val="0098216F"/>
    <w:rsid w:val="009821F5"/>
    <w:rsid w:val="009822E1"/>
    <w:rsid w:val="0098232E"/>
    <w:rsid w:val="00982349"/>
    <w:rsid w:val="009824C9"/>
    <w:rsid w:val="00982653"/>
    <w:rsid w:val="00982664"/>
    <w:rsid w:val="0098279A"/>
    <w:rsid w:val="009827DF"/>
    <w:rsid w:val="009828CA"/>
    <w:rsid w:val="00982B61"/>
    <w:rsid w:val="00982D73"/>
    <w:rsid w:val="00982EBB"/>
    <w:rsid w:val="00982F46"/>
    <w:rsid w:val="009830A0"/>
    <w:rsid w:val="00983142"/>
    <w:rsid w:val="009834DF"/>
    <w:rsid w:val="0098350A"/>
    <w:rsid w:val="00983B63"/>
    <w:rsid w:val="00983D66"/>
    <w:rsid w:val="00983DD9"/>
    <w:rsid w:val="00983E0B"/>
    <w:rsid w:val="00983FBC"/>
    <w:rsid w:val="0098425F"/>
    <w:rsid w:val="009847EB"/>
    <w:rsid w:val="00984834"/>
    <w:rsid w:val="00984A8F"/>
    <w:rsid w:val="00984F76"/>
    <w:rsid w:val="0098523B"/>
    <w:rsid w:val="00985253"/>
    <w:rsid w:val="009853B3"/>
    <w:rsid w:val="00985513"/>
    <w:rsid w:val="00985527"/>
    <w:rsid w:val="00985603"/>
    <w:rsid w:val="0098578B"/>
    <w:rsid w:val="0098591E"/>
    <w:rsid w:val="00985B1B"/>
    <w:rsid w:val="00985B45"/>
    <w:rsid w:val="00985BC3"/>
    <w:rsid w:val="00985EDB"/>
    <w:rsid w:val="00985FA4"/>
    <w:rsid w:val="0098650E"/>
    <w:rsid w:val="00986676"/>
    <w:rsid w:val="009866AD"/>
    <w:rsid w:val="009869A0"/>
    <w:rsid w:val="00986AFD"/>
    <w:rsid w:val="00986B0E"/>
    <w:rsid w:val="00986BE9"/>
    <w:rsid w:val="00986FD9"/>
    <w:rsid w:val="0098700D"/>
    <w:rsid w:val="00987380"/>
    <w:rsid w:val="0098754A"/>
    <w:rsid w:val="0098796A"/>
    <w:rsid w:val="00987DA7"/>
    <w:rsid w:val="00987DBC"/>
    <w:rsid w:val="0099000A"/>
    <w:rsid w:val="00990347"/>
    <w:rsid w:val="0099037B"/>
    <w:rsid w:val="0099056E"/>
    <w:rsid w:val="00990630"/>
    <w:rsid w:val="0099089D"/>
    <w:rsid w:val="00990AEB"/>
    <w:rsid w:val="00990B0D"/>
    <w:rsid w:val="00990B9F"/>
    <w:rsid w:val="00990CDC"/>
    <w:rsid w:val="00990DA4"/>
    <w:rsid w:val="0099124C"/>
    <w:rsid w:val="009912F9"/>
    <w:rsid w:val="00991323"/>
    <w:rsid w:val="009914C0"/>
    <w:rsid w:val="009915B8"/>
    <w:rsid w:val="009915D1"/>
    <w:rsid w:val="00991717"/>
    <w:rsid w:val="00991761"/>
    <w:rsid w:val="0099185B"/>
    <w:rsid w:val="009919D9"/>
    <w:rsid w:val="00991E0E"/>
    <w:rsid w:val="00992065"/>
    <w:rsid w:val="009921A9"/>
    <w:rsid w:val="009921BE"/>
    <w:rsid w:val="00992251"/>
    <w:rsid w:val="00992723"/>
    <w:rsid w:val="00992855"/>
    <w:rsid w:val="0099294F"/>
    <w:rsid w:val="00992972"/>
    <w:rsid w:val="00992D94"/>
    <w:rsid w:val="009934FE"/>
    <w:rsid w:val="00993630"/>
    <w:rsid w:val="00993A14"/>
    <w:rsid w:val="00993D2D"/>
    <w:rsid w:val="00993D5B"/>
    <w:rsid w:val="00994207"/>
    <w:rsid w:val="00994267"/>
    <w:rsid w:val="00994566"/>
    <w:rsid w:val="009946DF"/>
    <w:rsid w:val="0099489D"/>
    <w:rsid w:val="00994C04"/>
    <w:rsid w:val="00994DCA"/>
    <w:rsid w:val="00994E22"/>
    <w:rsid w:val="00994E49"/>
    <w:rsid w:val="00994F70"/>
    <w:rsid w:val="0099552B"/>
    <w:rsid w:val="0099585B"/>
    <w:rsid w:val="00995CE5"/>
    <w:rsid w:val="00995D5C"/>
    <w:rsid w:val="00995ED1"/>
    <w:rsid w:val="00995F09"/>
    <w:rsid w:val="00995FD3"/>
    <w:rsid w:val="00996063"/>
    <w:rsid w:val="009960EC"/>
    <w:rsid w:val="009962F5"/>
    <w:rsid w:val="009966F6"/>
    <w:rsid w:val="00996B7C"/>
    <w:rsid w:val="00996BFE"/>
    <w:rsid w:val="00996C31"/>
    <w:rsid w:val="00996CC3"/>
    <w:rsid w:val="00996FF4"/>
    <w:rsid w:val="009970DD"/>
    <w:rsid w:val="009971CA"/>
    <w:rsid w:val="009972F4"/>
    <w:rsid w:val="009974EB"/>
    <w:rsid w:val="00997646"/>
    <w:rsid w:val="00997686"/>
    <w:rsid w:val="00997760"/>
    <w:rsid w:val="0099787B"/>
    <w:rsid w:val="009979FF"/>
    <w:rsid w:val="00997CF0"/>
    <w:rsid w:val="009A02E6"/>
    <w:rsid w:val="009A04C8"/>
    <w:rsid w:val="009A059A"/>
    <w:rsid w:val="009A0615"/>
    <w:rsid w:val="009A0628"/>
    <w:rsid w:val="009A077D"/>
    <w:rsid w:val="009A094F"/>
    <w:rsid w:val="009A0A01"/>
    <w:rsid w:val="009A0ECD"/>
    <w:rsid w:val="009A0FBA"/>
    <w:rsid w:val="009A101B"/>
    <w:rsid w:val="009A10FB"/>
    <w:rsid w:val="009A138F"/>
    <w:rsid w:val="009A1403"/>
    <w:rsid w:val="009A1601"/>
    <w:rsid w:val="009A1602"/>
    <w:rsid w:val="009A1638"/>
    <w:rsid w:val="009A1797"/>
    <w:rsid w:val="009A19D0"/>
    <w:rsid w:val="009A19F3"/>
    <w:rsid w:val="009A19F6"/>
    <w:rsid w:val="009A1A7A"/>
    <w:rsid w:val="009A1DD3"/>
    <w:rsid w:val="009A1E31"/>
    <w:rsid w:val="009A1E38"/>
    <w:rsid w:val="009A1EAF"/>
    <w:rsid w:val="009A21B7"/>
    <w:rsid w:val="009A24C9"/>
    <w:rsid w:val="009A2571"/>
    <w:rsid w:val="009A2618"/>
    <w:rsid w:val="009A2756"/>
    <w:rsid w:val="009A2779"/>
    <w:rsid w:val="009A28F6"/>
    <w:rsid w:val="009A2A77"/>
    <w:rsid w:val="009A2D3F"/>
    <w:rsid w:val="009A2E7E"/>
    <w:rsid w:val="009A2F35"/>
    <w:rsid w:val="009A2FC1"/>
    <w:rsid w:val="009A31F7"/>
    <w:rsid w:val="009A323E"/>
    <w:rsid w:val="009A3899"/>
    <w:rsid w:val="009A38F4"/>
    <w:rsid w:val="009A395F"/>
    <w:rsid w:val="009A3A52"/>
    <w:rsid w:val="009A3BB6"/>
    <w:rsid w:val="009A3BD2"/>
    <w:rsid w:val="009A3D0E"/>
    <w:rsid w:val="009A3FC9"/>
    <w:rsid w:val="009A405B"/>
    <w:rsid w:val="009A41F2"/>
    <w:rsid w:val="009A450B"/>
    <w:rsid w:val="009A462D"/>
    <w:rsid w:val="009A490E"/>
    <w:rsid w:val="009A4997"/>
    <w:rsid w:val="009A4B13"/>
    <w:rsid w:val="009A4B34"/>
    <w:rsid w:val="009A4BFB"/>
    <w:rsid w:val="009A4F3A"/>
    <w:rsid w:val="009A508B"/>
    <w:rsid w:val="009A54F9"/>
    <w:rsid w:val="009A5706"/>
    <w:rsid w:val="009A5CBA"/>
    <w:rsid w:val="009A5D1D"/>
    <w:rsid w:val="009A6025"/>
    <w:rsid w:val="009A6173"/>
    <w:rsid w:val="009A6531"/>
    <w:rsid w:val="009A6888"/>
    <w:rsid w:val="009A6913"/>
    <w:rsid w:val="009A6A50"/>
    <w:rsid w:val="009A6E49"/>
    <w:rsid w:val="009A6E8D"/>
    <w:rsid w:val="009A6EE4"/>
    <w:rsid w:val="009A6EE9"/>
    <w:rsid w:val="009A6FB0"/>
    <w:rsid w:val="009A6FC5"/>
    <w:rsid w:val="009A707E"/>
    <w:rsid w:val="009A70A6"/>
    <w:rsid w:val="009A74AF"/>
    <w:rsid w:val="009A753C"/>
    <w:rsid w:val="009A7B3A"/>
    <w:rsid w:val="009A7C60"/>
    <w:rsid w:val="009B00DC"/>
    <w:rsid w:val="009B032C"/>
    <w:rsid w:val="009B04B8"/>
    <w:rsid w:val="009B0502"/>
    <w:rsid w:val="009B058B"/>
    <w:rsid w:val="009B06AD"/>
    <w:rsid w:val="009B091C"/>
    <w:rsid w:val="009B09A6"/>
    <w:rsid w:val="009B0E06"/>
    <w:rsid w:val="009B0F43"/>
    <w:rsid w:val="009B118D"/>
    <w:rsid w:val="009B128A"/>
    <w:rsid w:val="009B13AB"/>
    <w:rsid w:val="009B13C8"/>
    <w:rsid w:val="009B1527"/>
    <w:rsid w:val="009B156D"/>
    <w:rsid w:val="009B18A1"/>
    <w:rsid w:val="009B19D1"/>
    <w:rsid w:val="009B1C94"/>
    <w:rsid w:val="009B1CF4"/>
    <w:rsid w:val="009B1CF5"/>
    <w:rsid w:val="009B1D27"/>
    <w:rsid w:val="009B1EA9"/>
    <w:rsid w:val="009B1F30"/>
    <w:rsid w:val="009B1F3E"/>
    <w:rsid w:val="009B1F82"/>
    <w:rsid w:val="009B20CE"/>
    <w:rsid w:val="009B2230"/>
    <w:rsid w:val="009B2281"/>
    <w:rsid w:val="009B2335"/>
    <w:rsid w:val="009B242F"/>
    <w:rsid w:val="009B2590"/>
    <w:rsid w:val="009B2735"/>
    <w:rsid w:val="009B27EE"/>
    <w:rsid w:val="009B2917"/>
    <w:rsid w:val="009B29BD"/>
    <w:rsid w:val="009B2A3A"/>
    <w:rsid w:val="009B2C9D"/>
    <w:rsid w:val="009B2D44"/>
    <w:rsid w:val="009B2D9E"/>
    <w:rsid w:val="009B2E27"/>
    <w:rsid w:val="009B3018"/>
    <w:rsid w:val="009B3057"/>
    <w:rsid w:val="009B30E9"/>
    <w:rsid w:val="009B3106"/>
    <w:rsid w:val="009B34D2"/>
    <w:rsid w:val="009B34E1"/>
    <w:rsid w:val="009B3908"/>
    <w:rsid w:val="009B3AC2"/>
    <w:rsid w:val="009B3B00"/>
    <w:rsid w:val="009B3D4C"/>
    <w:rsid w:val="009B3EAE"/>
    <w:rsid w:val="009B3FE8"/>
    <w:rsid w:val="009B42AE"/>
    <w:rsid w:val="009B441C"/>
    <w:rsid w:val="009B4443"/>
    <w:rsid w:val="009B45F5"/>
    <w:rsid w:val="009B4928"/>
    <w:rsid w:val="009B4984"/>
    <w:rsid w:val="009B4B47"/>
    <w:rsid w:val="009B4C13"/>
    <w:rsid w:val="009B4DF4"/>
    <w:rsid w:val="009B4E0A"/>
    <w:rsid w:val="009B4E8B"/>
    <w:rsid w:val="009B4EAF"/>
    <w:rsid w:val="009B4EC1"/>
    <w:rsid w:val="009B4F89"/>
    <w:rsid w:val="009B564E"/>
    <w:rsid w:val="009B5659"/>
    <w:rsid w:val="009B5741"/>
    <w:rsid w:val="009B5ABD"/>
    <w:rsid w:val="009B5B68"/>
    <w:rsid w:val="009B5C6E"/>
    <w:rsid w:val="009B6119"/>
    <w:rsid w:val="009B6148"/>
    <w:rsid w:val="009B614F"/>
    <w:rsid w:val="009B64CC"/>
    <w:rsid w:val="009B6514"/>
    <w:rsid w:val="009B65AB"/>
    <w:rsid w:val="009B6939"/>
    <w:rsid w:val="009B6989"/>
    <w:rsid w:val="009B69A5"/>
    <w:rsid w:val="009B707B"/>
    <w:rsid w:val="009B70D5"/>
    <w:rsid w:val="009B73B1"/>
    <w:rsid w:val="009B7438"/>
    <w:rsid w:val="009B74DB"/>
    <w:rsid w:val="009B74F1"/>
    <w:rsid w:val="009B7852"/>
    <w:rsid w:val="009B796D"/>
    <w:rsid w:val="009B7A5A"/>
    <w:rsid w:val="009B7A7E"/>
    <w:rsid w:val="009B7BEF"/>
    <w:rsid w:val="009B7D50"/>
    <w:rsid w:val="009B7E87"/>
    <w:rsid w:val="009B7ED6"/>
    <w:rsid w:val="009C0169"/>
    <w:rsid w:val="009C0B78"/>
    <w:rsid w:val="009C0BFF"/>
    <w:rsid w:val="009C0D67"/>
    <w:rsid w:val="009C0F80"/>
    <w:rsid w:val="009C1BFF"/>
    <w:rsid w:val="009C1CDD"/>
    <w:rsid w:val="009C1DCF"/>
    <w:rsid w:val="009C1EB0"/>
    <w:rsid w:val="009C20F2"/>
    <w:rsid w:val="009C244C"/>
    <w:rsid w:val="009C251A"/>
    <w:rsid w:val="009C2548"/>
    <w:rsid w:val="009C2680"/>
    <w:rsid w:val="009C2910"/>
    <w:rsid w:val="009C2AAA"/>
    <w:rsid w:val="009C2B32"/>
    <w:rsid w:val="009C2C99"/>
    <w:rsid w:val="009C2CC2"/>
    <w:rsid w:val="009C2D1B"/>
    <w:rsid w:val="009C30C4"/>
    <w:rsid w:val="009C3154"/>
    <w:rsid w:val="009C31D3"/>
    <w:rsid w:val="009C33C8"/>
    <w:rsid w:val="009C33EF"/>
    <w:rsid w:val="009C33F7"/>
    <w:rsid w:val="009C36D5"/>
    <w:rsid w:val="009C375E"/>
    <w:rsid w:val="009C3DAB"/>
    <w:rsid w:val="009C3DD5"/>
    <w:rsid w:val="009C403E"/>
    <w:rsid w:val="009C4256"/>
    <w:rsid w:val="009C451D"/>
    <w:rsid w:val="009C47A0"/>
    <w:rsid w:val="009C496A"/>
    <w:rsid w:val="009C4C49"/>
    <w:rsid w:val="009C4E49"/>
    <w:rsid w:val="009C4EFE"/>
    <w:rsid w:val="009C4F93"/>
    <w:rsid w:val="009C505A"/>
    <w:rsid w:val="009C50F2"/>
    <w:rsid w:val="009C52E0"/>
    <w:rsid w:val="009C5434"/>
    <w:rsid w:val="009C55E6"/>
    <w:rsid w:val="009C57ED"/>
    <w:rsid w:val="009C5843"/>
    <w:rsid w:val="009C5A13"/>
    <w:rsid w:val="009C5D59"/>
    <w:rsid w:val="009C5DE9"/>
    <w:rsid w:val="009C6111"/>
    <w:rsid w:val="009C6289"/>
    <w:rsid w:val="009C631D"/>
    <w:rsid w:val="009C64FC"/>
    <w:rsid w:val="009C65B6"/>
    <w:rsid w:val="009C672E"/>
    <w:rsid w:val="009C6735"/>
    <w:rsid w:val="009C676D"/>
    <w:rsid w:val="009C68A2"/>
    <w:rsid w:val="009C6977"/>
    <w:rsid w:val="009C6A5A"/>
    <w:rsid w:val="009C6BB5"/>
    <w:rsid w:val="009C6D7B"/>
    <w:rsid w:val="009C6D8E"/>
    <w:rsid w:val="009C6E00"/>
    <w:rsid w:val="009C6E75"/>
    <w:rsid w:val="009C7281"/>
    <w:rsid w:val="009C72FD"/>
    <w:rsid w:val="009C7382"/>
    <w:rsid w:val="009C7589"/>
    <w:rsid w:val="009C75BA"/>
    <w:rsid w:val="009C77B8"/>
    <w:rsid w:val="009C7BD3"/>
    <w:rsid w:val="009C7D4D"/>
    <w:rsid w:val="009C7DDB"/>
    <w:rsid w:val="009D0104"/>
    <w:rsid w:val="009D02B9"/>
    <w:rsid w:val="009D02E8"/>
    <w:rsid w:val="009D0357"/>
    <w:rsid w:val="009D04F9"/>
    <w:rsid w:val="009D074B"/>
    <w:rsid w:val="009D0A80"/>
    <w:rsid w:val="009D0BE2"/>
    <w:rsid w:val="009D199C"/>
    <w:rsid w:val="009D1D09"/>
    <w:rsid w:val="009D1ED6"/>
    <w:rsid w:val="009D2058"/>
    <w:rsid w:val="009D2062"/>
    <w:rsid w:val="009D2234"/>
    <w:rsid w:val="009D24FA"/>
    <w:rsid w:val="009D279E"/>
    <w:rsid w:val="009D2DC4"/>
    <w:rsid w:val="009D301A"/>
    <w:rsid w:val="009D3282"/>
    <w:rsid w:val="009D32CE"/>
    <w:rsid w:val="009D3536"/>
    <w:rsid w:val="009D36FE"/>
    <w:rsid w:val="009D37FB"/>
    <w:rsid w:val="009D381E"/>
    <w:rsid w:val="009D3EC6"/>
    <w:rsid w:val="009D453F"/>
    <w:rsid w:val="009D47F3"/>
    <w:rsid w:val="009D4868"/>
    <w:rsid w:val="009D4A41"/>
    <w:rsid w:val="009D4B67"/>
    <w:rsid w:val="009D4B6D"/>
    <w:rsid w:val="009D4BF8"/>
    <w:rsid w:val="009D4E22"/>
    <w:rsid w:val="009D4E97"/>
    <w:rsid w:val="009D4FF0"/>
    <w:rsid w:val="009D54AA"/>
    <w:rsid w:val="009D54CC"/>
    <w:rsid w:val="009D5594"/>
    <w:rsid w:val="009D56E7"/>
    <w:rsid w:val="009D58AC"/>
    <w:rsid w:val="009D5A09"/>
    <w:rsid w:val="009D5A57"/>
    <w:rsid w:val="009D5B61"/>
    <w:rsid w:val="009D5E60"/>
    <w:rsid w:val="009D6062"/>
    <w:rsid w:val="009D60DF"/>
    <w:rsid w:val="009D6251"/>
    <w:rsid w:val="009D6436"/>
    <w:rsid w:val="009D644F"/>
    <w:rsid w:val="009D66A6"/>
    <w:rsid w:val="009D676D"/>
    <w:rsid w:val="009D6952"/>
    <w:rsid w:val="009D6B48"/>
    <w:rsid w:val="009D6EB9"/>
    <w:rsid w:val="009D6EBC"/>
    <w:rsid w:val="009D6F32"/>
    <w:rsid w:val="009D6F82"/>
    <w:rsid w:val="009D6FEC"/>
    <w:rsid w:val="009D7011"/>
    <w:rsid w:val="009D703C"/>
    <w:rsid w:val="009D70D3"/>
    <w:rsid w:val="009D718F"/>
    <w:rsid w:val="009D745F"/>
    <w:rsid w:val="009D7469"/>
    <w:rsid w:val="009D7AB6"/>
    <w:rsid w:val="009E068F"/>
    <w:rsid w:val="009E08DF"/>
    <w:rsid w:val="009E099E"/>
    <w:rsid w:val="009E0D34"/>
    <w:rsid w:val="009E1173"/>
    <w:rsid w:val="009E14C1"/>
    <w:rsid w:val="009E14E0"/>
    <w:rsid w:val="009E16C7"/>
    <w:rsid w:val="009E17DA"/>
    <w:rsid w:val="009E184D"/>
    <w:rsid w:val="009E195E"/>
    <w:rsid w:val="009E19AB"/>
    <w:rsid w:val="009E1A80"/>
    <w:rsid w:val="009E1B29"/>
    <w:rsid w:val="009E1D9F"/>
    <w:rsid w:val="009E1DD3"/>
    <w:rsid w:val="009E1E96"/>
    <w:rsid w:val="009E1F88"/>
    <w:rsid w:val="009E1F93"/>
    <w:rsid w:val="009E2062"/>
    <w:rsid w:val="009E2408"/>
    <w:rsid w:val="009E27C0"/>
    <w:rsid w:val="009E27E8"/>
    <w:rsid w:val="009E294A"/>
    <w:rsid w:val="009E2950"/>
    <w:rsid w:val="009E298C"/>
    <w:rsid w:val="009E2A92"/>
    <w:rsid w:val="009E2D0B"/>
    <w:rsid w:val="009E2DC9"/>
    <w:rsid w:val="009E301D"/>
    <w:rsid w:val="009E313A"/>
    <w:rsid w:val="009E3380"/>
    <w:rsid w:val="009E33EB"/>
    <w:rsid w:val="009E35DB"/>
    <w:rsid w:val="009E386D"/>
    <w:rsid w:val="009E397F"/>
    <w:rsid w:val="009E3B82"/>
    <w:rsid w:val="009E3E25"/>
    <w:rsid w:val="009E3F46"/>
    <w:rsid w:val="009E3F4A"/>
    <w:rsid w:val="009E4210"/>
    <w:rsid w:val="009E4405"/>
    <w:rsid w:val="009E474F"/>
    <w:rsid w:val="009E47A3"/>
    <w:rsid w:val="009E4A75"/>
    <w:rsid w:val="009E4B14"/>
    <w:rsid w:val="009E4CB4"/>
    <w:rsid w:val="009E4D0C"/>
    <w:rsid w:val="009E4D48"/>
    <w:rsid w:val="009E4FB4"/>
    <w:rsid w:val="009E515C"/>
    <w:rsid w:val="009E5420"/>
    <w:rsid w:val="009E5475"/>
    <w:rsid w:val="009E559D"/>
    <w:rsid w:val="009E5775"/>
    <w:rsid w:val="009E59AE"/>
    <w:rsid w:val="009E5C1E"/>
    <w:rsid w:val="009E5EDE"/>
    <w:rsid w:val="009E6193"/>
    <w:rsid w:val="009E6347"/>
    <w:rsid w:val="009E636E"/>
    <w:rsid w:val="009E6577"/>
    <w:rsid w:val="009E65E5"/>
    <w:rsid w:val="009E6780"/>
    <w:rsid w:val="009E680C"/>
    <w:rsid w:val="009E6A6B"/>
    <w:rsid w:val="009E6DBF"/>
    <w:rsid w:val="009E6E24"/>
    <w:rsid w:val="009E70B9"/>
    <w:rsid w:val="009E7252"/>
    <w:rsid w:val="009E7467"/>
    <w:rsid w:val="009E763F"/>
    <w:rsid w:val="009E7912"/>
    <w:rsid w:val="009E7965"/>
    <w:rsid w:val="009E7AFC"/>
    <w:rsid w:val="009E7DDA"/>
    <w:rsid w:val="009F0084"/>
    <w:rsid w:val="009F0161"/>
    <w:rsid w:val="009F04E9"/>
    <w:rsid w:val="009F054D"/>
    <w:rsid w:val="009F084B"/>
    <w:rsid w:val="009F08F3"/>
    <w:rsid w:val="009F0A94"/>
    <w:rsid w:val="009F0F45"/>
    <w:rsid w:val="009F1065"/>
    <w:rsid w:val="009F1100"/>
    <w:rsid w:val="009F117A"/>
    <w:rsid w:val="009F11B1"/>
    <w:rsid w:val="009F1282"/>
    <w:rsid w:val="009F154F"/>
    <w:rsid w:val="009F1715"/>
    <w:rsid w:val="009F1809"/>
    <w:rsid w:val="009F1926"/>
    <w:rsid w:val="009F1B5C"/>
    <w:rsid w:val="009F1C5E"/>
    <w:rsid w:val="009F1F2F"/>
    <w:rsid w:val="009F203A"/>
    <w:rsid w:val="009F20DA"/>
    <w:rsid w:val="009F2218"/>
    <w:rsid w:val="009F2263"/>
    <w:rsid w:val="009F2281"/>
    <w:rsid w:val="009F239A"/>
    <w:rsid w:val="009F250E"/>
    <w:rsid w:val="009F2705"/>
    <w:rsid w:val="009F27E4"/>
    <w:rsid w:val="009F2A12"/>
    <w:rsid w:val="009F2BEB"/>
    <w:rsid w:val="009F2EED"/>
    <w:rsid w:val="009F317B"/>
    <w:rsid w:val="009F344F"/>
    <w:rsid w:val="009F35E4"/>
    <w:rsid w:val="009F35E6"/>
    <w:rsid w:val="009F3684"/>
    <w:rsid w:val="009F3C0D"/>
    <w:rsid w:val="009F3E0D"/>
    <w:rsid w:val="009F3E8F"/>
    <w:rsid w:val="009F4084"/>
    <w:rsid w:val="009F4263"/>
    <w:rsid w:val="009F45ED"/>
    <w:rsid w:val="009F47B1"/>
    <w:rsid w:val="009F486B"/>
    <w:rsid w:val="009F4B0B"/>
    <w:rsid w:val="009F4C0E"/>
    <w:rsid w:val="009F506E"/>
    <w:rsid w:val="009F5157"/>
    <w:rsid w:val="009F53A0"/>
    <w:rsid w:val="009F5A71"/>
    <w:rsid w:val="009F5B4C"/>
    <w:rsid w:val="009F5E88"/>
    <w:rsid w:val="009F620A"/>
    <w:rsid w:val="009F64BC"/>
    <w:rsid w:val="009F67B7"/>
    <w:rsid w:val="009F687F"/>
    <w:rsid w:val="009F6A16"/>
    <w:rsid w:val="009F6B6E"/>
    <w:rsid w:val="009F6C55"/>
    <w:rsid w:val="009F6C94"/>
    <w:rsid w:val="009F7291"/>
    <w:rsid w:val="009F7420"/>
    <w:rsid w:val="009F75F9"/>
    <w:rsid w:val="009F7760"/>
    <w:rsid w:val="009F7827"/>
    <w:rsid w:val="009F796B"/>
    <w:rsid w:val="009F7A01"/>
    <w:rsid w:val="009F7A76"/>
    <w:rsid w:val="009F7EC9"/>
    <w:rsid w:val="00A000F2"/>
    <w:rsid w:val="00A001F6"/>
    <w:rsid w:val="00A00329"/>
    <w:rsid w:val="00A00743"/>
    <w:rsid w:val="00A007CE"/>
    <w:rsid w:val="00A00A58"/>
    <w:rsid w:val="00A00AB0"/>
    <w:rsid w:val="00A00BAA"/>
    <w:rsid w:val="00A00DA0"/>
    <w:rsid w:val="00A00F97"/>
    <w:rsid w:val="00A01164"/>
    <w:rsid w:val="00A0142B"/>
    <w:rsid w:val="00A0143E"/>
    <w:rsid w:val="00A01454"/>
    <w:rsid w:val="00A01493"/>
    <w:rsid w:val="00A01555"/>
    <w:rsid w:val="00A0157E"/>
    <w:rsid w:val="00A01A93"/>
    <w:rsid w:val="00A01AAE"/>
    <w:rsid w:val="00A01B7E"/>
    <w:rsid w:val="00A01CF4"/>
    <w:rsid w:val="00A01DF7"/>
    <w:rsid w:val="00A01E76"/>
    <w:rsid w:val="00A01EE7"/>
    <w:rsid w:val="00A024A7"/>
    <w:rsid w:val="00A02551"/>
    <w:rsid w:val="00A025FF"/>
    <w:rsid w:val="00A0285F"/>
    <w:rsid w:val="00A02906"/>
    <w:rsid w:val="00A02A9C"/>
    <w:rsid w:val="00A02BA7"/>
    <w:rsid w:val="00A02CB9"/>
    <w:rsid w:val="00A02E96"/>
    <w:rsid w:val="00A030C4"/>
    <w:rsid w:val="00A031D8"/>
    <w:rsid w:val="00A03492"/>
    <w:rsid w:val="00A034C4"/>
    <w:rsid w:val="00A036B6"/>
    <w:rsid w:val="00A036FD"/>
    <w:rsid w:val="00A03746"/>
    <w:rsid w:val="00A03947"/>
    <w:rsid w:val="00A03ACB"/>
    <w:rsid w:val="00A03B6E"/>
    <w:rsid w:val="00A03D86"/>
    <w:rsid w:val="00A03EE8"/>
    <w:rsid w:val="00A0401F"/>
    <w:rsid w:val="00A04136"/>
    <w:rsid w:val="00A0469C"/>
    <w:rsid w:val="00A046E7"/>
    <w:rsid w:val="00A048A8"/>
    <w:rsid w:val="00A048EC"/>
    <w:rsid w:val="00A048F6"/>
    <w:rsid w:val="00A049FD"/>
    <w:rsid w:val="00A04ADC"/>
    <w:rsid w:val="00A04BDC"/>
    <w:rsid w:val="00A04C06"/>
    <w:rsid w:val="00A04CD4"/>
    <w:rsid w:val="00A04D11"/>
    <w:rsid w:val="00A04E4C"/>
    <w:rsid w:val="00A04EE2"/>
    <w:rsid w:val="00A04F49"/>
    <w:rsid w:val="00A050BB"/>
    <w:rsid w:val="00A050BF"/>
    <w:rsid w:val="00A05125"/>
    <w:rsid w:val="00A051B5"/>
    <w:rsid w:val="00A05388"/>
    <w:rsid w:val="00A053E8"/>
    <w:rsid w:val="00A0548A"/>
    <w:rsid w:val="00A05793"/>
    <w:rsid w:val="00A05B85"/>
    <w:rsid w:val="00A05B8F"/>
    <w:rsid w:val="00A0603C"/>
    <w:rsid w:val="00A06045"/>
    <w:rsid w:val="00A06168"/>
    <w:rsid w:val="00A06272"/>
    <w:rsid w:val="00A062CC"/>
    <w:rsid w:val="00A06686"/>
    <w:rsid w:val="00A06980"/>
    <w:rsid w:val="00A06A42"/>
    <w:rsid w:val="00A06A77"/>
    <w:rsid w:val="00A06BDC"/>
    <w:rsid w:val="00A07062"/>
    <w:rsid w:val="00A0708D"/>
    <w:rsid w:val="00A071AC"/>
    <w:rsid w:val="00A07382"/>
    <w:rsid w:val="00A074B2"/>
    <w:rsid w:val="00A07616"/>
    <w:rsid w:val="00A07725"/>
    <w:rsid w:val="00A077F5"/>
    <w:rsid w:val="00A07801"/>
    <w:rsid w:val="00A07CAD"/>
    <w:rsid w:val="00A07DA2"/>
    <w:rsid w:val="00A07F1A"/>
    <w:rsid w:val="00A10019"/>
    <w:rsid w:val="00A10023"/>
    <w:rsid w:val="00A10180"/>
    <w:rsid w:val="00A102D5"/>
    <w:rsid w:val="00A1049A"/>
    <w:rsid w:val="00A1061B"/>
    <w:rsid w:val="00A10786"/>
    <w:rsid w:val="00A10BC0"/>
    <w:rsid w:val="00A10C26"/>
    <w:rsid w:val="00A10E91"/>
    <w:rsid w:val="00A11156"/>
    <w:rsid w:val="00A111A5"/>
    <w:rsid w:val="00A1157D"/>
    <w:rsid w:val="00A11601"/>
    <w:rsid w:val="00A11884"/>
    <w:rsid w:val="00A11A9D"/>
    <w:rsid w:val="00A1212C"/>
    <w:rsid w:val="00A1247D"/>
    <w:rsid w:val="00A12532"/>
    <w:rsid w:val="00A12544"/>
    <w:rsid w:val="00A126A6"/>
    <w:rsid w:val="00A127E2"/>
    <w:rsid w:val="00A12A68"/>
    <w:rsid w:val="00A12B9F"/>
    <w:rsid w:val="00A1322C"/>
    <w:rsid w:val="00A13268"/>
    <w:rsid w:val="00A135AF"/>
    <w:rsid w:val="00A1383D"/>
    <w:rsid w:val="00A1391D"/>
    <w:rsid w:val="00A13B1D"/>
    <w:rsid w:val="00A13C2C"/>
    <w:rsid w:val="00A13E54"/>
    <w:rsid w:val="00A13F9F"/>
    <w:rsid w:val="00A1435B"/>
    <w:rsid w:val="00A14523"/>
    <w:rsid w:val="00A14797"/>
    <w:rsid w:val="00A14872"/>
    <w:rsid w:val="00A1495D"/>
    <w:rsid w:val="00A14A08"/>
    <w:rsid w:val="00A14AE5"/>
    <w:rsid w:val="00A14DC4"/>
    <w:rsid w:val="00A14DDC"/>
    <w:rsid w:val="00A14E77"/>
    <w:rsid w:val="00A153B2"/>
    <w:rsid w:val="00A1565F"/>
    <w:rsid w:val="00A1570E"/>
    <w:rsid w:val="00A15888"/>
    <w:rsid w:val="00A158A8"/>
    <w:rsid w:val="00A1596A"/>
    <w:rsid w:val="00A15A7F"/>
    <w:rsid w:val="00A15C8E"/>
    <w:rsid w:val="00A15E32"/>
    <w:rsid w:val="00A15F05"/>
    <w:rsid w:val="00A15F0B"/>
    <w:rsid w:val="00A1604A"/>
    <w:rsid w:val="00A1619F"/>
    <w:rsid w:val="00A16418"/>
    <w:rsid w:val="00A165BC"/>
    <w:rsid w:val="00A166EF"/>
    <w:rsid w:val="00A17157"/>
    <w:rsid w:val="00A17600"/>
    <w:rsid w:val="00A176DE"/>
    <w:rsid w:val="00A17733"/>
    <w:rsid w:val="00A1797C"/>
    <w:rsid w:val="00A17AF1"/>
    <w:rsid w:val="00A17BBF"/>
    <w:rsid w:val="00A17D26"/>
    <w:rsid w:val="00A17E6B"/>
    <w:rsid w:val="00A17F63"/>
    <w:rsid w:val="00A17FD8"/>
    <w:rsid w:val="00A17FF4"/>
    <w:rsid w:val="00A201EA"/>
    <w:rsid w:val="00A202A0"/>
    <w:rsid w:val="00A20426"/>
    <w:rsid w:val="00A2049F"/>
    <w:rsid w:val="00A204AF"/>
    <w:rsid w:val="00A2063C"/>
    <w:rsid w:val="00A208A5"/>
    <w:rsid w:val="00A208E0"/>
    <w:rsid w:val="00A209A6"/>
    <w:rsid w:val="00A20B97"/>
    <w:rsid w:val="00A20C04"/>
    <w:rsid w:val="00A20C08"/>
    <w:rsid w:val="00A20CF2"/>
    <w:rsid w:val="00A20E7F"/>
    <w:rsid w:val="00A20FAC"/>
    <w:rsid w:val="00A20FFD"/>
    <w:rsid w:val="00A2114C"/>
    <w:rsid w:val="00A211D4"/>
    <w:rsid w:val="00A21229"/>
    <w:rsid w:val="00A2125D"/>
    <w:rsid w:val="00A212E6"/>
    <w:rsid w:val="00A2152B"/>
    <w:rsid w:val="00A21557"/>
    <w:rsid w:val="00A215BA"/>
    <w:rsid w:val="00A2166E"/>
    <w:rsid w:val="00A217FC"/>
    <w:rsid w:val="00A2193B"/>
    <w:rsid w:val="00A21A6E"/>
    <w:rsid w:val="00A21D0B"/>
    <w:rsid w:val="00A21D52"/>
    <w:rsid w:val="00A21F30"/>
    <w:rsid w:val="00A21F93"/>
    <w:rsid w:val="00A21FEB"/>
    <w:rsid w:val="00A2207E"/>
    <w:rsid w:val="00A2216D"/>
    <w:rsid w:val="00A22407"/>
    <w:rsid w:val="00A22B10"/>
    <w:rsid w:val="00A22B59"/>
    <w:rsid w:val="00A22BD0"/>
    <w:rsid w:val="00A22C33"/>
    <w:rsid w:val="00A22D57"/>
    <w:rsid w:val="00A22F34"/>
    <w:rsid w:val="00A22FF3"/>
    <w:rsid w:val="00A2301F"/>
    <w:rsid w:val="00A233D0"/>
    <w:rsid w:val="00A2351A"/>
    <w:rsid w:val="00A2391D"/>
    <w:rsid w:val="00A23936"/>
    <w:rsid w:val="00A23B7E"/>
    <w:rsid w:val="00A23B9A"/>
    <w:rsid w:val="00A23BFF"/>
    <w:rsid w:val="00A23DFB"/>
    <w:rsid w:val="00A24138"/>
    <w:rsid w:val="00A241C0"/>
    <w:rsid w:val="00A2432F"/>
    <w:rsid w:val="00A245F5"/>
    <w:rsid w:val="00A2486F"/>
    <w:rsid w:val="00A248B0"/>
    <w:rsid w:val="00A24DE3"/>
    <w:rsid w:val="00A255B9"/>
    <w:rsid w:val="00A25696"/>
    <w:rsid w:val="00A257C0"/>
    <w:rsid w:val="00A25806"/>
    <w:rsid w:val="00A25887"/>
    <w:rsid w:val="00A25900"/>
    <w:rsid w:val="00A25C89"/>
    <w:rsid w:val="00A25CF1"/>
    <w:rsid w:val="00A25EE4"/>
    <w:rsid w:val="00A25F29"/>
    <w:rsid w:val="00A260BA"/>
    <w:rsid w:val="00A26320"/>
    <w:rsid w:val="00A2640F"/>
    <w:rsid w:val="00A264A9"/>
    <w:rsid w:val="00A26DCF"/>
    <w:rsid w:val="00A27202"/>
    <w:rsid w:val="00A27331"/>
    <w:rsid w:val="00A27535"/>
    <w:rsid w:val="00A275DA"/>
    <w:rsid w:val="00A27707"/>
    <w:rsid w:val="00A27785"/>
    <w:rsid w:val="00A278DA"/>
    <w:rsid w:val="00A27DB5"/>
    <w:rsid w:val="00A27E32"/>
    <w:rsid w:val="00A27E73"/>
    <w:rsid w:val="00A27E83"/>
    <w:rsid w:val="00A27EA5"/>
    <w:rsid w:val="00A27FC8"/>
    <w:rsid w:val="00A30032"/>
    <w:rsid w:val="00A30165"/>
    <w:rsid w:val="00A30187"/>
    <w:rsid w:val="00A30221"/>
    <w:rsid w:val="00A302E8"/>
    <w:rsid w:val="00A30481"/>
    <w:rsid w:val="00A304CC"/>
    <w:rsid w:val="00A307DF"/>
    <w:rsid w:val="00A3094A"/>
    <w:rsid w:val="00A309FD"/>
    <w:rsid w:val="00A30AB5"/>
    <w:rsid w:val="00A30AED"/>
    <w:rsid w:val="00A30CD7"/>
    <w:rsid w:val="00A30EE3"/>
    <w:rsid w:val="00A31032"/>
    <w:rsid w:val="00A3108A"/>
    <w:rsid w:val="00A3124E"/>
    <w:rsid w:val="00A3127F"/>
    <w:rsid w:val="00A31421"/>
    <w:rsid w:val="00A31434"/>
    <w:rsid w:val="00A31525"/>
    <w:rsid w:val="00A316C2"/>
    <w:rsid w:val="00A31790"/>
    <w:rsid w:val="00A31810"/>
    <w:rsid w:val="00A3189E"/>
    <w:rsid w:val="00A318AA"/>
    <w:rsid w:val="00A3198D"/>
    <w:rsid w:val="00A31A14"/>
    <w:rsid w:val="00A31DDE"/>
    <w:rsid w:val="00A31E14"/>
    <w:rsid w:val="00A323D8"/>
    <w:rsid w:val="00A328D4"/>
    <w:rsid w:val="00A32913"/>
    <w:rsid w:val="00A32BE7"/>
    <w:rsid w:val="00A32C90"/>
    <w:rsid w:val="00A32EE2"/>
    <w:rsid w:val="00A32F1E"/>
    <w:rsid w:val="00A33131"/>
    <w:rsid w:val="00A3333F"/>
    <w:rsid w:val="00A3336D"/>
    <w:rsid w:val="00A336AB"/>
    <w:rsid w:val="00A3372D"/>
    <w:rsid w:val="00A33820"/>
    <w:rsid w:val="00A33A6E"/>
    <w:rsid w:val="00A33B1E"/>
    <w:rsid w:val="00A33EC1"/>
    <w:rsid w:val="00A34088"/>
    <w:rsid w:val="00A3448A"/>
    <w:rsid w:val="00A34717"/>
    <w:rsid w:val="00A34B14"/>
    <w:rsid w:val="00A34C98"/>
    <w:rsid w:val="00A34D41"/>
    <w:rsid w:val="00A34EC2"/>
    <w:rsid w:val="00A34F26"/>
    <w:rsid w:val="00A34F44"/>
    <w:rsid w:val="00A35050"/>
    <w:rsid w:val="00A35305"/>
    <w:rsid w:val="00A354B1"/>
    <w:rsid w:val="00A3568B"/>
    <w:rsid w:val="00A3586C"/>
    <w:rsid w:val="00A35A3F"/>
    <w:rsid w:val="00A35C8C"/>
    <w:rsid w:val="00A35D9F"/>
    <w:rsid w:val="00A35DAE"/>
    <w:rsid w:val="00A35ECE"/>
    <w:rsid w:val="00A35EDD"/>
    <w:rsid w:val="00A361FD"/>
    <w:rsid w:val="00A36297"/>
    <w:rsid w:val="00A362D2"/>
    <w:rsid w:val="00A366C4"/>
    <w:rsid w:val="00A36721"/>
    <w:rsid w:val="00A3688A"/>
    <w:rsid w:val="00A36A7B"/>
    <w:rsid w:val="00A36A7C"/>
    <w:rsid w:val="00A36E04"/>
    <w:rsid w:val="00A374AB"/>
    <w:rsid w:val="00A374F1"/>
    <w:rsid w:val="00A37673"/>
    <w:rsid w:val="00A376C2"/>
    <w:rsid w:val="00A37911"/>
    <w:rsid w:val="00A37A25"/>
    <w:rsid w:val="00A37E4D"/>
    <w:rsid w:val="00A37E54"/>
    <w:rsid w:val="00A40626"/>
    <w:rsid w:val="00A40AAC"/>
    <w:rsid w:val="00A40E62"/>
    <w:rsid w:val="00A41058"/>
    <w:rsid w:val="00A4147D"/>
    <w:rsid w:val="00A41675"/>
    <w:rsid w:val="00A41909"/>
    <w:rsid w:val="00A41ACF"/>
    <w:rsid w:val="00A41B16"/>
    <w:rsid w:val="00A41E2B"/>
    <w:rsid w:val="00A4232C"/>
    <w:rsid w:val="00A423AB"/>
    <w:rsid w:val="00A423C2"/>
    <w:rsid w:val="00A424D8"/>
    <w:rsid w:val="00A4263E"/>
    <w:rsid w:val="00A42748"/>
    <w:rsid w:val="00A42A12"/>
    <w:rsid w:val="00A42ADE"/>
    <w:rsid w:val="00A42B91"/>
    <w:rsid w:val="00A42C03"/>
    <w:rsid w:val="00A42FB8"/>
    <w:rsid w:val="00A42FB9"/>
    <w:rsid w:val="00A432BA"/>
    <w:rsid w:val="00A43385"/>
    <w:rsid w:val="00A434DB"/>
    <w:rsid w:val="00A4368A"/>
    <w:rsid w:val="00A43732"/>
    <w:rsid w:val="00A43960"/>
    <w:rsid w:val="00A43AFC"/>
    <w:rsid w:val="00A43C9F"/>
    <w:rsid w:val="00A44105"/>
    <w:rsid w:val="00A44254"/>
    <w:rsid w:val="00A444BC"/>
    <w:rsid w:val="00A44588"/>
    <w:rsid w:val="00A44691"/>
    <w:rsid w:val="00A446EA"/>
    <w:rsid w:val="00A44DEA"/>
    <w:rsid w:val="00A45088"/>
    <w:rsid w:val="00A4520E"/>
    <w:rsid w:val="00A452F2"/>
    <w:rsid w:val="00A454D0"/>
    <w:rsid w:val="00A45612"/>
    <w:rsid w:val="00A456E7"/>
    <w:rsid w:val="00A4586E"/>
    <w:rsid w:val="00A45B74"/>
    <w:rsid w:val="00A45D02"/>
    <w:rsid w:val="00A45D78"/>
    <w:rsid w:val="00A45E3D"/>
    <w:rsid w:val="00A45FE8"/>
    <w:rsid w:val="00A46160"/>
    <w:rsid w:val="00A463A1"/>
    <w:rsid w:val="00A46409"/>
    <w:rsid w:val="00A4642C"/>
    <w:rsid w:val="00A46474"/>
    <w:rsid w:val="00A46545"/>
    <w:rsid w:val="00A46666"/>
    <w:rsid w:val="00A46742"/>
    <w:rsid w:val="00A46824"/>
    <w:rsid w:val="00A469FF"/>
    <w:rsid w:val="00A46B1D"/>
    <w:rsid w:val="00A46C68"/>
    <w:rsid w:val="00A46CFD"/>
    <w:rsid w:val="00A46E27"/>
    <w:rsid w:val="00A46E92"/>
    <w:rsid w:val="00A47762"/>
    <w:rsid w:val="00A477A1"/>
    <w:rsid w:val="00A477DA"/>
    <w:rsid w:val="00A47C19"/>
    <w:rsid w:val="00A47C58"/>
    <w:rsid w:val="00A47D91"/>
    <w:rsid w:val="00A47E8C"/>
    <w:rsid w:val="00A502F1"/>
    <w:rsid w:val="00A5039B"/>
    <w:rsid w:val="00A503C1"/>
    <w:rsid w:val="00A507D2"/>
    <w:rsid w:val="00A50970"/>
    <w:rsid w:val="00A50B48"/>
    <w:rsid w:val="00A50C6D"/>
    <w:rsid w:val="00A51091"/>
    <w:rsid w:val="00A51175"/>
    <w:rsid w:val="00A511CE"/>
    <w:rsid w:val="00A512FC"/>
    <w:rsid w:val="00A5148A"/>
    <w:rsid w:val="00A518DC"/>
    <w:rsid w:val="00A51A60"/>
    <w:rsid w:val="00A51C38"/>
    <w:rsid w:val="00A51C41"/>
    <w:rsid w:val="00A51CE2"/>
    <w:rsid w:val="00A51D41"/>
    <w:rsid w:val="00A52002"/>
    <w:rsid w:val="00A520F4"/>
    <w:rsid w:val="00A5214E"/>
    <w:rsid w:val="00A52208"/>
    <w:rsid w:val="00A522EB"/>
    <w:rsid w:val="00A5240C"/>
    <w:rsid w:val="00A525DB"/>
    <w:rsid w:val="00A526F4"/>
    <w:rsid w:val="00A528CA"/>
    <w:rsid w:val="00A5290B"/>
    <w:rsid w:val="00A52B1B"/>
    <w:rsid w:val="00A52CA5"/>
    <w:rsid w:val="00A52CBF"/>
    <w:rsid w:val="00A52CC7"/>
    <w:rsid w:val="00A52D62"/>
    <w:rsid w:val="00A52E1D"/>
    <w:rsid w:val="00A52F3F"/>
    <w:rsid w:val="00A52FB0"/>
    <w:rsid w:val="00A53030"/>
    <w:rsid w:val="00A530C4"/>
    <w:rsid w:val="00A530F8"/>
    <w:rsid w:val="00A5310A"/>
    <w:rsid w:val="00A53164"/>
    <w:rsid w:val="00A53213"/>
    <w:rsid w:val="00A5334E"/>
    <w:rsid w:val="00A5352B"/>
    <w:rsid w:val="00A5376A"/>
    <w:rsid w:val="00A53AA4"/>
    <w:rsid w:val="00A53B37"/>
    <w:rsid w:val="00A53D38"/>
    <w:rsid w:val="00A53F4B"/>
    <w:rsid w:val="00A54008"/>
    <w:rsid w:val="00A54116"/>
    <w:rsid w:val="00A544F5"/>
    <w:rsid w:val="00A54525"/>
    <w:rsid w:val="00A546A2"/>
    <w:rsid w:val="00A546A9"/>
    <w:rsid w:val="00A54814"/>
    <w:rsid w:val="00A54993"/>
    <w:rsid w:val="00A549F6"/>
    <w:rsid w:val="00A54AD0"/>
    <w:rsid w:val="00A54BEA"/>
    <w:rsid w:val="00A54D1D"/>
    <w:rsid w:val="00A5505E"/>
    <w:rsid w:val="00A55146"/>
    <w:rsid w:val="00A553FE"/>
    <w:rsid w:val="00A55511"/>
    <w:rsid w:val="00A55558"/>
    <w:rsid w:val="00A55775"/>
    <w:rsid w:val="00A5599F"/>
    <w:rsid w:val="00A55B45"/>
    <w:rsid w:val="00A55FCA"/>
    <w:rsid w:val="00A56163"/>
    <w:rsid w:val="00A5619C"/>
    <w:rsid w:val="00A562B2"/>
    <w:rsid w:val="00A569E5"/>
    <w:rsid w:val="00A56D16"/>
    <w:rsid w:val="00A56D2B"/>
    <w:rsid w:val="00A5719A"/>
    <w:rsid w:val="00A574BB"/>
    <w:rsid w:val="00A57576"/>
    <w:rsid w:val="00A575C5"/>
    <w:rsid w:val="00A578D7"/>
    <w:rsid w:val="00A5799A"/>
    <w:rsid w:val="00A57A9C"/>
    <w:rsid w:val="00A57B82"/>
    <w:rsid w:val="00A57BB1"/>
    <w:rsid w:val="00A57FBB"/>
    <w:rsid w:val="00A601C7"/>
    <w:rsid w:val="00A601E2"/>
    <w:rsid w:val="00A602D2"/>
    <w:rsid w:val="00A60566"/>
    <w:rsid w:val="00A605B5"/>
    <w:rsid w:val="00A6060E"/>
    <w:rsid w:val="00A606B3"/>
    <w:rsid w:val="00A6090F"/>
    <w:rsid w:val="00A60CC6"/>
    <w:rsid w:val="00A60DDA"/>
    <w:rsid w:val="00A60ECA"/>
    <w:rsid w:val="00A610C9"/>
    <w:rsid w:val="00A61499"/>
    <w:rsid w:val="00A61750"/>
    <w:rsid w:val="00A617E3"/>
    <w:rsid w:val="00A61DEF"/>
    <w:rsid w:val="00A62005"/>
    <w:rsid w:val="00A62210"/>
    <w:rsid w:val="00A623F6"/>
    <w:rsid w:val="00A62437"/>
    <w:rsid w:val="00A6255E"/>
    <w:rsid w:val="00A6278D"/>
    <w:rsid w:val="00A628A4"/>
    <w:rsid w:val="00A628CA"/>
    <w:rsid w:val="00A629A5"/>
    <w:rsid w:val="00A62A77"/>
    <w:rsid w:val="00A62C17"/>
    <w:rsid w:val="00A62D2A"/>
    <w:rsid w:val="00A62E47"/>
    <w:rsid w:val="00A6301E"/>
    <w:rsid w:val="00A63199"/>
    <w:rsid w:val="00A63483"/>
    <w:rsid w:val="00A6351C"/>
    <w:rsid w:val="00A638BD"/>
    <w:rsid w:val="00A63963"/>
    <w:rsid w:val="00A63C11"/>
    <w:rsid w:val="00A63FD4"/>
    <w:rsid w:val="00A641D7"/>
    <w:rsid w:val="00A64200"/>
    <w:rsid w:val="00A6429E"/>
    <w:rsid w:val="00A642A7"/>
    <w:rsid w:val="00A6444A"/>
    <w:rsid w:val="00A64453"/>
    <w:rsid w:val="00A64496"/>
    <w:rsid w:val="00A64598"/>
    <w:rsid w:val="00A645C9"/>
    <w:rsid w:val="00A648EA"/>
    <w:rsid w:val="00A64A8D"/>
    <w:rsid w:val="00A64DD8"/>
    <w:rsid w:val="00A64FD9"/>
    <w:rsid w:val="00A65312"/>
    <w:rsid w:val="00A656FA"/>
    <w:rsid w:val="00A657D7"/>
    <w:rsid w:val="00A657FC"/>
    <w:rsid w:val="00A65955"/>
    <w:rsid w:val="00A65BBA"/>
    <w:rsid w:val="00A65D9E"/>
    <w:rsid w:val="00A660AC"/>
    <w:rsid w:val="00A6623F"/>
    <w:rsid w:val="00A665ED"/>
    <w:rsid w:val="00A666E2"/>
    <w:rsid w:val="00A66964"/>
    <w:rsid w:val="00A6697C"/>
    <w:rsid w:val="00A66A58"/>
    <w:rsid w:val="00A66A5B"/>
    <w:rsid w:val="00A66C8E"/>
    <w:rsid w:val="00A66E42"/>
    <w:rsid w:val="00A671CC"/>
    <w:rsid w:val="00A67364"/>
    <w:rsid w:val="00A67615"/>
    <w:rsid w:val="00A677D2"/>
    <w:rsid w:val="00A679A2"/>
    <w:rsid w:val="00A67B63"/>
    <w:rsid w:val="00A67BEC"/>
    <w:rsid w:val="00A67DD5"/>
    <w:rsid w:val="00A67E40"/>
    <w:rsid w:val="00A67E6C"/>
    <w:rsid w:val="00A70174"/>
    <w:rsid w:val="00A7062A"/>
    <w:rsid w:val="00A70690"/>
    <w:rsid w:val="00A706BC"/>
    <w:rsid w:val="00A70A8D"/>
    <w:rsid w:val="00A70A9A"/>
    <w:rsid w:val="00A70B68"/>
    <w:rsid w:val="00A70B6F"/>
    <w:rsid w:val="00A71034"/>
    <w:rsid w:val="00A712C0"/>
    <w:rsid w:val="00A7145F"/>
    <w:rsid w:val="00A714F0"/>
    <w:rsid w:val="00A71765"/>
    <w:rsid w:val="00A719B8"/>
    <w:rsid w:val="00A71B5D"/>
    <w:rsid w:val="00A71B99"/>
    <w:rsid w:val="00A71F79"/>
    <w:rsid w:val="00A71F95"/>
    <w:rsid w:val="00A72029"/>
    <w:rsid w:val="00A72078"/>
    <w:rsid w:val="00A720EF"/>
    <w:rsid w:val="00A72324"/>
    <w:rsid w:val="00A7238A"/>
    <w:rsid w:val="00A724A8"/>
    <w:rsid w:val="00A72523"/>
    <w:rsid w:val="00A72727"/>
    <w:rsid w:val="00A72A1C"/>
    <w:rsid w:val="00A72A40"/>
    <w:rsid w:val="00A72F92"/>
    <w:rsid w:val="00A730AC"/>
    <w:rsid w:val="00A7312B"/>
    <w:rsid w:val="00A73308"/>
    <w:rsid w:val="00A739D0"/>
    <w:rsid w:val="00A73BE0"/>
    <w:rsid w:val="00A73C68"/>
    <w:rsid w:val="00A73CD9"/>
    <w:rsid w:val="00A740A9"/>
    <w:rsid w:val="00A740DF"/>
    <w:rsid w:val="00A74171"/>
    <w:rsid w:val="00A741E9"/>
    <w:rsid w:val="00A74374"/>
    <w:rsid w:val="00A74547"/>
    <w:rsid w:val="00A74629"/>
    <w:rsid w:val="00A747D1"/>
    <w:rsid w:val="00A74BC7"/>
    <w:rsid w:val="00A7505E"/>
    <w:rsid w:val="00A75114"/>
    <w:rsid w:val="00A75288"/>
    <w:rsid w:val="00A753DA"/>
    <w:rsid w:val="00A75817"/>
    <w:rsid w:val="00A7582A"/>
    <w:rsid w:val="00A7582E"/>
    <w:rsid w:val="00A75833"/>
    <w:rsid w:val="00A75CC3"/>
    <w:rsid w:val="00A75CDA"/>
    <w:rsid w:val="00A75FE5"/>
    <w:rsid w:val="00A761D4"/>
    <w:rsid w:val="00A76450"/>
    <w:rsid w:val="00A765A5"/>
    <w:rsid w:val="00A7697B"/>
    <w:rsid w:val="00A76C52"/>
    <w:rsid w:val="00A76EB6"/>
    <w:rsid w:val="00A77327"/>
    <w:rsid w:val="00A773D5"/>
    <w:rsid w:val="00A77471"/>
    <w:rsid w:val="00A7754A"/>
    <w:rsid w:val="00A7756D"/>
    <w:rsid w:val="00A775A4"/>
    <w:rsid w:val="00A77735"/>
    <w:rsid w:val="00A7784E"/>
    <w:rsid w:val="00A77A1E"/>
    <w:rsid w:val="00A77C70"/>
    <w:rsid w:val="00A77EC4"/>
    <w:rsid w:val="00A804CD"/>
    <w:rsid w:val="00A8052F"/>
    <w:rsid w:val="00A805FF"/>
    <w:rsid w:val="00A8068C"/>
    <w:rsid w:val="00A807C5"/>
    <w:rsid w:val="00A80812"/>
    <w:rsid w:val="00A8088C"/>
    <w:rsid w:val="00A809D5"/>
    <w:rsid w:val="00A80A5E"/>
    <w:rsid w:val="00A80A71"/>
    <w:rsid w:val="00A80B6A"/>
    <w:rsid w:val="00A80CC2"/>
    <w:rsid w:val="00A80E90"/>
    <w:rsid w:val="00A80FF9"/>
    <w:rsid w:val="00A8128F"/>
    <w:rsid w:val="00A813D0"/>
    <w:rsid w:val="00A8168F"/>
    <w:rsid w:val="00A8171C"/>
    <w:rsid w:val="00A817AC"/>
    <w:rsid w:val="00A818BE"/>
    <w:rsid w:val="00A8190F"/>
    <w:rsid w:val="00A81A07"/>
    <w:rsid w:val="00A81BD6"/>
    <w:rsid w:val="00A8259D"/>
    <w:rsid w:val="00A825D2"/>
    <w:rsid w:val="00A825F1"/>
    <w:rsid w:val="00A82611"/>
    <w:rsid w:val="00A829B0"/>
    <w:rsid w:val="00A82A2C"/>
    <w:rsid w:val="00A82D3A"/>
    <w:rsid w:val="00A83458"/>
    <w:rsid w:val="00A83811"/>
    <w:rsid w:val="00A8381A"/>
    <w:rsid w:val="00A8382D"/>
    <w:rsid w:val="00A839F4"/>
    <w:rsid w:val="00A83AAD"/>
    <w:rsid w:val="00A83B0F"/>
    <w:rsid w:val="00A83C7C"/>
    <w:rsid w:val="00A83DB9"/>
    <w:rsid w:val="00A84430"/>
    <w:rsid w:val="00A847CB"/>
    <w:rsid w:val="00A8486B"/>
    <w:rsid w:val="00A84A80"/>
    <w:rsid w:val="00A84AE8"/>
    <w:rsid w:val="00A84D75"/>
    <w:rsid w:val="00A84FF0"/>
    <w:rsid w:val="00A8509B"/>
    <w:rsid w:val="00A85180"/>
    <w:rsid w:val="00A8538D"/>
    <w:rsid w:val="00A853E3"/>
    <w:rsid w:val="00A8566A"/>
    <w:rsid w:val="00A8572E"/>
    <w:rsid w:val="00A85786"/>
    <w:rsid w:val="00A857AB"/>
    <w:rsid w:val="00A858CA"/>
    <w:rsid w:val="00A85952"/>
    <w:rsid w:val="00A85E00"/>
    <w:rsid w:val="00A85E5D"/>
    <w:rsid w:val="00A85FB3"/>
    <w:rsid w:val="00A85FF4"/>
    <w:rsid w:val="00A861C5"/>
    <w:rsid w:val="00A862E2"/>
    <w:rsid w:val="00A863AF"/>
    <w:rsid w:val="00A86839"/>
    <w:rsid w:val="00A86B39"/>
    <w:rsid w:val="00A86C2C"/>
    <w:rsid w:val="00A86FA6"/>
    <w:rsid w:val="00A87160"/>
    <w:rsid w:val="00A8728E"/>
    <w:rsid w:val="00A87356"/>
    <w:rsid w:val="00A8798C"/>
    <w:rsid w:val="00A879D5"/>
    <w:rsid w:val="00A87BDB"/>
    <w:rsid w:val="00A87D21"/>
    <w:rsid w:val="00A87E09"/>
    <w:rsid w:val="00A87ECF"/>
    <w:rsid w:val="00A87F66"/>
    <w:rsid w:val="00A900AD"/>
    <w:rsid w:val="00A901B8"/>
    <w:rsid w:val="00A904C3"/>
    <w:rsid w:val="00A90560"/>
    <w:rsid w:val="00A905E9"/>
    <w:rsid w:val="00A90698"/>
    <w:rsid w:val="00A906F9"/>
    <w:rsid w:val="00A90823"/>
    <w:rsid w:val="00A90897"/>
    <w:rsid w:val="00A90A8C"/>
    <w:rsid w:val="00A90AB4"/>
    <w:rsid w:val="00A90BB1"/>
    <w:rsid w:val="00A90C18"/>
    <w:rsid w:val="00A90D1E"/>
    <w:rsid w:val="00A90E35"/>
    <w:rsid w:val="00A90F0A"/>
    <w:rsid w:val="00A9112C"/>
    <w:rsid w:val="00A912AC"/>
    <w:rsid w:val="00A912E1"/>
    <w:rsid w:val="00A912E8"/>
    <w:rsid w:val="00A91337"/>
    <w:rsid w:val="00A91388"/>
    <w:rsid w:val="00A913B6"/>
    <w:rsid w:val="00A91472"/>
    <w:rsid w:val="00A916B0"/>
    <w:rsid w:val="00A918B6"/>
    <w:rsid w:val="00A918CA"/>
    <w:rsid w:val="00A91957"/>
    <w:rsid w:val="00A91E83"/>
    <w:rsid w:val="00A92037"/>
    <w:rsid w:val="00A92251"/>
    <w:rsid w:val="00A922AE"/>
    <w:rsid w:val="00A923F3"/>
    <w:rsid w:val="00A92511"/>
    <w:rsid w:val="00A925C2"/>
    <w:rsid w:val="00A92879"/>
    <w:rsid w:val="00A92C2F"/>
    <w:rsid w:val="00A92CA1"/>
    <w:rsid w:val="00A92E0E"/>
    <w:rsid w:val="00A92EB8"/>
    <w:rsid w:val="00A92FDB"/>
    <w:rsid w:val="00A93361"/>
    <w:rsid w:val="00A937D6"/>
    <w:rsid w:val="00A938CE"/>
    <w:rsid w:val="00A93970"/>
    <w:rsid w:val="00A939DE"/>
    <w:rsid w:val="00A93A59"/>
    <w:rsid w:val="00A93DF4"/>
    <w:rsid w:val="00A93E46"/>
    <w:rsid w:val="00A93F6E"/>
    <w:rsid w:val="00A9442A"/>
    <w:rsid w:val="00A944CC"/>
    <w:rsid w:val="00A94710"/>
    <w:rsid w:val="00A94711"/>
    <w:rsid w:val="00A94715"/>
    <w:rsid w:val="00A94999"/>
    <w:rsid w:val="00A94C52"/>
    <w:rsid w:val="00A94CD6"/>
    <w:rsid w:val="00A9513B"/>
    <w:rsid w:val="00A951A9"/>
    <w:rsid w:val="00A95609"/>
    <w:rsid w:val="00A956A6"/>
    <w:rsid w:val="00A957BE"/>
    <w:rsid w:val="00A95896"/>
    <w:rsid w:val="00A95CB3"/>
    <w:rsid w:val="00A95DCA"/>
    <w:rsid w:val="00A95EB4"/>
    <w:rsid w:val="00A95EBF"/>
    <w:rsid w:val="00A96099"/>
    <w:rsid w:val="00A960DC"/>
    <w:rsid w:val="00A9612F"/>
    <w:rsid w:val="00A96218"/>
    <w:rsid w:val="00A963E3"/>
    <w:rsid w:val="00A965E3"/>
    <w:rsid w:val="00A965F5"/>
    <w:rsid w:val="00A966A1"/>
    <w:rsid w:val="00A9681B"/>
    <w:rsid w:val="00A96A96"/>
    <w:rsid w:val="00A96EA1"/>
    <w:rsid w:val="00A96F03"/>
    <w:rsid w:val="00A97242"/>
    <w:rsid w:val="00A97CBF"/>
    <w:rsid w:val="00A97DAC"/>
    <w:rsid w:val="00AA016F"/>
    <w:rsid w:val="00AA01D2"/>
    <w:rsid w:val="00AA04B5"/>
    <w:rsid w:val="00AA06D7"/>
    <w:rsid w:val="00AA06F2"/>
    <w:rsid w:val="00AA077B"/>
    <w:rsid w:val="00AA07B5"/>
    <w:rsid w:val="00AA089A"/>
    <w:rsid w:val="00AA09F9"/>
    <w:rsid w:val="00AA0D7C"/>
    <w:rsid w:val="00AA0DF3"/>
    <w:rsid w:val="00AA109C"/>
    <w:rsid w:val="00AA1366"/>
    <w:rsid w:val="00AA13FA"/>
    <w:rsid w:val="00AA14FE"/>
    <w:rsid w:val="00AA1567"/>
    <w:rsid w:val="00AA16DD"/>
    <w:rsid w:val="00AA17D8"/>
    <w:rsid w:val="00AA1ED6"/>
    <w:rsid w:val="00AA1FEB"/>
    <w:rsid w:val="00AA2085"/>
    <w:rsid w:val="00AA2198"/>
    <w:rsid w:val="00AA2431"/>
    <w:rsid w:val="00AA25C1"/>
    <w:rsid w:val="00AA2629"/>
    <w:rsid w:val="00AA276A"/>
    <w:rsid w:val="00AA2CCB"/>
    <w:rsid w:val="00AA2F23"/>
    <w:rsid w:val="00AA353C"/>
    <w:rsid w:val="00AA3562"/>
    <w:rsid w:val="00AA3774"/>
    <w:rsid w:val="00AA379A"/>
    <w:rsid w:val="00AA39EE"/>
    <w:rsid w:val="00AA3C28"/>
    <w:rsid w:val="00AA3C46"/>
    <w:rsid w:val="00AA3D37"/>
    <w:rsid w:val="00AA3D56"/>
    <w:rsid w:val="00AA401E"/>
    <w:rsid w:val="00AA42BD"/>
    <w:rsid w:val="00AA4403"/>
    <w:rsid w:val="00AA45CC"/>
    <w:rsid w:val="00AA4ABB"/>
    <w:rsid w:val="00AA4D19"/>
    <w:rsid w:val="00AA4D2A"/>
    <w:rsid w:val="00AA4E2A"/>
    <w:rsid w:val="00AA4FB4"/>
    <w:rsid w:val="00AA51D6"/>
    <w:rsid w:val="00AA5441"/>
    <w:rsid w:val="00AA5488"/>
    <w:rsid w:val="00AA56E4"/>
    <w:rsid w:val="00AA5793"/>
    <w:rsid w:val="00AA59E3"/>
    <w:rsid w:val="00AA5BE2"/>
    <w:rsid w:val="00AA5BF0"/>
    <w:rsid w:val="00AA5D8D"/>
    <w:rsid w:val="00AA5FC7"/>
    <w:rsid w:val="00AA6118"/>
    <w:rsid w:val="00AA6379"/>
    <w:rsid w:val="00AA687D"/>
    <w:rsid w:val="00AA6CAF"/>
    <w:rsid w:val="00AA6D8C"/>
    <w:rsid w:val="00AA6DB4"/>
    <w:rsid w:val="00AA6DEC"/>
    <w:rsid w:val="00AA70AC"/>
    <w:rsid w:val="00AA72CD"/>
    <w:rsid w:val="00AA7412"/>
    <w:rsid w:val="00AA77FE"/>
    <w:rsid w:val="00AA786C"/>
    <w:rsid w:val="00AA78B0"/>
    <w:rsid w:val="00AA7A88"/>
    <w:rsid w:val="00AA7AF9"/>
    <w:rsid w:val="00AA7CA2"/>
    <w:rsid w:val="00AA7EE8"/>
    <w:rsid w:val="00AA7F6C"/>
    <w:rsid w:val="00AB00D4"/>
    <w:rsid w:val="00AB0178"/>
    <w:rsid w:val="00AB04C7"/>
    <w:rsid w:val="00AB0782"/>
    <w:rsid w:val="00AB0BC8"/>
    <w:rsid w:val="00AB1057"/>
    <w:rsid w:val="00AB11CA"/>
    <w:rsid w:val="00AB1269"/>
    <w:rsid w:val="00AB128B"/>
    <w:rsid w:val="00AB14D9"/>
    <w:rsid w:val="00AB1529"/>
    <w:rsid w:val="00AB1807"/>
    <w:rsid w:val="00AB1965"/>
    <w:rsid w:val="00AB19E6"/>
    <w:rsid w:val="00AB1DF0"/>
    <w:rsid w:val="00AB1F0E"/>
    <w:rsid w:val="00AB2037"/>
    <w:rsid w:val="00AB20E4"/>
    <w:rsid w:val="00AB2202"/>
    <w:rsid w:val="00AB242C"/>
    <w:rsid w:val="00AB2905"/>
    <w:rsid w:val="00AB2A93"/>
    <w:rsid w:val="00AB2B77"/>
    <w:rsid w:val="00AB2C96"/>
    <w:rsid w:val="00AB2E6B"/>
    <w:rsid w:val="00AB311D"/>
    <w:rsid w:val="00AB32AE"/>
    <w:rsid w:val="00AB3485"/>
    <w:rsid w:val="00AB35F7"/>
    <w:rsid w:val="00AB387B"/>
    <w:rsid w:val="00AB387D"/>
    <w:rsid w:val="00AB3AA5"/>
    <w:rsid w:val="00AB3CA6"/>
    <w:rsid w:val="00AB3D22"/>
    <w:rsid w:val="00AB3EA4"/>
    <w:rsid w:val="00AB437F"/>
    <w:rsid w:val="00AB4523"/>
    <w:rsid w:val="00AB45B3"/>
    <w:rsid w:val="00AB4687"/>
    <w:rsid w:val="00AB4726"/>
    <w:rsid w:val="00AB48BD"/>
    <w:rsid w:val="00AB4AB8"/>
    <w:rsid w:val="00AB4B07"/>
    <w:rsid w:val="00AB4F5B"/>
    <w:rsid w:val="00AB506E"/>
    <w:rsid w:val="00AB509A"/>
    <w:rsid w:val="00AB5273"/>
    <w:rsid w:val="00AB5394"/>
    <w:rsid w:val="00AB54FE"/>
    <w:rsid w:val="00AB5516"/>
    <w:rsid w:val="00AB551D"/>
    <w:rsid w:val="00AB5538"/>
    <w:rsid w:val="00AB562D"/>
    <w:rsid w:val="00AB5922"/>
    <w:rsid w:val="00AB5CAF"/>
    <w:rsid w:val="00AB5E09"/>
    <w:rsid w:val="00AB5ECC"/>
    <w:rsid w:val="00AB5ED0"/>
    <w:rsid w:val="00AB6395"/>
    <w:rsid w:val="00AB64EC"/>
    <w:rsid w:val="00AB655E"/>
    <w:rsid w:val="00AB6575"/>
    <w:rsid w:val="00AB6770"/>
    <w:rsid w:val="00AB6811"/>
    <w:rsid w:val="00AB6A89"/>
    <w:rsid w:val="00AB6B25"/>
    <w:rsid w:val="00AB6B4B"/>
    <w:rsid w:val="00AB6C64"/>
    <w:rsid w:val="00AB6DBB"/>
    <w:rsid w:val="00AB713D"/>
    <w:rsid w:val="00AB7253"/>
    <w:rsid w:val="00AB75C5"/>
    <w:rsid w:val="00AB7751"/>
    <w:rsid w:val="00AB791D"/>
    <w:rsid w:val="00AB797B"/>
    <w:rsid w:val="00AB7C2E"/>
    <w:rsid w:val="00AB7DC3"/>
    <w:rsid w:val="00AC007F"/>
    <w:rsid w:val="00AC02F9"/>
    <w:rsid w:val="00AC045F"/>
    <w:rsid w:val="00AC06B3"/>
    <w:rsid w:val="00AC0A26"/>
    <w:rsid w:val="00AC0B4B"/>
    <w:rsid w:val="00AC0C3C"/>
    <w:rsid w:val="00AC11BF"/>
    <w:rsid w:val="00AC11EE"/>
    <w:rsid w:val="00AC1347"/>
    <w:rsid w:val="00AC1601"/>
    <w:rsid w:val="00AC17F7"/>
    <w:rsid w:val="00AC1D1E"/>
    <w:rsid w:val="00AC1EF3"/>
    <w:rsid w:val="00AC1F09"/>
    <w:rsid w:val="00AC1F3E"/>
    <w:rsid w:val="00AC2210"/>
    <w:rsid w:val="00AC23D1"/>
    <w:rsid w:val="00AC2527"/>
    <w:rsid w:val="00AC2585"/>
    <w:rsid w:val="00AC25A3"/>
    <w:rsid w:val="00AC282D"/>
    <w:rsid w:val="00AC2966"/>
    <w:rsid w:val="00AC2BEA"/>
    <w:rsid w:val="00AC2C04"/>
    <w:rsid w:val="00AC2D63"/>
    <w:rsid w:val="00AC2E30"/>
    <w:rsid w:val="00AC2ECD"/>
    <w:rsid w:val="00AC2FE8"/>
    <w:rsid w:val="00AC30CA"/>
    <w:rsid w:val="00AC3119"/>
    <w:rsid w:val="00AC3455"/>
    <w:rsid w:val="00AC363E"/>
    <w:rsid w:val="00AC393A"/>
    <w:rsid w:val="00AC3986"/>
    <w:rsid w:val="00AC3AD0"/>
    <w:rsid w:val="00AC3B86"/>
    <w:rsid w:val="00AC3BD5"/>
    <w:rsid w:val="00AC3C16"/>
    <w:rsid w:val="00AC3E1D"/>
    <w:rsid w:val="00AC3F6A"/>
    <w:rsid w:val="00AC3FD1"/>
    <w:rsid w:val="00AC4151"/>
    <w:rsid w:val="00AC4305"/>
    <w:rsid w:val="00AC432D"/>
    <w:rsid w:val="00AC4415"/>
    <w:rsid w:val="00AC4549"/>
    <w:rsid w:val="00AC473F"/>
    <w:rsid w:val="00AC4753"/>
    <w:rsid w:val="00AC48B7"/>
    <w:rsid w:val="00AC49C3"/>
    <w:rsid w:val="00AC49FB"/>
    <w:rsid w:val="00AC4BBA"/>
    <w:rsid w:val="00AC4CBB"/>
    <w:rsid w:val="00AC4D60"/>
    <w:rsid w:val="00AC507D"/>
    <w:rsid w:val="00AC50BE"/>
    <w:rsid w:val="00AC517E"/>
    <w:rsid w:val="00AC51F8"/>
    <w:rsid w:val="00AC520E"/>
    <w:rsid w:val="00AC52CE"/>
    <w:rsid w:val="00AC540A"/>
    <w:rsid w:val="00AC5422"/>
    <w:rsid w:val="00AC5428"/>
    <w:rsid w:val="00AC54A4"/>
    <w:rsid w:val="00AC568D"/>
    <w:rsid w:val="00AC5A10"/>
    <w:rsid w:val="00AC5A71"/>
    <w:rsid w:val="00AC5ADD"/>
    <w:rsid w:val="00AC5CAA"/>
    <w:rsid w:val="00AC61C0"/>
    <w:rsid w:val="00AC636A"/>
    <w:rsid w:val="00AC640F"/>
    <w:rsid w:val="00AC6AE4"/>
    <w:rsid w:val="00AC6E1D"/>
    <w:rsid w:val="00AC6E54"/>
    <w:rsid w:val="00AC7255"/>
    <w:rsid w:val="00AC7321"/>
    <w:rsid w:val="00AC734A"/>
    <w:rsid w:val="00AC7768"/>
    <w:rsid w:val="00AC77E5"/>
    <w:rsid w:val="00AC79FC"/>
    <w:rsid w:val="00AC7AD7"/>
    <w:rsid w:val="00AC7B6A"/>
    <w:rsid w:val="00AC7DE3"/>
    <w:rsid w:val="00AC7EB4"/>
    <w:rsid w:val="00AC7EF1"/>
    <w:rsid w:val="00AD0A3A"/>
    <w:rsid w:val="00AD0AA3"/>
    <w:rsid w:val="00AD0B5E"/>
    <w:rsid w:val="00AD0BB7"/>
    <w:rsid w:val="00AD0BBB"/>
    <w:rsid w:val="00AD0C0B"/>
    <w:rsid w:val="00AD0DC9"/>
    <w:rsid w:val="00AD0EA6"/>
    <w:rsid w:val="00AD0EED"/>
    <w:rsid w:val="00AD12AD"/>
    <w:rsid w:val="00AD15E2"/>
    <w:rsid w:val="00AD15E8"/>
    <w:rsid w:val="00AD1C2C"/>
    <w:rsid w:val="00AD1E88"/>
    <w:rsid w:val="00AD1F2C"/>
    <w:rsid w:val="00AD1F65"/>
    <w:rsid w:val="00AD200C"/>
    <w:rsid w:val="00AD2020"/>
    <w:rsid w:val="00AD2047"/>
    <w:rsid w:val="00AD208D"/>
    <w:rsid w:val="00AD237C"/>
    <w:rsid w:val="00AD243E"/>
    <w:rsid w:val="00AD2887"/>
    <w:rsid w:val="00AD2E45"/>
    <w:rsid w:val="00AD2ED0"/>
    <w:rsid w:val="00AD2F37"/>
    <w:rsid w:val="00AD2FAC"/>
    <w:rsid w:val="00AD3140"/>
    <w:rsid w:val="00AD3163"/>
    <w:rsid w:val="00AD32F7"/>
    <w:rsid w:val="00AD330F"/>
    <w:rsid w:val="00AD3443"/>
    <w:rsid w:val="00AD37BB"/>
    <w:rsid w:val="00AD381E"/>
    <w:rsid w:val="00AD3A27"/>
    <w:rsid w:val="00AD3F94"/>
    <w:rsid w:val="00AD4036"/>
    <w:rsid w:val="00AD41E5"/>
    <w:rsid w:val="00AD44EC"/>
    <w:rsid w:val="00AD49C1"/>
    <w:rsid w:val="00AD4A26"/>
    <w:rsid w:val="00AD4A5A"/>
    <w:rsid w:val="00AD4AB1"/>
    <w:rsid w:val="00AD4DF5"/>
    <w:rsid w:val="00AD4EA8"/>
    <w:rsid w:val="00AD4EF2"/>
    <w:rsid w:val="00AD4EF9"/>
    <w:rsid w:val="00AD4F71"/>
    <w:rsid w:val="00AD4F92"/>
    <w:rsid w:val="00AD5248"/>
    <w:rsid w:val="00AD525E"/>
    <w:rsid w:val="00AD55CB"/>
    <w:rsid w:val="00AD588A"/>
    <w:rsid w:val="00AD591C"/>
    <w:rsid w:val="00AD5A94"/>
    <w:rsid w:val="00AD5BA2"/>
    <w:rsid w:val="00AD5CEA"/>
    <w:rsid w:val="00AD5E69"/>
    <w:rsid w:val="00AD5EE1"/>
    <w:rsid w:val="00AD5F41"/>
    <w:rsid w:val="00AD61D7"/>
    <w:rsid w:val="00AD677F"/>
    <w:rsid w:val="00AD684B"/>
    <w:rsid w:val="00AD688B"/>
    <w:rsid w:val="00AD69E9"/>
    <w:rsid w:val="00AD6AC3"/>
    <w:rsid w:val="00AD6DFE"/>
    <w:rsid w:val="00AD787A"/>
    <w:rsid w:val="00AD78F6"/>
    <w:rsid w:val="00AD7CC2"/>
    <w:rsid w:val="00AE0190"/>
    <w:rsid w:val="00AE01EB"/>
    <w:rsid w:val="00AE0584"/>
    <w:rsid w:val="00AE06E6"/>
    <w:rsid w:val="00AE0C35"/>
    <w:rsid w:val="00AE0C9F"/>
    <w:rsid w:val="00AE0EFE"/>
    <w:rsid w:val="00AE101F"/>
    <w:rsid w:val="00AE11F6"/>
    <w:rsid w:val="00AE122E"/>
    <w:rsid w:val="00AE131E"/>
    <w:rsid w:val="00AE1466"/>
    <w:rsid w:val="00AE150F"/>
    <w:rsid w:val="00AE158B"/>
    <w:rsid w:val="00AE15B5"/>
    <w:rsid w:val="00AE15F4"/>
    <w:rsid w:val="00AE161F"/>
    <w:rsid w:val="00AE169D"/>
    <w:rsid w:val="00AE1712"/>
    <w:rsid w:val="00AE185E"/>
    <w:rsid w:val="00AE1AD9"/>
    <w:rsid w:val="00AE1B05"/>
    <w:rsid w:val="00AE1B21"/>
    <w:rsid w:val="00AE1C43"/>
    <w:rsid w:val="00AE1DE5"/>
    <w:rsid w:val="00AE1EAB"/>
    <w:rsid w:val="00AE2011"/>
    <w:rsid w:val="00AE22FA"/>
    <w:rsid w:val="00AE23AF"/>
    <w:rsid w:val="00AE24E1"/>
    <w:rsid w:val="00AE27AC"/>
    <w:rsid w:val="00AE2998"/>
    <w:rsid w:val="00AE2BB0"/>
    <w:rsid w:val="00AE2BDA"/>
    <w:rsid w:val="00AE2C31"/>
    <w:rsid w:val="00AE2F66"/>
    <w:rsid w:val="00AE345C"/>
    <w:rsid w:val="00AE3582"/>
    <w:rsid w:val="00AE3994"/>
    <w:rsid w:val="00AE39FC"/>
    <w:rsid w:val="00AE3A53"/>
    <w:rsid w:val="00AE3BE7"/>
    <w:rsid w:val="00AE3F3E"/>
    <w:rsid w:val="00AE4079"/>
    <w:rsid w:val="00AE40E0"/>
    <w:rsid w:val="00AE40FE"/>
    <w:rsid w:val="00AE4113"/>
    <w:rsid w:val="00AE419A"/>
    <w:rsid w:val="00AE4469"/>
    <w:rsid w:val="00AE454D"/>
    <w:rsid w:val="00AE45FB"/>
    <w:rsid w:val="00AE46DB"/>
    <w:rsid w:val="00AE4737"/>
    <w:rsid w:val="00AE485F"/>
    <w:rsid w:val="00AE4A13"/>
    <w:rsid w:val="00AE4AAF"/>
    <w:rsid w:val="00AE4DBA"/>
    <w:rsid w:val="00AE4F07"/>
    <w:rsid w:val="00AE52D8"/>
    <w:rsid w:val="00AE53DD"/>
    <w:rsid w:val="00AE5649"/>
    <w:rsid w:val="00AE57F4"/>
    <w:rsid w:val="00AE5924"/>
    <w:rsid w:val="00AE5AA7"/>
    <w:rsid w:val="00AE5ACC"/>
    <w:rsid w:val="00AE5C3D"/>
    <w:rsid w:val="00AE5F07"/>
    <w:rsid w:val="00AE5F13"/>
    <w:rsid w:val="00AE61D7"/>
    <w:rsid w:val="00AE6337"/>
    <w:rsid w:val="00AE6516"/>
    <w:rsid w:val="00AE6AB1"/>
    <w:rsid w:val="00AE6B03"/>
    <w:rsid w:val="00AE6B7A"/>
    <w:rsid w:val="00AE6BCF"/>
    <w:rsid w:val="00AE6C07"/>
    <w:rsid w:val="00AE7017"/>
    <w:rsid w:val="00AE7112"/>
    <w:rsid w:val="00AE7691"/>
    <w:rsid w:val="00AE76F3"/>
    <w:rsid w:val="00AE781F"/>
    <w:rsid w:val="00AE7C65"/>
    <w:rsid w:val="00AE7DB2"/>
    <w:rsid w:val="00AE7FF8"/>
    <w:rsid w:val="00AF029C"/>
    <w:rsid w:val="00AF02BA"/>
    <w:rsid w:val="00AF06A4"/>
    <w:rsid w:val="00AF0A17"/>
    <w:rsid w:val="00AF0A6E"/>
    <w:rsid w:val="00AF0C1E"/>
    <w:rsid w:val="00AF0CAB"/>
    <w:rsid w:val="00AF0EA2"/>
    <w:rsid w:val="00AF1014"/>
    <w:rsid w:val="00AF1136"/>
    <w:rsid w:val="00AF12DA"/>
    <w:rsid w:val="00AF13BF"/>
    <w:rsid w:val="00AF14B6"/>
    <w:rsid w:val="00AF1B21"/>
    <w:rsid w:val="00AF1B97"/>
    <w:rsid w:val="00AF1C5D"/>
    <w:rsid w:val="00AF1CCC"/>
    <w:rsid w:val="00AF1DEC"/>
    <w:rsid w:val="00AF1E74"/>
    <w:rsid w:val="00AF1EF4"/>
    <w:rsid w:val="00AF2173"/>
    <w:rsid w:val="00AF2592"/>
    <w:rsid w:val="00AF2A43"/>
    <w:rsid w:val="00AF2B9A"/>
    <w:rsid w:val="00AF2C18"/>
    <w:rsid w:val="00AF2C88"/>
    <w:rsid w:val="00AF2CA9"/>
    <w:rsid w:val="00AF2DAF"/>
    <w:rsid w:val="00AF2FE2"/>
    <w:rsid w:val="00AF32BB"/>
    <w:rsid w:val="00AF37D6"/>
    <w:rsid w:val="00AF3C41"/>
    <w:rsid w:val="00AF3DA4"/>
    <w:rsid w:val="00AF3DAA"/>
    <w:rsid w:val="00AF42D7"/>
    <w:rsid w:val="00AF494C"/>
    <w:rsid w:val="00AF4C18"/>
    <w:rsid w:val="00AF4C3F"/>
    <w:rsid w:val="00AF4D23"/>
    <w:rsid w:val="00AF4D9E"/>
    <w:rsid w:val="00AF5301"/>
    <w:rsid w:val="00AF530C"/>
    <w:rsid w:val="00AF5542"/>
    <w:rsid w:val="00AF5573"/>
    <w:rsid w:val="00AF56DB"/>
    <w:rsid w:val="00AF57B8"/>
    <w:rsid w:val="00AF586C"/>
    <w:rsid w:val="00AF5910"/>
    <w:rsid w:val="00AF5A77"/>
    <w:rsid w:val="00AF5C62"/>
    <w:rsid w:val="00AF5DAC"/>
    <w:rsid w:val="00AF5DB9"/>
    <w:rsid w:val="00AF5E3B"/>
    <w:rsid w:val="00AF6162"/>
    <w:rsid w:val="00AF616D"/>
    <w:rsid w:val="00AF6175"/>
    <w:rsid w:val="00AF617E"/>
    <w:rsid w:val="00AF623F"/>
    <w:rsid w:val="00AF6451"/>
    <w:rsid w:val="00AF650F"/>
    <w:rsid w:val="00AF66E4"/>
    <w:rsid w:val="00AF670A"/>
    <w:rsid w:val="00AF67CF"/>
    <w:rsid w:val="00AF69DD"/>
    <w:rsid w:val="00AF6B5F"/>
    <w:rsid w:val="00AF6B6B"/>
    <w:rsid w:val="00AF6F5F"/>
    <w:rsid w:val="00AF74DB"/>
    <w:rsid w:val="00AF7562"/>
    <w:rsid w:val="00AF7582"/>
    <w:rsid w:val="00AF75AF"/>
    <w:rsid w:val="00AF75FE"/>
    <w:rsid w:val="00AF7702"/>
    <w:rsid w:val="00AF7A6F"/>
    <w:rsid w:val="00AF7B95"/>
    <w:rsid w:val="00B00026"/>
    <w:rsid w:val="00B00216"/>
    <w:rsid w:val="00B00467"/>
    <w:rsid w:val="00B00636"/>
    <w:rsid w:val="00B006FE"/>
    <w:rsid w:val="00B0071F"/>
    <w:rsid w:val="00B007CB"/>
    <w:rsid w:val="00B00880"/>
    <w:rsid w:val="00B00ABD"/>
    <w:rsid w:val="00B00CB1"/>
    <w:rsid w:val="00B00F69"/>
    <w:rsid w:val="00B00FFD"/>
    <w:rsid w:val="00B01063"/>
    <w:rsid w:val="00B0152A"/>
    <w:rsid w:val="00B0156E"/>
    <w:rsid w:val="00B01634"/>
    <w:rsid w:val="00B01691"/>
    <w:rsid w:val="00B01780"/>
    <w:rsid w:val="00B01995"/>
    <w:rsid w:val="00B01A0E"/>
    <w:rsid w:val="00B01DE2"/>
    <w:rsid w:val="00B021FA"/>
    <w:rsid w:val="00B0233E"/>
    <w:rsid w:val="00B024EF"/>
    <w:rsid w:val="00B0262E"/>
    <w:rsid w:val="00B02685"/>
    <w:rsid w:val="00B02719"/>
    <w:rsid w:val="00B027B3"/>
    <w:rsid w:val="00B02AA9"/>
    <w:rsid w:val="00B02B4E"/>
    <w:rsid w:val="00B02BCB"/>
    <w:rsid w:val="00B02BF8"/>
    <w:rsid w:val="00B02CA9"/>
    <w:rsid w:val="00B02D41"/>
    <w:rsid w:val="00B02DBF"/>
    <w:rsid w:val="00B02DDD"/>
    <w:rsid w:val="00B02E75"/>
    <w:rsid w:val="00B02FA3"/>
    <w:rsid w:val="00B03595"/>
    <w:rsid w:val="00B035EE"/>
    <w:rsid w:val="00B03BD4"/>
    <w:rsid w:val="00B0447B"/>
    <w:rsid w:val="00B04793"/>
    <w:rsid w:val="00B04B8B"/>
    <w:rsid w:val="00B04C86"/>
    <w:rsid w:val="00B04CB6"/>
    <w:rsid w:val="00B04CC6"/>
    <w:rsid w:val="00B04D3B"/>
    <w:rsid w:val="00B04F97"/>
    <w:rsid w:val="00B05084"/>
    <w:rsid w:val="00B05128"/>
    <w:rsid w:val="00B0525F"/>
    <w:rsid w:val="00B052D2"/>
    <w:rsid w:val="00B05496"/>
    <w:rsid w:val="00B0565F"/>
    <w:rsid w:val="00B0571C"/>
    <w:rsid w:val="00B05893"/>
    <w:rsid w:val="00B05AEC"/>
    <w:rsid w:val="00B05DB2"/>
    <w:rsid w:val="00B060DE"/>
    <w:rsid w:val="00B06103"/>
    <w:rsid w:val="00B0651A"/>
    <w:rsid w:val="00B06B67"/>
    <w:rsid w:val="00B06B86"/>
    <w:rsid w:val="00B06C52"/>
    <w:rsid w:val="00B06C6D"/>
    <w:rsid w:val="00B06EB5"/>
    <w:rsid w:val="00B06EB8"/>
    <w:rsid w:val="00B06EC6"/>
    <w:rsid w:val="00B071BA"/>
    <w:rsid w:val="00B0727F"/>
    <w:rsid w:val="00B07417"/>
    <w:rsid w:val="00B074CB"/>
    <w:rsid w:val="00B0786E"/>
    <w:rsid w:val="00B0789C"/>
    <w:rsid w:val="00B0793D"/>
    <w:rsid w:val="00B07949"/>
    <w:rsid w:val="00B07A6C"/>
    <w:rsid w:val="00B07B80"/>
    <w:rsid w:val="00B07CFA"/>
    <w:rsid w:val="00B07D10"/>
    <w:rsid w:val="00B07E42"/>
    <w:rsid w:val="00B10157"/>
    <w:rsid w:val="00B10230"/>
    <w:rsid w:val="00B10418"/>
    <w:rsid w:val="00B104C4"/>
    <w:rsid w:val="00B107DD"/>
    <w:rsid w:val="00B10AA4"/>
    <w:rsid w:val="00B10B38"/>
    <w:rsid w:val="00B10E28"/>
    <w:rsid w:val="00B10FF4"/>
    <w:rsid w:val="00B11038"/>
    <w:rsid w:val="00B1110F"/>
    <w:rsid w:val="00B11242"/>
    <w:rsid w:val="00B11384"/>
    <w:rsid w:val="00B115CF"/>
    <w:rsid w:val="00B116A5"/>
    <w:rsid w:val="00B1181B"/>
    <w:rsid w:val="00B11CD2"/>
    <w:rsid w:val="00B11CF7"/>
    <w:rsid w:val="00B11DF0"/>
    <w:rsid w:val="00B11E36"/>
    <w:rsid w:val="00B11EAF"/>
    <w:rsid w:val="00B12089"/>
    <w:rsid w:val="00B12215"/>
    <w:rsid w:val="00B123A6"/>
    <w:rsid w:val="00B124A3"/>
    <w:rsid w:val="00B12754"/>
    <w:rsid w:val="00B12929"/>
    <w:rsid w:val="00B12CD4"/>
    <w:rsid w:val="00B12D8A"/>
    <w:rsid w:val="00B12E41"/>
    <w:rsid w:val="00B12F6F"/>
    <w:rsid w:val="00B131FE"/>
    <w:rsid w:val="00B133F5"/>
    <w:rsid w:val="00B13692"/>
    <w:rsid w:val="00B13984"/>
    <w:rsid w:val="00B139A9"/>
    <w:rsid w:val="00B13A98"/>
    <w:rsid w:val="00B13BE4"/>
    <w:rsid w:val="00B13CA9"/>
    <w:rsid w:val="00B13D50"/>
    <w:rsid w:val="00B140DD"/>
    <w:rsid w:val="00B14296"/>
    <w:rsid w:val="00B142E0"/>
    <w:rsid w:val="00B144AD"/>
    <w:rsid w:val="00B144DE"/>
    <w:rsid w:val="00B144E2"/>
    <w:rsid w:val="00B14731"/>
    <w:rsid w:val="00B148A8"/>
    <w:rsid w:val="00B15119"/>
    <w:rsid w:val="00B152A4"/>
    <w:rsid w:val="00B152E0"/>
    <w:rsid w:val="00B1534D"/>
    <w:rsid w:val="00B154A3"/>
    <w:rsid w:val="00B155B2"/>
    <w:rsid w:val="00B157F9"/>
    <w:rsid w:val="00B15B86"/>
    <w:rsid w:val="00B15D70"/>
    <w:rsid w:val="00B15DA4"/>
    <w:rsid w:val="00B15DC1"/>
    <w:rsid w:val="00B1632F"/>
    <w:rsid w:val="00B1633F"/>
    <w:rsid w:val="00B1634B"/>
    <w:rsid w:val="00B16395"/>
    <w:rsid w:val="00B166B8"/>
    <w:rsid w:val="00B1673C"/>
    <w:rsid w:val="00B1688C"/>
    <w:rsid w:val="00B16A66"/>
    <w:rsid w:val="00B16D3A"/>
    <w:rsid w:val="00B1732C"/>
    <w:rsid w:val="00B176E4"/>
    <w:rsid w:val="00B17790"/>
    <w:rsid w:val="00B177EA"/>
    <w:rsid w:val="00B178CA"/>
    <w:rsid w:val="00B17AD9"/>
    <w:rsid w:val="00B17CA1"/>
    <w:rsid w:val="00B17D89"/>
    <w:rsid w:val="00B17E30"/>
    <w:rsid w:val="00B17E87"/>
    <w:rsid w:val="00B17EAD"/>
    <w:rsid w:val="00B20256"/>
    <w:rsid w:val="00B20280"/>
    <w:rsid w:val="00B20611"/>
    <w:rsid w:val="00B20630"/>
    <w:rsid w:val="00B2082E"/>
    <w:rsid w:val="00B20A20"/>
    <w:rsid w:val="00B20B14"/>
    <w:rsid w:val="00B20C9E"/>
    <w:rsid w:val="00B20D09"/>
    <w:rsid w:val="00B20F7F"/>
    <w:rsid w:val="00B20F92"/>
    <w:rsid w:val="00B21086"/>
    <w:rsid w:val="00B211EE"/>
    <w:rsid w:val="00B21344"/>
    <w:rsid w:val="00B21422"/>
    <w:rsid w:val="00B214EF"/>
    <w:rsid w:val="00B21559"/>
    <w:rsid w:val="00B21853"/>
    <w:rsid w:val="00B21867"/>
    <w:rsid w:val="00B21994"/>
    <w:rsid w:val="00B21E53"/>
    <w:rsid w:val="00B21F05"/>
    <w:rsid w:val="00B21F38"/>
    <w:rsid w:val="00B21F88"/>
    <w:rsid w:val="00B2205E"/>
    <w:rsid w:val="00B2228C"/>
    <w:rsid w:val="00B222BA"/>
    <w:rsid w:val="00B223D7"/>
    <w:rsid w:val="00B224C4"/>
    <w:rsid w:val="00B22530"/>
    <w:rsid w:val="00B22933"/>
    <w:rsid w:val="00B22B29"/>
    <w:rsid w:val="00B22CC4"/>
    <w:rsid w:val="00B22D31"/>
    <w:rsid w:val="00B23266"/>
    <w:rsid w:val="00B232C4"/>
    <w:rsid w:val="00B23B69"/>
    <w:rsid w:val="00B23E76"/>
    <w:rsid w:val="00B23F38"/>
    <w:rsid w:val="00B23F9D"/>
    <w:rsid w:val="00B24096"/>
    <w:rsid w:val="00B24321"/>
    <w:rsid w:val="00B24411"/>
    <w:rsid w:val="00B246E5"/>
    <w:rsid w:val="00B2471C"/>
    <w:rsid w:val="00B2482C"/>
    <w:rsid w:val="00B24831"/>
    <w:rsid w:val="00B24AD6"/>
    <w:rsid w:val="00B24EA2"/>
    <w:rsid w:val="00B24EEC"/>
    <w:rsid w:val="00B24F86"/>
    <w:rsid w:val="00B2502F"/>
    <w:rsid w:val="00B2530C"/>
    <w:rsid w:val="00B25313"/>
    <w:rsid w:val="00B2574D"/>
    <w:rsid w:val="00B257FF"/>
    <w:rsid w:val="00B258D3"/>
    <w:rsid w:val="00B25C74"/>
    <w:rsid w:val="00B2604B"/>
    <w:rsid w:val="00B264F9"/>
    <w:rsid w:val="00B26840"/>
    <w:rsid w:val="00B26FA6"/>
    <w:rsid w:val="00B2728F"/>
    <w:rsid w:val="00B27480"/>
    <w:rsid w:val="00B27482"/>
    <w:rsid w:val="00B2757F"/>
    <w:rsid w:val="00B2763F"/>
    <w:rsid w:val="00B27759"/>
    <w:rsid w:val="00B2784D"/>
    <w:rsid w:val="00B27AAC"/>
    <w:rsid w:val="00B27C84"/>
    <w:rsid w:val="00B27D44"/>
    <w:rsid w:val="00B27E48"/>
    <w:rsid w:val="00B300DA"/>
    <w:rsid w:val="00B3013A"/>
    <w:rsid w:val="00B302F3"/>
    <w:rsid w:val="00B30570"/>
    <w:rsid w:val="00B305E4"/>
    <w:rsid w:val="00B306E3"/>
    <w:rsid w:val="00B3081E"/>
    <w:rsid w:val="00B30929"/>
    <w:rsid w:val="00B30958"/>
    <w:rsid w:val="00B30A16"/>
    <w:rsid w:val="00B30AF8"/>
    <w:rsid w:val="00B30FDC"/>
    <w:rsid w:val="00B31183"/>
    <w:rsid w:val="00B314CB"/>
    <w:rsid w:val="00B31696"/>
    <w:rsid w:val="00B316C8"/>
    <w:rsid w:val="00B31860"/>
    <w:rsid w:val="00B320B1"/>
    <w:rsid w:val="00B321CA"/>
    <w:rsid w:val="00B325B9"/>
    <w:rsid w:val="00B326F4"/>
    <w:rsid w:val="00B32732"/>
    <w:rsid w:val="00B32BAF"/>
    <w:rsid w:val="00B32BD6"/>
    <w:rsid w:val="00B33068"/>
    <w:rsid w:val="00B3309B"/>
    <w:rsid w:val="00B3312B"/>
    <w:rsid w:val="00B3324A"/>
    <w:rsid w:val="00B338EE"/>
    <w:rsid w:val="00B33EBC"/>
    <w:rsid w:val="00B34122"/>
    <w:rsid w:val="00B341F0"/>
    <w:rsid w:val="00B34515"/>
    <w:rsid w:val="00B34933"/>
    <w:rsid w:val="00B34C0B"/>
    <w:rsid w:val="00B34C2C"/>
    <w:rsid w:val="00B353AF"/>
    <w:rsid w:val="00B354D6"/>
    <w:rsid w:val="00B3568A"/>
    <w:rsid w:val="00B35EA1"/>
    <w:rsid w:val="00B361C9"/>
    <w:rsid w:val="00B36377"/>
    <w:rsid w:val="00B3667B"/>
    <w:rsid w:val="00B367EE"/>
    <w:rsid w:val="00B36878"/>
    <w:rsid w:val="00B36879"/>
    <w:rsid w:val="00B369E3"/>
    <w:rsid w:val="00B369FC"/>
    <w:rsid w:val="00B36BE2"/>
    <w:rsid w:val="00B36C4E"/>
    <w:rsid w:val="00B36C82"/>
    <w:rsid w:val="00B36DC3"/>
    <w:rsid w:val="00B36DD6"/>
    <w:rsid w:val="00B36E54"/>
    <w:rsid w:val="00B36E5D"/>
    <w:rsid w:val="00B37239"/>
    <w:rsid w:val="00B372AA"/>
    <w:rsid w:val="00B3776B"/>
    <w:rsid w:val="00B37799"/>
    <w:rsid w:val="00B37954"/>
    <w:rsid w:val="00B3795D"/>
    <w:rsid w:val="00B37B8C"/>
    <w:rsid w:val="00B37C1A"/>
    <w:rsid w:val="00B37D4A"/>
    <w:rsid w:val="00B37DE1"/>
    <w:rsid w:val="00B400E2"/>
    <w:rsid w:val="00B40225"/>
    <w:rsid w:val="00B40445"/>
    <w:rsid w:val="00B40593"/>
    <w:rsid w:val="00B405F3"/>
    <w:rsid w:val="00B40604"/>
    <w:rsid w:val="00B40680"/>
    <w:rsid w:val="00B409E0"/>
    <w:rsid w:val="00B40B13"/>
    <w:rsid w:val="00B40C02"/>
    <w:rsid w:val="00B40D54"/>
    <w:rsid w:val="00B40D5D"/>
    <w:rsid w:val="00B40E6B"/>
    <w:rsid w:val="00B41012"/>
    <w:rsid w:val="00B4125A"/>
    <w:rsid w:val="00B412C9"/>
    <w:rsid w:val="00B4141E"/>
    <w:rsid w:val="00B41430"/>
    <w:rsid w:val="00B41888"/>
    <w:rsid w:val="00B419F1"/>
    <w:rsid w:val="00B41D00"/>
    <w:rsid w:val="00B41DB6"/>
    <w:rsid w:val="00B41FD9"/>
    <w:rsid w:val="00B42066"/>
    <w:rsid w:val="00B426FA"/>
    <w:rsid w:val="00B42795"/>
    <w:rsid w:val="00B42938"/>
    <w:rsid w:val="00B42967"/>
    <w:rsid w:val="00B42980"/>
    <w:rsid w:val="00B42F02"/>
    <w:rsid w:val="00B42F21"/>
    <w:rsid w:val="00B42F37"/>
    <w:rsid w:val="00B43172"/>
    <w:rsid w:val="00B43330"/>
    <w:rsid w:val="00B43366"/>
    <w:rsid w:val="00B43453"/>
    <w:rsid w:val="00B434CC"/>
    <w:rsid w:val="00B4369A"/>
    <w:rsid w:val="00B4386E"/>
    <w:rsid w:val="00B43B41"/>
    <w:rsid w:val="00B43F76"/>
    <w:rsid w:val="00B4439D"/>
    <w:rsid w:val="00B443A2"/>
    <w:rsid w:val="00B443D4"/>
    <w:rsid w:val="00B44506"/>
    <w:rsid w:val="00B44509"/>
    <w:rsid w:val="00B44685"/>
    <w:rsid w:val="00B4486E"/>
    <w:rsid w:val="00B449F5"/>
    <w:rsid w:val="00B44A78"/>
    <w:rsid w:val="00B44F25"/>
    <w:rsid w:val="00B452B4"/>
    <w:rsid w:val="00B457DF"/>
    <w:rsid w:val="00B45A52"/>
    <w:rsid w:val="00B45DD0"/>
    <w:rsid w:val="00B45DF8"/>
    <w:rsid w:val="00B45FB6"/>
    <w:rsid w:val="00B46012"/>
    <w:rsid w:val="00B46175"/>
    <w:rsid w:val="00B46453"/>
    <w:rsid w:val="00B464EE"/>
    <w:rsid w:val="00B4656F"/>
    <w:rsid w:val="00B46946"/>
    <w:rsid w:val="00B469AC"/>
    <w:rsid w:val="00B46BC7"/>
    <w:rsid w:val="00B46E0B"/>
    <w:rsid w:val="00B46EE8"/>
    <w:rsid w:val="00B46F1E"/>
    <w:rsid w:val="00B47083"/>
    <w:rsid w:val="00B47203"/>
    <w:rsid w:val="00B4736C"/>
    <w:rsid w:val="00B4775B"/>
    <w:rsid w:val="00B47933"/>
    <w:rsid w:val="00B47946"/>
    <w:rsid w:val="00B47AF4"/>
    <w:rsid w:val="00B47F7C"/>
    <w:rsid w:val="00B50119"/>
    <w:rsid w:val="00B5039B"/>
    <w:rsid w:val="00B503D8"/>
    <w:rsid w:val="00B5075D"/>
    <w:rsid w:val="00B508D7"/>
    <w:rsid w:val="00B509C5"/>
    <w:rsid w:val="00B509D5"/>
    <w:rsid w:val="00B50AD9"/>
    <w:rsid w:val="00B50BB1"/>
    <w:rsid w:val="00B50DB8"/>
    <w:rsid w:val="00B50DD3"/>
    <w:rsid w:val="00B512A4"/>
    <w:rsid w:val="00B5132C"/>
    <w:rsid w:val="00B5149E"/>
    <w:rsid w:val="00B518AE"/>
    <w:rsid w:val="00B51927"/>
    <w:rsid w:val="00B51DC4"/>
    <w:rsid w:val="00B51E46"/>
    <w:rsid w:val="00B5213D"/>
    <w:rsid w:val="00B524F5"/>
    <w:rsid w:val="00B52524"/>
    <w:rsid w:val="00B5255D"/>
    <w:rsid w:val="00B527B4"/>
    <w:rsid w:val="00B52995"/>
    <w:rsid w:val="00B52B82"/>
    <w:rsid w:val="00B52C98"/>
    <w:rsid w:val="00B52E2E"/>
    <w:rsid w:val="00B52EA4"/>
    <w:rsid w:val="00B52F0A"/>
    <w:rsid w:val="00B52FD1"/>
    <w:rsid w:val="00B52FD4"/>
    <w:rsid w:val="00B5321C"/>
    <w:rsid w:val="00B534BA"/>
    <w:rsid w:val="00B53516"/>
    <w:rsid w:val="00B5365C"/>
    <w:rsid w:val="00B538ED"/>
    <w:rsid w:val="00B53AA9"/>
    <w:rsid w:val="00B53ABE"/>
    <w:rsid w:val="00B53FD6"/>
    <w:rsid w:val="00B54736"/>
    <w:rsid w:val="00B54742"/>
    <w:rsid w:val="00B548B7"/>
    <w:rsid w:val="00B54CBF"/>
    <w:rsid w:val="00B54DF0"/>
    <w:rsid w:val="00B54ECB"/>
    <w:rsid w:val="00B551E3"/>
    <w:rsid w:val="00B552AE"/>
    <w:rsid w:val="00B552F2"/>
    <w:rsid w:val="00B55322"/>
    <w:rsid w:val="00B55430"/>
    <w:rsid w:val="00B5588B"/>
    <w:rsid w:val="00B55B22"/>
    <w:rsid w:val="00B55B3C"/>
    <w:rsid w:val="00B55DD5"/>
    <w:rsid w:val="00B5607C"/>
    <w:rsid w:val="00B56160"/>
    <w:rsid w:val="00B5632F"/>
    <w:rsid w:val="00B564B3"/>
    <w:rsid w:val="00B56668"/>
    <w:rsid w:val="00B56853"/>
    <w:rsid w:val="00B569CE"/>
    <w:rsid w:val="00B56D5E"/>
    <w:rsid w:val="00B56E39"/>
    <w:rsid w:val="00B56F38"/>
    <w:rsid w:val="00B572B1"/>
    <w:rsid w:val="00B57325"/>
    <w:rsid w:val="00B5768F"/>
    <w:rsid w:val="00B576DD"/>
    <w:rsid w:val="00B577DF"/>
    <w:rsid w:val="00B57961"/>
    <w:rsid w:val="00B57AF9"/>
    <w:rsid w:val="00B57C4F"/>
    <w:rsid w:val="00B57D3B"/>
    <w:rsid w:val="00B603FC"/>
    <w:rsid w:val="00B60664"/>
    <w:rsid w:val="00B607B5"/>
    <w:rsid w:val="00B607C2"/>
    <w:rsid w:val="00B607CD"/>
    <w:rsid w:val="00B607CF"/>
    <w:rsid w:val="00B609F3"/>
    <w:rsid w:val="00B60C0C"/>
    <w:rsid w:val="00B60D31"/>
    <w:rsid w:val="00B60EA1"/>
    <w:rsid w:val="00B61015"/>
    <w:rsid w:val="00B610D0"/>
    <w:rsid w:val="00B61673"/>
    <w:rsid w:val="00B616C8"/>
    <w:rsid w:val="00B61856"/>
    <w:rsid w:val="00B61904"/>
    <w:rsid w:val="00B61F8C"/>
    <w:rsid w:val="00B6204D"/>
    <w:rsid w:val="00B623DD"/>
    <w:rsid w:val="00B62440"/>
    <w:rsid w:val="00B624D6"/>
    <w:rsid w:val="00B6255B"/>
    <w:rsid w:val="00B625E7"/>
    <w:rsid w:val="00B62745"/>
    <w:rsid w:val="00B62987"/>
    <w:rsid w:val="00B62993"/>
    <w:rsid w:val="00B62D81"/>
    <w:rsid w:val="00B62DBB"/>
    <w:rsid w:val="00B62E9C"/>
    <w:rsid w:val="00B63160"/>
    <w:rsid w:val="00B6331D"/>
    <w:rsid w:val="00B63533"/>
    <w:rsid w:val="00B635E9"/>
    <w:rsid w:val="00B63682"/>
    <w:rsid w:val="00B637E2"/>
    <w:rsid w:val="00B63E6E"/>
    <w:rsid w:val="00B641CE"/>
    <w:rsid w:val="00B64309"/>
    <w:rsid w:val="00B644A4"/>
    <w:rsid w:val="00B645F6"/>
    <w:rsid w:val="00B64A8E"/>
    <w:rsid w:val="00B64AFC"/>
    <w:rsid w:val="00B64D0B"/>
    <w:rsid w:val="00B6513C"/>
    <w:rsid w:val="00B65228"/>
    <w:rsid w:val="00B65318"/>
    <w:rsid w:val="00B654A6"/>
    <w:rsid w:val="00B654E8"/>
    <w:rsid w:val="00B654F9"/>
    <w:rsid w:val="00B65847"/>
    <w:rsid w:val="00B65999"/>
    <w:rsid w:val="00B65B87"/>
    <w:rsid w:val="00B65CFA"/>
    <w:rsid w:val="00B65EE8"/>
    <w:rsid w:val="00B66292"/>
    <w:rsid w:val="00B66449"/>
    <w:rsid w:val="00B664C7"/>
    <w:rsid w:val="00B668E3"/>
    <w:rsid w:val="00B66BE5"/>
    <w:rsid w:val="00B6711F"/>
    <w:rsid w:val="00B672C3"/>
    <w:rsid w:val="00B67315"/>
    <w:rsid w:val="00B679F0"/>
    <w:rsid w:val="00B67C6B"/>
    <w:rsid w:val="00B67DAF"/>
    <w:rsid w:val="00B67F5B"/>
    <w:rsid w:val="00B70012"/>
    <w:rsid w:val="00B70080"/>
    <w:rsid w:val="00B701B8"/>
    <w:rsid w:val="00B70207"/>
    <w:rsid w:val="00B702AC"/>
    <w:rsid w:val="00B703B8"/>
    <w:rsid w:val="00B70471"/>
    <w:rsid w:val="00B705FD"/>
    <w:rsid w:val="00B70685"/>
    <w:rsid w:val="00B70C52"/>
    <w:rsid w:val="00B70D0D"/>
    <w:rsid w:val="00B71027"/>
    <w:rsid w:val="00B7108D"/>
    <w:rsid w:val="00B7109A"/>
    <w:rsid w:val="00B71185"/>
    <w:rsid w:val="00B713D8"/>
    <w:rsid w:val="00B7158C"/>
    <w:rsid w:val="00B715CB"/>
    <w:rsid w:val="00B71682"/>
    <w:rsid w:val="00B71686"/>
    <w:rsid w:val="00B71964"/>
    <w:rsid w:val="00B71997"/>
    <w:rsid w:val="00B722E5"/>
    <w:rsid w:val="00B722F9"/>
    <w:rsid w:val="00B72955"/>
    <w:rsid w:val="00B729E2"/>
    <w:rsid w:val="00B72D06"/>
    <w:rsid w:val="00B72D97"/>
    <w:rsid w:val="00B7333F"/>
    <w:rsid w:val="00B736A8"/>
    <w:rsid w:val="00B738C2"/>
    <w:rsid w:val="00B739A7"/>
    <w:rsid w:val="00B739F6"/>
    <w:rsid w:val="00B73A0B"/>
    <w:rsid w:val="00B73B1F"/>
    <w:rsid w:val="00B73B40"/>
    <w:rsid w:val="00B73BB8"/>
    <w:rsid w:val="00B73BF7"/>
    <w:rsid w:val="00B73C2A"/>
    <w:rsid w:val="00B73CE1"/>
    <w:rsid w:val="00B73D74"/>
    <w:rsid w:val="00B73E70"/>
    <w:rsid w:val="00B73E71"/>
    <w:rsid w:val="00B74308"/>
    <w:rsid w:val="00B74420"/>
    <w:rsid w:val="00B74515"/>
    <w:rsid w:val="00B74558"/>
    <w:rsid w:val="00B74829"/>
    <w:rsid w:val="00B74C0B"/>
    <w:rsid w:val="00B750E6"/>
    <w:rsid w:val="00B7534F"/>
    <w:rsid w:val="00B75401"/>
    <w:rsid w:val="00B75490"/>
    <w:rsid w:val="00B754C1"/>
    <w:rsid w:val="00B755E1"/>
    <w:rsid w:val="00B75785"/>
    <w:rsid w:val="00B7581C"/>
    <w:rsid w:val="00B75823"/>
    <w:rsid w:val="00B75B26"/>
    <w:rsid w:val="00B75CBF"/>
    <w:rsid w:val="00B75CEC"/>
    <w:rsid w:val="00B75D5B"/>
    <w:rsid w:val="00B75F1C"/>
    <w:rsid w:val="00B76101"/>
    <w:rsid w:val="00B761BD"/>
    <w:rsid w:val="00B76325"/>
    <w:rsid w:val="00B767E0"/>
    <w:rsid w:val="00B76882"/>
    <w:rsid w:val="00B76AC4"/>
    <w:rsid w:val="00B76B01"/>
    <w:rsid w:val="00B76D35"/>
    <w:rsid w:val="00B76DF4"/>
    <w:rsid w:val="00B76F01"/>
    <w:rsid w:val="00B76F25"/>
    <w:rsid w:val="00B76FEA"/>
    <w:rsid w:val="00B7708E"/>
    <w:rsid w:val="00B770D9"/>
    <w:rsid w:val="00B7720B"/>
    <w:rsid w:val="00B7732E"/>
    <w:rsid w:val="00B7793C"/>
    <w:rsid w:val="00B77A50"/>
    <w:rsid w:val="00B77CA6"/>
    <w:rsid w:val="00B77E69"/>
    <w:rsid w:val="00B77FBC"/>
    <w:rsid w:val="00B80696"/>
    <w:rsid w:val="00B806FB"/>
    <w:rsid w:val="00B807C1"/>
    <w:rsid w:val="00B8094E"/>
    <w:rsid w:val="00B80D6F"/>
    <w:rsid w:val="00B80DD7"/>
    <w:rsid w:val="00B810E7"/>
    <w:rsid w:val="00B81206"/>
    <w:rsid w:val="00B81338"/>
    <w:rsid w:val="00B813B5"/>
    <w:rsid w:val="00B814AA"/>
    <w:rsid w:val="00B81A6C"/>
    <w:rsid w:val="00B81B00"/>
    <w:rsid w:val="00B81E77"/>
    <w:rsid w:val="00B8211B"/>
    <w:rsid w:val="00B82480"/>
    <w:rsid w:val="00B82559"/>
    <w:rsid w:val="00B82580"/>
    <w:rsid w:val="00B82714"/>
    <w:rsid w:val="00B828A8"/>
    <w:rsid w:val="00B82F0C"/>
    <w:rsid w:val="00B83166"/>
    <w:rsid w:val="00B8317F"/>
    <w:rsid w:val="00B832EF"/>
    <w:rsid w:val="00B8342A"/>
    <w:rsid w:val="00B8397C"/>
    <w:rsid w:val="00B83D37"/>
    <w:rsid w:val="00B83E37"/>
    <w:rsid w:val="00B84085"/>
    <w:rsid w:val="00B84126"/>
    <w:rsid w:val="00B843BA"/>
    <w:rsid w:val="00B84483"/>
    <w:rsid w:val="00B847DD"/>
    <w:rsid w:val="00B849F5"/>
    <w:rsid w:val="00B84A2C"/>
    <w:rsid w:val="00B84B19"/>
    <w:rsid w:val="00B84D30"/>
    <w:rsid w:val="00B84D86"/>
    <w:rsid w:val="00B85023"/>
    <w:rsid w:val="00B852BD"/>
    <w:rsid w:val="00B8557F"/>
    <w:rsid w:val="00B856E5"/>
    <w:rsid w:val="00B857D3"/>
    <w:rsid w:val="00B85868"/>
    <w:rsid w:val="00B85DE5"/>
    <w:rsid w:val="00B861E6"/>
    <w:rsid w:val="00B86261"/>
    <w:rsid w:val="00B8626D"/>
    <w:rsid w:val="00B8627B"/>
    <w:rsid w:val="00B86311"/>
    <w:rsid w:val="00B864D0"/>
    <w:rsid w:val="00B8678F"/>
    <w:rsid w:val="00B86815"/>
    <w:rsid w:val="00B86B51"/>
    <w:rsid w:val="00B86BD9"/>
    <w:rsid w:val="00B86E3E"/>
    <w:rsid w:val="00B86E81"/>
    <w:rsid w:val="00B86F0D"/>
    <w:rsid w:val="00B872D6"/>
    <w:rsid w:val="00B873EC"/>
    <w:rsid w:val="00B87C84"/>
    <w:rsid w:val="00B87CA3"/>
    <w:rsid w:val="00B87CA6"/>
    <w:rsid w:val="00B87CAC"/>
    <w:rsid w:val="00B900A1"/>
    <w:rsid w:val="00B90137"/>
    <w:rsid w:val="00B903BE"/>
    <w:rsid w:val="00B904C2"/>
    <w:rsid w:val="00B904CF"/>
    <w:rsid w:val="00B90512"/>
    <w:rsid w:val="00B90591"/>
    <w:rsid w:val="00B905D8"/>
    <w:rsid w:val="00B905EC"/>
    <w:rsid w:val="00B9070F"/>
    <w:rsid w:val="00B90749"/>
    <w:rsid w:val="00B90992"/>
    <w:rsid w:val="00B90B24"/>
    <w:rsid w:val="00B90C79"/>
    <w:rsid w:val="00B90EE1"/>
    <w:rsid w:val="00B90F73"/>
    <w:rsid w:val="00B9106F"/>
    <w:rsid w:val="00B9131E"/>
    <w:rsid w:val="00B913F1"/>
    <w:rsid w:val="00B91521"/>
    <w:rsid w:val="00B916CB"/>
    <w:rsid w:val="00B91AB8"/>
    <w:rsid w:val="00B91AF1"/>
    <w:rsid w:val="00B91C04"/>
    <w:rsid w:val="00B91D3E"/>
    <w:rsid w:val="00B91E53"/>
    <w:rsid w:val="00B91EF1"/>
    <w:rsid w:val="00B91F28"/>
    <w:rsid w:val="00B9205C"/>
    <w:rsid w:val="00B92099"/>
    <w:rsid w:val="00B92106"/>
    <w:rsid w:val="00B922D1"/>
    <w:rsid w:val="00B92320"/>
    <w:rsid w:val="00B923CD"/>
    <w:rsid w:val="00B92451"/>
    <w:rsid w:val="00B92579"/>
    <w:rsid w:val="00B925EB"/>
    <w:rsid w:val="00B92705"/>
    <w:rsid w:val="00B92798"/>
    <w:rsid w:val="00B92D13"/>
    <w:rsid w:val="00B93530"/>
    <w:rsid w:val="00B93584"/>
    <w:rsid w:val="00B9359A"/>
    <w:rsid w:val="00B936F0"/>
    <w:rsid w:val="00B93908"/>
    <w:rsid w:val="00B93985"/>
    <w:rsid w:val="00B93B59"/>
    <w:rsid w:val="00B93D18"/>
    <w:rsid w:val="00B93E9E"/>
    <w:rsid w:val="00B9406A"/>
    <w:rsid w:val="00B940B3"/>
    <w:rsid w:val="00B940CC"/>
    <w:rsid w:val="00B940E8"/>
    <w:rsid w:val="00B9416B"/>
    <w:rsid w:val="00B942DE"/>
    <w:rsid w:val="00B942E6"/>
    <w:rsid w:val="00B946C3"/>
    <w:rsid w:val="00B94BEE"/>
    <w:rsid w:val="00B94EAA"/>
    <w:rsid w:val="00B9517F"/>
    <w:rsid w:val="00B9548B"/>
    <w:rsid w:val="00B9569F"/>
    <w:rsid w:val="00B957E8"/>
    <w:rsid w:val="00B95989"/>
    <w:rsid w:val="00B95FF4"/>
    <w:rsid w:val="00B96841"/>
    <w:rsid w:val="00B96B8D"/>
    <w:rsid w:val="00B96C07"/>
    <w:rsid w:val="00B96C7B"/>
    <w:rsid w:val="00B96F54"/>
    <w:rsid w:val="00B96F98"/>
    <w:rsid w:val="00B97002"/>
    <w:rsid w:val="00B971D8"/>
    <w:rsid w:val="00B973E9"/>
    <w:rsid w:val="00B9744A"/>
    <w:rsid w:val="00B9752E"/>
    <w:rsid w:val="00B9754F"/>
    <w:rsid w:val="00B9761E"/>
    <w:rsid w:val="00B97622"/>
    <w:rsid w:val="00B9771C"/>
    <w:rsid w:val="00B977B1"/>
    <w:rsid w:val="00B9797D"/>
    <w:rsid w:val="00B97B7E"/>
    <w:rsid w:val="00B97D2F"/>
    <w:rsid w:val="00B97F8E"/>
    <w:rsid w:val="00B97FB0"/>
    <w:rsid w:val="00BA0215"/>
    <w:rsid w:val="00BA02AE"/>
    <w:rsid w:val="00BA035E"/>
    <w:rsid w:val="00BA03BD"/>
    <w:rsid w:val="00BA0440"/>
    <w:rsid w:val="00BA064F"/>
    <w:rsid w:val="00BA0AA9"/>
    <w:rsid w:val="00BA0D27"/>
    <w:rsid w:val="00BA0F43"/>
    <w:rsid w:val="00BA1061"/>
    <w:rsid w:val="00BA11E6"/>
    <w:rsid w:val="00BA1271"/>
    <w:rsid w:val="00BA12A0"/>
    <w:rsid w:val="00BA149D"/>
    <w:rsid w:val="00BA186E"/>
    <w:rsid w:val="00BA1B4F"/>
    <w:rsid w:val="00BA1B58"/>
    <w:rsid w:val="00BA1DD2"/>
    <w:rsid w:val="00BA1F86"/>
    <w:rsid w:val="00BA21FD"/>
    <w:rsid w:val="00BA224B"/>
    <w:rsid w:val="00BA2280"/>
    <w:rsid w:val="00BA2282"/>
    <w:rsid w:val="00BA23D5"/>
    <w:rsid w:val="00BA25DD"/>
    <w:rsid w:val="00BA26C7"/>
    <w:rsid w:val="00BA276A"/>
    <w:rsid w:val="00BA28C6"/>
    <w:rsid w:val="00BA2A02"/>
    <w:rsid w:val="00BA2A08"/>
    <w:rsid w:val="00BA2C43"/>
    <w:rsid w:val="00BA2FE2"/>
    <w:rsid w:val="00BA33F6"/>
    <w:rsid w:val="00BA3673"/>
    <w:rsid w:val="00BA36B0"/>
    <w:rsid w:val="00BA3818"/>
    <w:rsid w:val="00BA3C9C"/>
    <w:rsid w:val="00BA3DE4"/>
    <w:rsid w:val="00BA4411"/>
    <w:rsid w:val="00BA4414"/>
    <w:rsid w:val="00BA4594"/>
    <w:rsid w:val="00BA45F2"/>
    <w:rsid w:val="00BA4612"/>
    <w:rsid w:val="00BA47A0"/>
    <w:rsid w:val="00BA4C84"/>
    <w:rsid w:val="00BA4F4D"/>
    <w:rsid w:val="00BA5249"/>
    <w:rsid w:val="00BA5361"/>
    <w:rsid w:val="00BA56A1"/>
    <w:rsid w:val="00BA56D2"/>
    <w:rsid w:val="00BA573A"/>
    <w:rsid w:val="00BA599B"/>
    <w:rsid w:val="00BA5A21"/>
    <w:rsid w:val="00BA5A76"/>
    <w:rsid w:val="00BA5B0C"/>
    <w:rsid w:val="00BA5D98"/>
    <w:rsid w:val="00BA6004"/>
    <w:rsid w:val="00BA60DE"/>
    <w:rsid w:val="00BA6104"/>
    <w:rsid w:val="00BA6283"/>
    <w:rsid w:val="00BA66EE"/>
    <w:rsid w:val="00BA67EB"/>
    <w:rsid w:val="00BA6A62"/>
    <w:rsid w:val="00BA6B62"/>
    <w:rsid w:val="00BA6DB4"/>
    <w:rsid w:val="00BA6F99"/>
    <w:rsid w:val="00BA7169"/>
    <w:rsid w:val="00BA7260"/>
    <w:rsid w:val="00BA742F"/>
    <w:rsid w:val="00BA76E0"/>
    <w:rsid w:val="00BA776F"/>
    <w:rsid w:val="00BA781B"/>
    <w:rsid w:val="00BA78DB"/>
    <w:rsid w:val="00BA799C"/>
    <w:rsid w:val="00BA7A89"/>
    <w:rsid w:val="00BA7D9C"/>
    <w:rsid w:val="00BA7E89"/>
    <w:rsid w:val="00BA7F50"/>
    <w:rsid w:val="00BB014C"/>
    <w:rsid w:val="00BB0183"/>
    <w:rsid w:val="00BB030D"/>
    <w:rsid w:val="00BB057A"/>
    <w:rsid w:val="00BB05AB"/>
    <w:rsid w:val="00BB0658"/>
    <w:rsid w:val="00BB09A8"/>
    <w:rsid w:val="00BB0AD9"/>
    <w:rsid w:val="00BB139A"/>
    <w:rsid w:val="00BB1AE9"/>
    <w:rsid w:val="00BB1BB9"/>
    <w:rsid w:val="00BB1D6E"/>
    <w:rsid w:val="00BB1F13"/>
    <w:rsid w:val="00BB2039"/>
    <w:rsid w:val="00BB240B"/>
    <w:rsid w:val="00BB29F1"/>
    <w:rsid w:val="00BB2A25"/>
    <w:rsid w:val="00BB2A36"/>
    <w:rsid w:val="00BB2C50"/>
    <w:rsid w:val="00BB2D27"/>
    <w:rsid w:val="00BB2E8F"/>
    <w:rsid w:val="00BB31EA"/>
    <w:rsid w:val="00BB32C4"/>
    <w:rsid w:val="00BB33A3"/>
    <w:rsid w:val="00BB33E4"/>
    <w:rsid w:val="00BB3495"/>
    <w:rsid w:val="00BB34CC"/>
    <w:rsid w:val="00BB3632"/>
    <w:rsid w:val="00BB3777"/>
    <w:rsid w:val="00BB3799"/>
    <w:rsid w:val="00BB38A8"/>
    <w:rsid w:val="00BB399D"/>
    <w:rsid w:val="00BB3B5A"/>
    <w:rsid w:val="00BB3D0D"/>
    <w:rsid w:val="00BB3D22"/>
    <w:rsid w:val="00BB3F10"/>
    <w:rsid w:val="00BB403E"/>
    <w:rsid w:val="00BB4210"/>
    <w:rsid w:val="00BB4317"/>
    <w:rsid w:val="00BB45DC"/>
    <w:rsid w:val="00BB46F9"/>
    <w:rsid w:val="00BB4967"/>
    <w:rsid w:val="00BB4A53"/>
    <w:rsid w:val="00BB4AAF"/>
    <w:rsid w:val="00BB4B69"/>
    <w:rsid w:val="00BB4FF4"/>
    <w:rsid w:val="00BB5000"/>
    <w:rsid w:val="00BB502D"/>
    <w:rsid w:val="00BB51E9"/>
    <w:rsid w:val="00BB521D"/>
    <w:rsid w:val="00BB5325"/>
    <w:rsid w:val="00BB5400"/>
    <w:rsid w:val="00BB542F"/>
    <w:rsid w:val="00BB54DD"/>
    <w:rsid w:val="00BB5A71"/>
    <w:rsid w:val="00BB5BA1"/>
    <w:rsid w:val="00BB5C15"/>
    <w:rsid w:val="00BB5E4E"/>
    <w:rsid w:val="00BB635F"/>
    <w:rsid w:val="00BB6456"/>
    <w:rsid w:val="00BB64A3"/>
    <w:rsid w:val="00BB64AC"/>
    <w:rsid w:val="00BB6521"/>
    <w:rsid w:val="00BB68E8"/>
    <w:rsid w:val="00BB6D8C"/>
    <w:rsid w:val="00BB6F23"/>
    <w:rsid w:val="00BB7100"/>
    <w:rsid w:val="00BB73A1"/>
    <w:rsid w:val="00BB76E3"/>
    <w:rsid w:val="00BB7800"/>
    <w:rsid w:val="00BB789A"/>
    <w:rsid w:val="00BB7BE7"/>
    <w:rsid w:val="00BB7D29"/>
    <w:rsid w:val="00BB7D2B"/>
    <w:rsid w:val="00BB7D91"/>
    <w:rsid w:val="00BB7DE8"/>
    <w:rsid w:val="00BB7E8E"/>
    <w:rsid w:val="00BB7F60"/>
    <w:rsid w:val="00BC01DD"/>
    <w:rsid w:val="00BC02DD"/>
    <w:rsid w:val="00BC0554"/>
    <w:rsid w:val="00BC06A7"/>
    <w:rsid w:val="00BC0C3A"/>
    <w:rsid w:val="00BC0D85"/>
    <w:rsid w:val="00BC0EA8"/>
    <w:rsid w:val="00BC0FDC"/>
    <w:rsid w:val="00BC1127"/>
    <w:rsid w:val="00BC1332"/>
    <w:rsid w:val="00BC13E1"/>
    <w:rsid w:val="00BC1410"/>
    <w:rsid w:val="00BC163A"/>
    <w:rsid w:val="00BC1A10"/>
    <w:rsid w:val="00BC1A1B"/>
    <w:rsid w:val="00BC1A51"/>
    <w:rsid w:val="00BC1B32"/>
    <w:rsid w:val="00BC1BD2"/>
    <w:rsid w:val="00BC1C32"/>
    <w:rsid w:val="00BC1CBB"/>
    <w:rsid w:val="00BC1D6F"/>
    <w:rsid w:val="00BC1E69"/>
    <w:rsid w:val="00BC1F52"/>
    <w:rsid w:val="00BC2051"/>
    <w:rsid w:val="00BC20E8"/>
    <w:rsid w:val="00BC21FB"/>
    <w:rsid w:val="00BC22BA"/>
    <w:rsid w:val="00BC2300"/>
    <w:rsid w:val="00BC2400"/>
    <w:rsid w:val="00BC252D"/>
    <w:rsid w:val="00BC25C4"/>
    <w:rsid w:val="00BC27D6"/>
    <w:rsid w:val="00BC27F2"/>
    <w:rsid w:val="00BC28A3"/>
    <w:rsid w:val="00BC2D56"/>
    <w:rsid w:val="00BC2EA5"/>
    <w:rsid w:val="00BC3053"/>
    <w:rsid w:val="00BC3108"/>
    <w:rsid w:val="00BC3304"/>
    <w:rsid w:val="00BC358A"/>
    <w:rsid w:val="00BC37A2"/>
    <w:rsid w:val="00BC397C"/>
    <w:rsid w:val="00BC3A6A"/>
    <w:rsid w:val="00BC3B84"/>
    <w:rsid w:val="00BC3DA5"/>
    <w:rsid w:val="00BC41C4"/>
    <w:rsid w:val="00BC4293"/>
    <w:rsid w:val="00BC430A"/>
    <w:rsid w:val="00BC453D"/>
    <w:rsid w:val="00BC4571"/>
    <w:rsid w:val="00BC4572"/>
    <w:rsid w:val="00BC46EB"/>
    <w:rsid w:val="00BC4784"/>
    <w:rsid w:val="00BC4864"/>
    <w:rsid w:val="00BC4A68"/>
    <w:rsid w:val="00BC4A8F"/>
    <w:rsid w:val="00BC4B1B"/>
    <w:rsid w:val="00BC4D19"/>
    <w:rsid w:val="00BC4D2E"/>
    <w:rsid w:val="00BC50B6"/>
    <w:rsid w:val="00BC5129"/>
    <w:rsid w:val="00BC526E"/>
    <w:rsid w:val="00BC52FC"/>
    <w:rsid w:val="00BC5337"/>
    <w:rsid w:val="00BC568A"/>
    <w:rsid w:val="00BC57BA"/>
    <w:rsid w:val="00BC58D7"/>
    <w:rsid w:val="00BC5BB7"/>
    <w:rsid w:val="00BC5E20"/>
    <w:rsid w:val="00BC6209"/>
    <w:rsid w:val="00BC6256"/>
    <w:rsid w:val="00BC68E1"/>
    <w:rsid w:val="00BC6BA2"/>
    <w:rsid w:val="00BC6C2B"/>
    <w:rsid w:val="00BC6C33"/>
    <w:rsid w:val="00BC6C98"/>
    <w:rsid w:val="00BC7019"/>
    <w:rsid w:val="00BC726A"/>
    <w:rsid w:val="00BC743B"/>
    <w:rsid w:val="00BC74E8"/>
    <w:rsid w:val="00BC7557"/>
    <w:rsid w:val="00BC77FC"/>
    <w:rsid w:val="00BC78C9"/>
    <w:rsid w:val="00BC7A24"/>
    <w:rsid w:val="00BC7BB9"/>
    <w:rsid w:val="00BC7DED"/>
    <w:rsid w:val="00BC7DFB"/>
    <w:rsid w:val="00BD0110"/>
    <w:rsid w:val="00BD0211"/>
    <w:rsid w:val="00BD059A"/>
    <w:rsid w:val="00BD0A98"/>
    <w:rsid w:val="00BD0E9A"/>
    <w:rsid w:val="00BD142C"/>
    <w:rsid w:val="00BD14F9"/>
    <w:rsid w:val="00BD155F"/>
    <w:rsid w:val="00BD186B"/>
    <w:rsid w:val="00BD1BD6"/>
    <w:rsid w:val="00BD1D7C"/>
    <w:rsid w:val="00BD1DFD"/>
    <w:rsid w:val="00BD21EA"/>
    <w:rsid w:val="00BD22B6"/>
    <w:rsid w:val="00BD235C"/>
    <w:rsid w:val="00BD24F3"/>
    <w:rsid w:val="00BD2734"/>
    <w:rsid w:val="00BD2780"/>
    <w:rsid w:val="00BD2962"/>
    <w:rsid w:val="00BD2A63"/>
    <w:rsid w:val="00BD2C8B"/>
    <w:rsid w:val="00BD3000"/>
    <w:rsid w:val="00BD31D7"/>
    <w:rsid w:val="00BD3349"/>
    <w:rsid w:val="00BD341A"/>
    <w:rsid w:val="00BD345E"/>
    <w:rsid w:val="00BD3667"/>
    <w:rsid w:val="00BD392B"/>
    <w:rsid w:val="00BD397B"/>
    <w:rsid w:val="00BD3D09"/>
    <w:rsid w:val="00BD3EAB"/>
    <w:rsid w:val="00BD3F4D"/>
    <w:rsid w:val="00BD42C8"/>
    <w:rsid w:val="00BD47E2"/>
    <w:rsid w:val="00BD480F"/>
    <w:rsid w:val="00BD482C"/>
    <w:rsid w:val="00BD48AC"/>
    <w:rsid w:val="00BD4B22"/>
    <w:rsid w:val="00BD4B5E"/>
    <w:rsid w:val="00BD4BE1"/>
    <w:rsid w:val="00BD4D42"/>
    <w:rsid w:val="00BD4D82"/>
    <w:rsid w:val="00BD4E72"/>
    <w:rsid w:val="00BD5176"/>
    <w:rsid w:val="00BD51AE"/>
    <w:rsid w:val="00BD59B3"/>
    <w:rsid w:val="00BD5B46"/>
    <w:rsid w:val="00BD5B4D"/>
    <w:rsid w:val="00BD5B79"/>
    <w:rsid w:val="00BD5E3F"/>
    <w:rsid w:val="00BD5F1A"/>
    <w:rsid w:val="00BD6069"/>
    <w:rsid w:val="00BD67C9"/>
    <w:rsid w:val="00BD69F3"/>
    <w:rsid w:val="00BD6B3C"/>
    <w:rsid w:val="00BD6EAA"/>
    <w:rsid w:val="00BD6F6A"/>
    <w:rsid w:val="00BD706F"/>
    <w:rsid w:val="00BD70B7"/>
    <w:rsid w:val="00BD7373"/>
    <w:rsid w:val="00BD78FD"/>
    <w:rsid w:val="00BD7930"/>
    <w:rsid w:val="00BD79A0"/>
    <w:rsid w:val="00BD7B7A"/>
    <w:rsid w:val="00BD7FEE"/>
    <w:rsid w:val="00BE0080"/>
    <w:rsid w:val="00BE00E1"/>
    <w:rsid w:val="00BE014C"/>
    <w:rsid w:val="00BE0354"/>
    <w:rsid w:val="00BE035B"/>
    <w:rsid w:val="00BE04E0"/>
    <w:rsid w:val="00BE0D21"/>
    <w:rsid w:val="00BE0D56"/>
    <w:rsid w:val="00BE0F3B"/>
    <w:rsid w:val="00BE120D"/>
    <w:rsid w:val="00BE122C"/>
    <w:rsid w:val="00BE1234"/>
    <w:rsid w:val="00BE13DF"/>
    <w:rsid w:val="00BE1580"/>
    <w:rsid w:val="00BE18C2"/>
    <w:rsid w:val="00BE196C"/>
    <w:rsid w:val="00BE1BDA"/>
    <w:rsid w:val="00BE1CDE"/>
    <w:rsid w:val="00BE1D65"/>
    <w:rsid w:val="00BE1EA5"/>
    <w:rsid w:val="00BE1EB2"/>
    <w:rsid w:val="00BE1FED"/>
    <w:rsid w:val="00BE23B9"/>
    <w:rsid w:val="00BE26ED"/>
    <w:rsid w:val="00BE2A8C"/>
    <w:rsid w:val="00BE2B91"/>
    <w:rsid w:val="00BE2D82"/>
    <w:rsid w:val="00BE2DDB"/>
    <w:rsid w:val="00BE2FA6"/>
    <w:rsid w:val="00BE333F"/>
    <w:rsid w:val="00BE33E6"/>
    <w:rsid w:val="00BE33F2"/>
    <w:rsid w:val="00BE345A"/>
    <w:rsid w:val="00BE36A3"/>
    <w:rsid w:val="00BE3730"/>
    <w:rsid w:val="00BE39D5"/>
    <w:rsid w:val="00BE3A20"/>
    <w:rsid w:val="00BE3A56"/>
    <w:rsid w:val="00BE3A59"/>
    <w:rsid w:val="00BE3D6F"/>
    <w:rsid w:val="00BE3F01"/>
    <w:rsid w:val="00BE3F20"/>
    <w:rsid w:val="00BE3F48"/>
    <w:rsid w:val="00BE41E5"/>
    <w:rsid w:val="00BE42EF"/>
    <w:rsid w:val="00BE46CD"/>
    <w:rsid w:val="00BE482F"/>
    <w:rsid w:val="00BE48CB"/>
    <w:rsid w:val="00BE4AC4"/>
    <w:rsid w:val="00BE4BF4"/>
    <w:rsid w:val="00BE4F1F"/>
    <w:rsid w:val="00BE5004"/>
    <w:rsid w:val="00BE5005"/>
    <w:rsid w:val="00BE51B8"/>
    <w:rsid w:val="00BE5722"/>
    <w:rsid w:val="00BE57DB"/>
    <w:rsid w:val="00BE5A9C"/>
    <w:rsid w:val="00BE610A"/>
    <w:rsid w:val="00BE6229"/>
    <w:rsid w:val="00BE6316"/>
    <w:rsid w:val="00BE6654"/>
    <w:rsid w:val="00BE6776"/>
    <w:rsid w:val="00BE6918"/>
    <w:rsid w:val="00BE6933"/>
    <w:rsid w:val="00BE6A14"/>
    <w:rsid w:val="00BE6B00"/>
    <w:rsid w:val="00BE6B9C"/>
    <w:rsid w:val="00BE6CD4"/>
    <w:rsid w:val="00BE7114"/>
    <w:rsid w:val="00BE7368"/>
    <w:rsid w:val="00BE73A5"/>
    <w:rsid w:val="00BE7406"/>
    <w:rsid w:val="00BE7422"/>
    <w:rsid w:val="00BE755C"/>
    <w:rsid w:val="00BE7603"/>
    <w:rsid w:val="00BE79B7"/>
    <w:rsid w:val="00BE7B22"/>
    <w:rsid w:val="00BE7CF4"/>
    <w:rsid w:val="00BF00E4"/>
    <w:rsid w:val="00BF03D9"/>
    <w:rsid w:val="00BF03F6"/>
    <w:rsid w:val="00BF0496"/>
    <w:rsid w:val="00BF04EF"/>
    <w:rsid w:val="00BF053F"/>
    <w:rsid w:val="00BF0725"/>
    <w:rsid w:val="00BF0822"/>
    <w:rsid w:val="00BF085A"/>
    <w:rsid w:val="00BF0A60"/>
    <w:rsid w:val="00BF0BC9"/>
    <w:rsid w:val="00BF0C15"/>
    <w:rsid w:val="00BF0DA5"/>
    <w:rsid w:val="00BF0F80"/>
    <w:rsid w:val="00BF0FEB"/>
    <w:rsid w:val="00BF109D"/>
    <w:rsid w:val="00BF13DC"/>
    <w:rsid w:val="00BF1486"/>
    <w:rsid w:val="00BF161A"/>
    <w:rsid w:val="00BF1633"/>
    <w:rsid w:val="00BF1660"/>
    <w:rsid w:val="00BF16AD"/>
    <w:rsid w:val="00BF1ACE"/>
    <w:rsid w:val="00BF1B24"/>
    <w:rsid w:val="00BF1B84"/>
    <w:rsid w:val="00BF1F54"/>
    <w:rsid w:val="00BF2189"/>
    <w:rsid w:val="00BF21CB"/>
    <w:rsid w:val="00BF221D"/>
    <w:rsid w:val="00BF2345"/>
    <w:rsid w:val="00BF238C"/>
    <w:rsid w:val="00BF242C"/>
    <w:rsid w:val="00BF24EE"/>
    <w:rsid w:val="00BF29D4"/>
    <w:rsid w:val="00BF2B34"/>
    <w:rsid w:val="00BF2CD9"/>
    <w:rsid w:val="00BF3103"/>
    <w:rsid w:val="00BF3279"/>
    <w:rsid w:val="00BF32D6"/>
    <w:rsid w:val="00BF3987"/>
    <w:rsid w:val="00BF3A2A"/>
    <w:rsid w:val="00BF3CA9"/>
    <w:rsid w:val="00BF4080"/>
    <w:rsid w:val="00BF40B3"/>
    <w:rsid w:val="00BF40B9"/>
    <w:rsid w:val="00BF4309"/>
    <w:rsid w:val="00BF436F"/>
    <w:rsid w:val="00BF442B"/>
    <w:rsid w:val="00BF4446"/>
    <w:rsid w:val="00BF4558"/>
    <w:rsid w:val="00BF474F"/>
    <w:rsid w:val="00BF4C37"/>
    <w:rsid w:val="00BF4DDC"/>
    <w:rsid w:val="00BF4E69"/>
    <w:rsid w:val="00BF4FA7"/>
    <w:rsid w:val="00BF5163"/>
    <w:rsid w:val="00BF5236"/>
    <w:rsid w:val="00BF5269"/>
    <w:rsid w:val="00BF53D6"/>
    <w:rsid w:val="00BF561C"/>
    <w:rsid w:val="00BF56A6"/>
    <w:rsid w:val="00BF58F4"/>
    <w:rsid w:val="00BF5973"/>
    <w:rsid w:val="00BF598B"/>
    <w:rsid w:val="00BF5D43"/>
    <w:rsid w:val="00BF5DC4"/>
    <w:rsid w:val="00BF61AC"/>
    <w:rsid w:val="00BF6294"/>
    <w:rsid w:val="00BF62CB"/>
    <w:rsid w:val="00BF65E8"/>
    <w:rsid w:val="00BF6630"/>
    <w:rsid w:val="00BF689D"/>
    <w:rsid w:val="00BF6914"/>
    <w:rsid w:val="00BF6CCA"/>
    <w:rsid w:val="00BF6DC3"/>
    <w:rsid w:val="00BF6EE0"/>
    <w:rsid w:val="00BF6EE3"/>
    <w:rsid w:val="00BF6F6A"/>
    <w:rsid w:val="00BF6FF5"/>
    <w:rsid w:val="00BF7128"/>
    <w:rsid w:val="00BF71D2"/>
    <w:rsid w:val="00BF71F4"/>
    <w:rsid w:val="00BF726E"/>
    <w:rsid w:val="00BF7475"/>
    <w:rsid w:val="00BF74C7"/>
    <w:rsid w:val="00BF7543"/>
    <w:rsid w:val="00BF78E6"/>
    <w:rsid w:val="00BF7B06"/>
    <w:rsid w:val="00BF7C84"/>
    <w:rsid w:val="00BF7EE4"/>
    <w:rsid w:val="00C0002F"/>
    <w:rsid w:val="00C00079"/>
    <w:rsid w:val="00C0025B"/>
    <w:rsid w:val="00C0036D"/>
    <w:rsid w:val="00C00395"/>
    <w:rsid w:val="00C003B7"/>
    <w:rsid w:val="00C006E8"/>
    <w:rsid w:val="00C00A7D"/>
    <w:rsid w:val="00C00B59"/>
    <w:rsid w:val="00C00C47"/>
    <w:rsid w:val="00C00DAD"/>
    <w:rsid w:val="00C00E80"/>
    <w:rsid w:val="00C00EFA"/>
    <w:rsid w:val="00C0107F"/>
    <w:rsid w:val="00C0109D"/>
    <w:rsid w:val="00C015F1"/>
    <w:rsid w:val="00C01710"/>
    <w:rsid w:val="00C01752"/>
    <w:rsid w:val="00C01C4A"/>
    <w:rsid w:val="00C01EC8"/>
    <w:rsid w:val="00C01F33"/>
    <w:rsid w:val="00C0238A"/>
    <w:rsid w:val="00C023A3"/>
    <w:rsid w:val="00C02447"/>
    <w:rsid w:val="00C024AD"/>
    <w:rsid w:val="00C02719"/>
    <w:rsid w:val="00C02CC6"/>
    <w:rsid w:val="00C03026"/>
    <w:rsid w:val="00C03050"/>
    <w:rsid w:val="00C030D4"/>
    <w:rsid w:val="00C030E2"/>
    <w:rsid w:val="00C034A2"/>
    <w:rsid w:val="00C0354D"/>
    <w:rsid w:val="00C0367E"/>
    <w:rsid w:val="00C036B4"/>
    <w:rsid w:val="00C036C5"/>
    <w:rsid w:val="00C036CD"/>
    <w:rsid w:val="00C0380A"/>
    <w:rsid w:val="00C039F2"/>
    <w:rsid w:val="00C03A45"/>
    <w:rsid w:val="00C03B5F"/>
    <w:rsid w:val="00C03DDA"/>
    <w:rsid w:val="00C03DF1"/>
    <w:rsid w:val="00C03E26"/>
    <w:rsid w:val="00C040E0"/>
    <w:rsid w:val="00C040F7"/>
    <w:rsid w:val="00C04169"/>
    <w:rsid w:val="00C042F7"/>
    <w:rsid w:val="00C044AB"/>
    <w:rsid w:val="00C0465E"/>
    <w:rsid w:val="00C046EC"/>
    <w:rsid w:val="00C046FA"/>
    <w:rsid w:val="00C047FF"/>
    <w:rsid w:val="00C04A80"/>
    <w:rsid w:val="00C04CC8"/>
    <w:rsid w:val="00C04D63"/>
    <w:rsid w:val="00C04D81"/>
    <w:rsid w:val="00C04F4A"/>
    <w:rsid w:val="00C0537C"/>
    <w:rsid w:val="00C05424"/>
    <w:rsid w:val="00C05513"/>
    <w:rsid w:val="00C05706"/>
    <w:rsid w:val="00C058F8"/>
    <w:rsid w:val="00C05B1E"/>
    <w:rsid w:val="00C05BFC"/>
    <w:rsid w:val="00C05E20"/>
    <w:rsid w:val="00C062A1"/>
    <w:rsid w:val="00C062FE"/>
    <w:rsid w:val="00C0648F"/>
    <w:rsid w:val="00C065FB"/>
    <w:rsid w:val="00C06610"/>
    <w:rsid w:val="00C0667E"/>
    <w:rsid w:val="00C0673D"/>
    <w:rsid w:val="00C067D4"/>
    <w:rsid w:val="00C069A6"/>
    <w:rsid w:val="00C06ABF"/>
    <w:rsid w:val="00C06B0A"/>
    <w:rsid w:val="00C06B24"/>
    <w:rsid w:val="00C06B6A"/>
    <w:rsid w:val="00C06C7A"/>
    <w:rsid w:val="00C06E6D"/>
    <w:rsid w:val="00C06F57"/>
    <w:rsid w:val="00C07243"/>
    <w:rsid w:val="00C072B4"/>
    <w:rsid w:val="00C07334"/>
    <w:rsid w:val="00C07377"/>
    <w:rsid w:val="00C0739C"/>
    <w:rsid w:val="00C075E6"/>
    <w:rsid w:val="00C07745"/>
    <w:rsid w:val="00C07A72"/>
    <w:rsid w:val="00C07CFB"/>
    <w:rsid w:val="00C07E91"/>
    <w:rsid w:val="00C10192"/>
    <w:rsid w:val="00C10236"/>
    <w:rsid w:val="00C10478"/>
    <w:rsid w:val="00C10564"/>
    <w:rsid w:val="00C106A2"/>
    <w:rsid w:val="00C10A47"/>
    <w:rsid w:val="00C10A95"/>
    <w:rsid w:val="00C10AE2"/>
    <w:rsid w:val="00C10B35"/>
    <w:rsid w:val="00C10B40"/>
    <w:rsid w:val="00C10D8D"/>
    <w:rsid w:val="00C10E9B"/>
    <w:rsid w:val="00C10F74"/>
    <w:rsid w:val="00C10FE0"/>
    <w:rsid w:val="00C11007"/>
    <w:rsid w:val="00C110D3"/>
    <w:rsid w:val="00C112DA"/>
    <w:rsid w:val="00C1195C"/>
    <w:rsid w:val="00C119F5"/>
    <w:rsid w:val="00C11C7A"/>
    <w:rsid w:val="00C11CE2"/>
    <w:rsid w:val="00C12107"/>
    <w:rsid w:val="00C1244A"/>
    <w:rsid w:val="00C127AD"/>
    <w:rsid w:val="00C128CD"/>
    <w:rsid w:val="00C12AA5"/>
    <w:rsid w:val="00C12E06"/>
    <w:rsid w:val="00C12F46"/>
    <w:rsid w:val="00C13060"/>
    <w:rsid w:val="00C13580"/>
    <w:rsid w:val="00C1395D"/>
    <w:rsid w:val="00C13B8B"/>
    <w:rsid w:val="00C13C7F"/>
    <w:rsid w:val="00C142BD"/>
    <w:rsid w:val="00C1443D"/>
    <w:rsid w:val="00C14461"/>
    <w:rsid w:val="00C144BD"/>
    <w:rsid w:val="00C14540"/>
    <w:rsid w:val="00C14559"/>
    <w:rsid w:val="00C1477D"/>
    <w:rsid w:val="00C147A7"/>
    <w:rsid w:val="00C14945"/>
    <w:rsid w:val="00C149B3"/>
    <w:rsid w:val="00C14CD6"/>
    <w:rsid w:val="00C14D4B"/>
    <w:rsid w:val="00C151BF"/>
    <w:rsid w:val="00C153FF"/>
    <w:rsid w:val="00C1542F"/>
    <w:rsid w:val="00C154BB"/>
    <w:rsid w:val="00C156C2"/>
    <w:rsid w:val="00C15731"/>
    <w:rsid w:val="00C158DF"/>
    <w:rsid w:val="00C15917"/>
    <w:rsid w:val="00C15B61"/>
    <w:rsid w:val="00C15CD7"/>
    <w:rsid w:val="00C15CE0"/>
    <w:rsid w:val="00C15DF0"/>
    <w:rsid w:val="00C16690"/>
    <w:rsid w:val="00C166AD"/>
    <w:rsid w:val="00C16736"/>
    <w:rsid w:val="00C1684F"/>
    <w:rsid w:val="00C16CE8"/>
    <w:rsid w:val="00C16D11"/>
    <w:rsid w:val="00C16D35"/>
    <w:rsid w:val="00C17163"/>
    <w:rsid w:val="00C17188"/>
    <w:rsid w:val="00C171A8"/>
    <w:rsid w:val="00C171B6"/>
    <w:rsid w:val="00C172DC"/>
    <w:rsid w:val="00C1730A"/>
    <w:rsid w:val="00C175CB"/>
    <w:rsid w:val="00C17880"/>
    <w:rsid w:val="00C17CEA"/>
    <w:rsid w:val="00C17D27"/>
    <w:rsid w:val="00C17D3B"/>
    <w:rsid w:val="00C17DC5"/>
    <w:rsid w:val="00C200EF"/>
    <w:rsid w:val="00C20471"/>
    <w:rsid w:val="00C2086E"/>
    <w:rsid w:val="00C20908"/>
    <w:rsid w:val="00C20964"/>
    <w:rsid w:val="00C20A55"/>
    <w:rsid w:val="00C20A9F"/>
    <w:rsid w:val="00C20C02"/>
    <w:rsid w:val="00C20E8A"/>
    <w:rsid w:val="00C20E8E"/>
    <w:rsid w:val="00C21031"/>
    <w:rsid w:val="00C210BA"/>
    <w:rsid w:val="00C2112B"/>
    <w:rsid w:val="00C2147F"/>
    <w:rsid w:val="00C21553"/>
    <w:rsid w:val="00C215D0"/>
    <w:rsid w:val="00C21776"/>
    <w:rsid w:val="00C21949"/>
    <w:rsid w:val="00C21AF4"/>
    <w:rsid w:val="00C21EE0"/>
    <w:rsid w:val="00C21F58"/>
    <w:rsid w:val="00C2214B"/>
    <w:rsid w:val="00C222DE"/>
    <w:rsid w:val="00C226F6"/>
    <w:rsid w:val="00C227CF"/>
    <w:rsid w:val="00C228F5"/>
    <w:rsid w:val="00C23008"/>
    <w:rsid w:val="00C230C3"/>
    <w:rsid w:val="00C23166"/>
    <w:rsid w:val="00C232E2"/>
    <w:rsid w:val="00C233DE"/>
    <w:rsid w:val="00C2344F"/>
    <w:rsid w:val="00C23572"/>
    <w:rsid w:val="00C23910"/>
    <w:rsid w:val="00C2393D"/>
    <w:rsid w:val="00C23DB5"/>
    <w:rsid w:val="00C23DC2"/>
    <w:rsid w:val="00C2409C"/>
    <w:rsid w:val="00C244CF"/>
    <w:rsid w:val="00C24532"/>
    <w:rsid w:val="00C2460B"/>
    <w:rsid w:val="00C24BC8"/>
    <w:rsid w:val="00C24EB9"/>
    <w:rsid w:val="00C250D8"/>
    <w:rsid w:val="00C25167"/>
    <w:rsid w:val="00C252C8"/>
    <w:rsid w:val="00C25385"/>
    <w:rsid w:val="00C25420"/>
    <w:rsid w:val="00C256C0"/>
    <w:rsid w:val="00C25A74"/>
    <w:rsid w:val="00C25A99"/>
    <w:rsid w:val="00C25CA1"/>
    <w:rsid w:val="00C25CD4"/>
    <w:rsid w:val="00C2638F"/>
    <w:rsid w:val="00C26459"/>
    <w:rsid w:val="00C267EB"/>
    <w:rsid w:val="00C269EF"/>
    <w:rsid w:val="00C26CA1"/>
    <w:rsid w:val="00C272DE"/>
    <w:rsid w:val="00C274D1"/>
    <w:rsid w:val="00C276C1"/>
    <w:rsid w:val="00C277D0"/>
    <w:rsid w:val="00C27844"/>
    <w:rsid w:val="00C279B5"/>
    <w:rsid w:val="00C279DC"/>
    <w:rsid w:val="00C27AD0"/>
    <w:rsid w:val="00C27C45"/>
    <w:rsid w:val="00C3009D"/>
    <w:rsid w:val="00C302B3"/>
    <w:rsid w:val="00C30B49"/>
    <w:rsid w:val="00C30B71"/>
    <w:rsid w:val="00C30BDC"/>
    <w:rsid w:val="00C30BFE"/>
    <w:rsid w:val="00C30CE6"/>
    <w:rsid w:val="00C30D3D"/>
    <w:rsid w:val="00C30DCB"/>
    <w:rsid w:val="00C30DF2"/>
    <w:rsid w:val="00C30E46"/>
    <w:rsid w:val="00C3110E"/>
    <w:rsid w:val="00C31234"/>
    <w:rsid w:val="00C313B6"/>
    <w:rsid w:val="00C31494"/>
    <w:rsid w:val="00C314F5"/>
    <w:rsid w:val="00C31555"/>
    <w:rsid w:val="00C31625"/>
    <w:rsid w:val="00C316B3"/>
    <w:rsid w:val="00C31A35"/>
    <w:rsid w:val="00C31A8A"/>
    <w:rsid w:val="00C31ADF"/>
    <w:rsid w:val="00C31AEC"/>
    <w:rsid w:val="00C31B81"/>
    <w:rsid w:val="00C31E19"/>
    <w:rsid w:val="00C31EBB"/>
    <w:rsid w:val="00C31F05"/>
    <w:rsid w:val="00C320C0"/>
    <w:rsid w:val="00C3238F"/>
    <w:rsid w:val="00C32820"/>
    <w:rsid w:val="00C32E87"/>
    <w:rsid w:val="00C32FBB"/>
    <w:rsid w:val="00C32FF0"/>
    <w:rsid w:val="00C3339A"/>
    <w:rsid w:val="00C338F0"/>
    <w:rsid w:val="00C33E53"/>
    <w:rsid w:val="00C34244"/>
    <w:rsid w:val="00C34645"/>
    <w:rsid w:val="00C34648"/>
    <w:rsid w:val="00C347E3"/>
    <w:rsid w:val="00C34902"/>
    <w:rsid w:val="00C34AF9"/>
    <w:rsid w:val="00C34F55"/>
    <w:rsid w:val="00C34FE3"/>
    <w:rsid w:val="00C35028"/>
    <w:rsid w:val="00C3524B"/>
    <w:rsid w:val="00C35417"/>
    <w:rsid w:val="00C35893"/>
    <w:rsid w:val="00C3597A"/>
    <w:rsid w:val="00C35A25"/>
    <w:rsid w:val="00C35ADE"/>
    <w:rsid w:val="00C35D51"/>
    <w:rsid w:val="00C35DC8"/>
    <w:rsid w:val="00C35F35"/>
    <w:rsid w:val="00C35F8E"/>
    <w:rsid w:val="00C36109"/>
    <w:rsid w:val="00C36168"/>
    <w:rsid w:val="00C3625D"/>
    <w:rsid w:val="00C36269"/>
    <w:rsid w:val="00C36311"/>
    <w:rsid w:val="00C36405"/>
    <w:rsid w:val="00C365AB"/>
    <w:rsid w:val="00C36786"/>
    <w:rsid w:val="00C36843"/>
    <w:rsid w:val="00C36857"/>
    <w:rsid w:val="00C36B6B"/>
    <w:rsid w:val="00C36C3A"/>
    <w:rsid w:val="00C36D37"/>
    <w:rsid w:val="00C37049"/>
    <w:rsid w:val="00C370BB"/>
    <w:rsid w:val="00C370BE"/>
    <w:rsid w:val="00C37185"/>
    <w:rsid w:val="00C3719D"/>
    <w:rsid w:val="00C3720A"/>
    <w:rsid w:val="00C37216"/>
    <w:rsid w:val="00C372B2"/>
    <w:rsid w:val="00C37498"/>
    <w:rsid w:val="00C3754D"/>
    <w:rsid w:val="00C3765A"/>
    <w:rsid w:val="00C3769C"/>
    <w:rsid w:val="00C376E8"/>
    <w:rsid w:val="00C37994"/>
    <w:rsid w:val="00C37A6C"/>
    <w:rsid w:val="00C37B29"/>
    <w:rsid w:val="00C37BE3"/>
    <w:rsid w:val="00C37C38"/>
    <w:rsid w:val="00C37CB2"/>
    <w:rsid w:val="00C37CFA"/>
    <w:rsid w:val="00C37E7F"/>
    <w:rsid w:val="00C40359"/>
    <w:rsid w:val="00C40390"/>
    <w:rsid w:val="00C4068B"/>
    <w:rsid w:val="00C407B3"/>
    <w:rsid w:val="00C4086A"/>
    <w:rsid w:val="00C408AF"/>
    <w:rsid w:val="00C409D5"/>
    <w:rsid w:val="00C409D8"/>
    <w:rsid w:val="00C40A25"/>
    <w:rsid w:val="00C40B4F"/>
    <w:rsid w:val="00C40D7E"/>
    <w:rsid w:val="00C40E7B"/>
    <w:rsid w:val="00C40FD2"/>
    <w:rsid w:val="00C411A1"/>
    <w:rsid w:val="00C412E9"/>
    <w:rsid w:val="00C415DA"/>
    <w:rsid w:val="00C41775"/>
    <w:rsid w:val="00C4177E"/>
    <w:rsid w:val="00C417C1"/>
    <w:rsid w:val="00C41BFC"/>
    <w:rsid w:val="00C41DEB"/>
    <w:rsid w:val="00C41EC4"/>
    <w:rsid w:val="00C41FE6"/>
    <w:rsid w:val="00C420C4"/>
    <w:rsid w:val="00C4215F"/>
    <w:rsid w:val="00C4226A"/>
    <w:rsid w:val="00C42275"/>
    <w:rsid w:val="00C426E9"/>
    <w:rsid w:val="00C42AC8"/>
    <w:rsid w:val="00C42B4E"/>
    <w:rsid w:val="00C42B6A"/>
    <w:rsid w:val="00C42CDB"/>
    <w:rsid w:val="00C42D2F"/>
    <w:rsid w:val="00C42EA3"/>
    <w:rsid w:val="00C42EFD"/>
    <w:rsid w:val="00C42F0E"/>
    <w:rsid w:val="00C430B2"/>
    <w:rsid w:val="00C43149"/>
    <w:rsid w:val="00C431A4"/>
    <w:rsid w:val="00C43311"/>
    <w:rsid w:val="00C43660"/>
    <w:rsid w:val="00C43885"/>
    <w:rsid w:val="00C4391C"/>
    <w:rsid w:val="00C43985"/>
    <w:rsid w:val="00C43BF1"/>
    <w:rsid w:val="00C43EC1"/>
    <w:rsid w:val="00C43F46"/>
    <w:rsid w:val="00C442E0"/>
    <w:rsid w:val="00C443A1"/>
    <w:rsid w:val="00C443AB"/>
    <w:rsid w:val="00C4444D"/>
    <w:rsid w:val="00C44748"/>
    <w:rsid w:val="00C44857"/>
    <w:rsid w:val="00C448B9"/>
    <w:rsid w:val="00C44D05"/>
    <w:rsid w:val="00C44F32"/>
    <w:rsid w:val="00C44FEE"/>
    <w:rsid w:val="00C4518C"/>
    <w:rsid w:val="00C451F8"/>
    <w:rsid w:val="00C4538A"/>
    <w:rsid w:val="00C453BA"/>
    <w:rsid w:val="00C454B3"/>
    <w:rsid w:val="00C455A6"/>
    <w:rsid w:val="00C455BC"/>
    <w:rsid w:val="00C457CF"/>
    <w:rsid w:val="00C4589F"/>
    <w:rsid w:val="00C45AA8"/>
    <w:rsid w:val="00C45AF9"/>
    <w:rsid w:val="00C45B78"/>
    <w:rsid w:val="00C45E47"/>
    <w:rsid w:val="00C45F32"/>
    <w:rsid w:val="00C461DC"/>
    <w:rsid w:val="00C46289"/>
    <w:rsid w:val="00C4640D"/>
    <w:rsid w:val="00C464DD"/>
    <w:rsid w:val="00C465C1"/>
    <w:rsid w:val="00C465FD"/>
    <w:rsid w:val="00C466C1"/>
    <w:rsid w:val="00C466DF"/>
    <w:rsid w:val="00C46814"/>
    <w:rsid w:val="00C46A0C"/>
    <w:rsid w:val="00C46A94"/>
    <w:rsid w:val="00C46B69"/>
    <w:rsid w:val="00C47396"/>
    <w:rsid w:val="00C473A5"/>
    <w:rsid w:val="00C473D1"/>
    <w:rsid w:val="00C4772F"/>
    <w:rsid w:val="00C47978"/>
    <w:rsid w:val="00C47A6D"/>
    <w:rsid w:val="00C47B6A"/>
    <w:rsid w:val="00C47B8B"/>
    <w:rsid w:val="00C47C4B"/>
    <w:rsid w:val="00C47D10"/>
    <w:rsid w:val="00C5003E"/>
    <w:rsid w:val="00C50155"/>
    <w:rsid w:val="00C504A4"/>
    <w:rsid w:val="00C5064A"/>
    <w:rsid w:val="00C508E8"/>
    <w:rsid w:val="00C50AC3"/>
    <w:rsid w:val="00C50AF0"/>
    <w:rsid w:val="00C50B76"/>
    <w:rsid w:val="00C50C57"/>
    <w:rsid w:val="00C50E34"/>
    <w:rsid w:val="00C50FF4"/>
    <w:rsid w:val="00C5116C"/>
    <w:rsid w:val="00C511B9"/>
    <w:rsid w:val="00C51371"/>
    <w:rsid w:val="00C51494"/>
    <w:rsid w:val="00C51607"/>
    <w:rsid w:val="00C5169B"/>
    <w:rsid w:val="00C5186F"/>
    <w:rsid w:val="00C51BB9"/>
    <w:rsid w:val="00C51C2F"/>
    <w:rsid w:val="00C51D47"/>
    <w:rsid w:val="00C52555"/>
    <w:rsid w:val="00C525E0"/>
    <w:rsid w:val="00C52618"/>
    <w:rsid w:val="00C5261B"/>
    <w:rsid w:val="00C5275F"/>
    <w:rsid w:val="00C52780"/>
    <w:rsid w:val="00C529C0"/>
    <w:rsid w:val="00C52E69"/>
    <w:rsid w:val="00C53102"/>
    <w:rsid w:val="00C53484"/>
    <w:rsid w:val="00C534E7"/>
    <w:rsid w:val="00C536AC"/>
    <w:rsid w:val="00C538D4"/>
    <w:rsid w:val="00C53A10"/>
    <w:rsid w:val="00C53AAB"/>
    <w:rsid w:val="00C53B86"/>
    <w:rsid w:val="00C53BC0"/>
    <w:rsid w:val="00C53C54"/>
    <w:rsid w:val="00C53C96"/>
    <w:rsid w:val="00C53DB0"/>
    <w:rsid w:val="00C53DD5"/>
    <w:rsid w:val="00C540A8"/>
    <w:rsid w:val="00C5415A"/>
    <w:rsid w:val="00C543B7"/>
    <w:rsid w:val="00C544AB"/>
    <w:rsid w:val="00C544DF"/>
    <w:rsid w:val="00C54610"/>
    <w:rsid w:val="00C54747"/>
    <w:rsid w:val="00C54790"/>
    <w:rsid w:val="00C5491C"/>
    <w:rsid w:val="00C5496D"/>
    <w:rsid w:val="00C54995"/>
    <w:rsid w:val="00C54A40"/>
    <w:rsid w:val="00C54C5C"/>
    <w:rsid w:val="00C54D41"/>
    <w:rsid w:val="00C54EB5"/>
    <w:rsid w:val="00C553DB"/>
    <w:rsid w:val="00C5563A"/>
    <w:rsid w:val="00C55814"/>
    <w:rsid w:val="00C558A5"/>
    <w:rsid w:val="00C55907"/>
    <w:rsid w:val="00C55994"/>
    <w:rsid w:val="00C55DEE"/>
    <w:rsid w:val="00C55EE4"/>
    <w:rsid w:val="00C55F04"/>
    <w:rsid w:val="00C56015"/>
    <w:rsid w:val="00C56191"/>
    <w:rsid w:val="00C564B1"/>
    <w:rsid w:val="00C566CB"/>
    <w:rsid w:val="00C56712"/>
    <w:rsid w:val="00C56818"/>
    <w:rsid w:val="00C5693F"/>
    <w:rsid w:val="00C56976"/>
    <w:rsid w:val="00C569D4"/>
    <w:rsid w:val="00C56A89"/>
    <w:rsid w:val="00C56B97"/>
    <w:rsid w:val="00C56BC4"/>
    <w:rsid w:val="00C56C53"/>
    <w:rsid w:val="00C56EEC"/>
    <w:rsid w:val="00C56F97"/>
    <w:rsid w:val="00C57092"/>
    <w:rsid w:val="00C570FB"/>
    <w:rsid w:val="00C5727B"/>
    <w:rsid w:val="00C572E7"/>
    <w:rsid w:val="00C57372"/>
    <w:rsid w:val="00C57495"/>
    <w:rsid w:val="00C5764F"/>
    <w:rsid w:val="00C577DD"/>
    <w:rsid w:val="00C578B6"/>
    <w:rsid w:val="00C57B87"/>
    <w:rsid w:val="00C57C68"/>
    <w:rsid w:val="00C57D2D"/>
    <w:rsid w:val="00C57DA9"/>
    <w:rsid w:val="00C57EC5"/>
    <w:rsid w:val="00C6048A"/>
    <w:rsid w:val="00C60783"/>
    <w:rsid w:val="00C608C2"/>
    <w:rsid w:val="00C60907"/>
    <w:rsid w:val="00C60B11"/>
    <w:rsid w:val="00C60B94"/>
    <w:rsid w:val="00C60D56"/>
    <w:rsid w:val="00C60FD2"/>
    <w:rsid w:val="00C61A55"/>
    <w:rsid w:val="00C61AD9"/>
    <w:rsid w:val="00C61AE6"/>
    <w:rsid w:val="00C61D41"/>
    <w:rsid w:val="00C620DE"/>
    <w:rsid w:val="00C621D3"/>
    <w:rsid w:val="00C62200"/>
    <w:rsid w:val="00C623BE"/>
    <w:rsid w:val="00C62652"/>
    <w:rsid w:val="00C626E0"/>
    <w:rsid w:val="00C62E4A"/>
    <w:rsid w:val="00C63062"/>
    <w:rsid w:val="00C6318E"/>
    <w:rsid w:val="00C6327C"/>
    <w:rsid w:val="00C63325"/>
    <w:rsid w:val="00C6348C"/>
    <w:rsid w:val="00C636DD"/>
    <w:rsid w:val="00C63736"/>
    <w:rsid w:val="00C638C5"/>
    <w:rsid w:val="00C639B7"/>
    <w:rsid w:val="00C639E5"/>
    <w:rsid w:val="00C63AFD"/>
    <w:rsid w:val="00C63B56"/>
    <w:rsid w:val="00C63D7B"/>
    <w:rsid w:val="00C63ECF"/>
    <w:rsid w:val="00C640D6"/>
    <w:rsid w:val="00C6439B"/>
    <w:rsid w:val="00C644F5"/>
    <w:rsid w:val="00C64511"/>
    <w:rsid w:val="00C6456C"/>
    <w:rsid w:val="00C64672"/>
    <w:rsid w:val="00C64854"/>
    <w:rsid w:val="00C64926"/>
    <w:rsid w:val="00C649C9"/>
    <w:rsid w:val="00C64AA3"/>
    <w:rsid w:val="00C64D14"/>
    <w:rsid w:val="00C65455"/>
    <w:rsid w:val="00C65757"/>
    <w:rsid w:val="00C6580E"/>
    <w:rsid w:val="00C65AFE"/>
    <w:rsid w:val="00C6603F"/>
    <w:rsid w:val="00C66161"/>
    <w:rsid w:val="00C66362"/>
    <w:rsid w:val="00C66558"/>
    <w:rsid w:val="00C6664D"/>
    <w:rsid w:val="00C66650"/>
    <w:rsid w:val="00C66753"/>
    <w:rsid w:val="00C66831"/>
    <w:rsid w:val="00C668FC"/>
    <w:rsid w:val="00C669D9"/>
    <w:rsid w:val="00C66BDC"/>
    <w:rsid w:val="00C66C69"/>
    <w:rsid w:val="00C6748B"/>
    <w:rsid w:val="00C67562"/>
    <w:rsid w:val="00C67588"/>
    <w:rsid w:val="00C675E5"/>
    <w:rsid w:val="00C6770A"/>
    <w:rsid w:val="00C67802"/>
    <w:rsid w:val="00C67EE9"/>
    <w:rsid w:val="00C67F17"/>
    <w:rsid w:val="00C7040D"/>
    <w:rsid w:val="00C70459"/>
    <w:rsid w:val="00C704F9"/>
    <w:rsid w:val="00C7060C"/>
    <w:rsid w:val="00C70697"/>
    <w:rsid w:val="00C70704"/>
    <w:rsid w:val="00C70A95"/>
    <w:rsid w:val="00C70D5F"/>
    <w:rsid w:val="00C70DC3"/>
    <w:rsid w:val="00C70F00"/>
    <w:rsid w:val="00C70F61"/>
    <w:rsid w:val="00C711E6"/>
    <w:rsid w:val="00C713B9"/>
    <w:rsid w:val="00C71770"/>
    <w:rsid w:val="00C71803"/>
    <w:rsid w:val="00C7198C"/>
    <w:rsid w:val="00C719E1"/>
    <w:rsid w:val="00C71ABB"/>
    <w:rsid w:val="00C71AEA"/>
    <w:rsid w:val="00C71FC3"/>
    <w:rsid w:val="00C72093"/>
    <w:rsid w:val="00C720B7"/>
    <w:rsid w:val="00C72299"/>
    <w:rsid w:val="00C7245B"/>
    <w:rsid w:val="00C7286D"/>
    <w:rsid w:val="00C7297C"/>
    <w:rsid w:val="00C72EF4"/>
    <w:rsid w:val="00C73152"/>
    <w:rsid w:val="00C738B3"/>
    <w:rsid w:val="00C73AD5"/>
    <w:rsid w:val="00C73C77"/>
    <w:rsid w:val="00C73D3D"/>
    <w:rsid w:val="00C73DD3"/>
    <w:rsid w:val="00C73FD1"/>
    <w:rsid w:val="00C74114"/>
    <w:rsid w:val="00C7415E"/>
    <w:rsid w:val="00C74221"/>
    <w:rsid w:val="00C74248"/>
    <w:rsid w:val="00C74496"/>
    <w:rsid w:val="00C744A9"/>
    <w:rsid w:val="00C744FE"/>
    <w:rsid w:val="00C74578"/>
    <w:rsid w:val="00C7457C"/>
    <w:rsid w:val="00C745E2"/>
    <w:rsid w:val="00C74781"/>
    <w:rsid w:val="00C749A3"/>
    <w:rsid w:val="00C74C5E"/>
    <w:rsid w:val="00C74C82"/>
    <w:rsid w:val="00C74D19"/>
    <w:rsid w:val="00C74DF5"/>
    <w:rsid w:val="00C74F2A"/>
    <w:rsid w:val="00C74F8A"/>
    <w:rsid w:val="00C7513D"/>
    <w:rsid w:val="00C7527D"/>
    <w:rsid w:val="00C75295"/>
    <w:rsid w:val="00C752F1"/>
    <w:rsid w:val="00C753B4"/>
    <w:rsid w:val="00C757D5"/>
    <w:rsid w:val="00C75A4B"/>
    <w:rsid w:val="00C75B3A"/>
    <w:rsid w:val="00C75B5A"/>
    <w:rsid w:val="00C75D2F"/>
    <w:rsid w:val="00C75D8F"/>
    <w:rsid w:val="00C75DC6"/>
    <w:rsid w:val="00C75EC6"/>
    <w:rsid w:val="00C75FD7"/>
    <w:rsid w:val="00C760A9"/>
    <w:rsid w:val="00C760BB"/>
    <w:rsid w:val="00C7616C"/>
    <w:rsid w:val="00C76268"/>
    <w:rsid w:val="00C765C5"/>
    <w:rsid w:val="00C76640"/>
    <w:rsid w:val="00C766D4"/>
    <w:rsid w:val="00C7673F"/>
    <w:rsid w:val="00C76797"/>
    <w:rsid w:val="00C767BE"/>
    <w:rsid w:val="00C76889"/>
    <w:rsid w:val="00C76A05"/>
    <w:rsid w:val="00C76A0D"/>
    <w:rsid w:val="00C76B4A"/>
    <w:rsid w:val="00C76BA9"/>
    <w:rsid w:val="00C76D54"/>
    <w:rsid w:val="00C76E3C"/>
    <w:rsid w:val="00C76EEA"/>
    <w:rsid w:val="00C77114"/>
    <w:rsid w:val="00C772EB"/>
    <w:rsid w:val="00C77389"/>
    <w:rsid w:val="00C77DB6"/>
    <w:rsid w:val="00C77DE9"/>
    <w:rsid w:val="00C80016"/>
    <w:rsid w:val="00C801AB"/>
    <w:rsid w:val="00C80576"/>
    <w:rsid w:val="00C806E9"/>
    <w:rsid w:val="00C80962"/>
    <w:rsid w:val="00C8096C"/>
    <w:rsid w:val="00C80B1A"/>
    <w:rsid w:val="00C80BEC"/>
    <w:rsid w:val="00C80FE5"/>
    <w:rsid w:val="00C81243"/>
    <w:rsid w:val="00C81486"/>
    <w:rsid w:val="00C814F9"/>
    <w:rsid w:val="00C81568"/>
    <w:rsid w:val="00C81598"/>
    <w:rsid w:val="00C81659"/>
    <w:rsid w:val="00C81764"/>
    <w:rsid w:val="00C817BE"/>
    <w:rsid w:val="00C817E4"/>
    <w:rsid w:val="00C81887"/>
    <w:rsid w:val="00C8194F"/>
    <w:rsid w:val="00C81B64"/>
    <w:rsid w:val="00C81CE0"/>
    <w:rsid w:val="00C81ECA"/>
    <w:rsid w:val="00C82106"/>
    <w:rsid w:val="00C822EA"/>
    <w:rsid w:val="00C823B7"/>
    <w:rsid w:val="00C82600"/>
    <w:rsid w:val="00C82967"/>
    <w:rsid w:val="00C82A29"/>
    <w:rsid w:val="00C82AFA"/>
    <w:rsid w:val="00C82BC5"/>
    <w:rsid w:val="00C82DD7"/>
    <w:rsid w:val="00C82E43"/>
    <w:rsid w:val="00C82ED8"/>
    <w:rsid w:val="00C83026"/>
    <w:rsid w:val="00C83030"/>
    <w:rsid w:val="00C83076"/>
    <w:rsid w:val="00C83229"/>
    <w:rsid w:val="00C832EA"/>
    <w:rsid w:val="00C83358"/>
    <w:rsid w:val="00C8336F"/>
    <w:rsid w:val="00C8337A"/>
    <w:rsid w:val="00C833D3"/>
    <w:rsid w:val="00C83461"/>
    <w:rsid w:val="00C8385A"/>
    <w:rsid w:val="00C838CE"/>
    <w:rsid w:val="00C839D1"/>
    <w:rsid w:val="00C839F2"/>
    <w:rsid w:val="00C83CE3"/>
    <w:rsid w:val="00C83E7F"/>
    <w:rsid w:val="00C844CA"/>
    <w:rsid w:val="00C844DF"/>
    <w:rsid w:val="00C8498C"/>
    <w:rsid w:val="00C84AF5"/>
    <w:rsid w:val="00C84B4C"/>
    <w:rsid w:val="00C84ED1"/>
    <w:rsid w:val="00C85297"/>
    <w:rsid w:val="00C852BE"/>
    <w:rsid w:val="00C855E9"/>
    <w:rsid w:val="00C856E3"/>
    <w:rsid w:val="00C85AD0"/>
    <w:rsid w:val="00C85BCC"/>
    <w:rsid w:val="00C8601F"/>
    <w:rsid w:val="00C862D1"/>
    <w:rsid w:val="00C86773"/>
    <w:rsid w:val="00C86D2F"/>
    <w:rsid w:val="00C87180"/>
    <w:rsid w:val="00C8718B"/>
    <w:rsid w:val="00C877C9"/>
    <w:rsid w:val="00C877EF"/>
    <w:rsid w:val="00C878B4"/>
    <w:rsid w:val="00C879BA"/>
    <w:rsid w:val="00C87ABE"/>
    <w:rsid w:val="00C87BEB"/>
    <w:rsid w:val="00C87E5A"/>
    <w:rsid w:val="00C87F00"/>
    <w:rsid w:val="00C9008C"/>
    <w:rsid w:val="00C9027A"/>
    <w:rsid w:val="00C903E9"/>
    <w:rsid w:val="00C90676"/>
    <w:rsid w:val="00C9068E"/>
    <w:rsid w:val="00C906CE"/>
    <w:rsid w:val="00C909BC"/>
    <w:rsid w:val="00C90C8A"/>
    <w:rsid w:val="00C90CBF"/>
    <w:rsid w:val="00C90EC6"/>
    <w:rsid w:val="00C91101"/>
    <w:rsid w:val="00C91108"/>
    <w:rsid w:val="00C913C7"/>
    <w:rsid w:val="00C9146F"/>
    <w:rsid w:val="00C917A6"/>
    <w:rsid w:val="00C918B9"/>
    <w:rsid w:val="00C91906"/>
    <w:rsid w:val="00C91E34"/>
    <w:rsid w:val="00C92080"/>
    <w:rsid w:val="00C921F1"/>
    <w:rsid w:val="00C92351"/>
    <w:rsid w:val="00C92620"/>
    <w:rsid w:val="00C9297D"/>
    <w:rsid w:val="00C92AAA"/>
    <w:rsid w:val="00C92EE3"/>
    <w:rsid w:val="00C92F3D"/>
    <w:rsid w:val="00C92FBC"/>
    <w:rsid w:val="00C93075"/>
    <w:rsid w:val="00C93097"/>
    <w:rsid w:val="00C93230"/>
    <w:rsid w:val="00C93279"/>
    <w:rsid w:val="00C93672"/>
    <w:rsid w:val="00C93695"/>
    <w:rsid w:val="00C937F4"/>
    <w:rsid w:val="00C93814"/>
    <w:rsid w:val="00C938DE"/>
    <w:rsid w:val="00C93925"/>
    <w:rsid w:val="00C93A49"/>
    <w:rsid w:val="00C93AF6"/>
    <w:rsid w:val="00C93BED"/>
    <w:rsid w:val="00C93C4B"/>
    <w:rsid w:val="00C93E0D"/>
    <w:rsid w:val="00C93F92"/>
    <w:rsid w:val="00C9404E"/>
    <w:rsid w:val="00C942BA"/>
    <w:rsid w:val="00C942FB"/>
    <w:rsid w:val="00C944AB"/>
    <w:rsid w:val="00C9467B"/>
    <w:rsid w:val="00C9493B"/>
    <w:rsid w:val="00C94991"/>
    <w:rsid w:val="00C94F50"/>
    <w:rsid w:val="00C95332"/>
    <w:rsid w:val="00C954C1"/>
    <w:rsid w:val="00C95667"/>
    <w:rsid w:val="00C95707"/>
    <w:rsid w:val="00C95738"/>
    <w:rsid w:val="00C957BD"/>
    <w:rsid w:val="00C95B40"/>
    <w:rsid w:val="00C95B9F"/>
    <w:rsid w:val="00C95CAD"/>
    <w:rsid w:val="00C95CCA"/>
    <w:rsid w:val="00C95D37"/>
    <w:rsid w:val="00C95DB6"/>
    <w:rsid w:val="00C9608F"/>
    <w:rsid w:val="00C962BE"/>
    <w:rsid w:val="00C9632D"/>
    <w:rsid w:val="00C963C0"/>
    <w:rsid w:val="00C968BF"/>
    <w:rsid w:val="00C96947"/>
    <w:rsid w:val="00C96B6F"/>
    <w:rsid w:val="00C96C8D"/>
    <w:rsid w:val="00C97066"/>
    <w:rsid w:val="00C97337"/>
    <w:rsid w:val="00C9750D"/>
    <w:rsid w:val="00C975F0"/>
    <w:rsid w:val="00C976C3"/>
    <w:rsid w:val="00C9785F"/>
    <w:rsid w:val="00C978C2"/>
    <w:rsid w:val="00C97D6B"/>
    <w:rsid w:val="00C97E32"/>
    <w:rsid w:val="00CA0051"/>
    <w:rsid w:val="00CA009B"/>
    <w:rsid w:val="00CA023B"/>
    <w:rsid w:val="00CA02A6"/>
    <w:rsid w:val="00CA02D2"/>
    <w:rsid w:val="00CA0354"/>
    <w:rsid w:val="00CA0394"/>
    <w:rsid w:val="00CA045D"/>
    <w:rsid w:val="00CA0567"/>
    <w:rsid w:val="00CA05A6"/>
    <w:rsid w:val="00CA0647"/>
    <w:rsid w:val="00CA06C4"/>
    <w:rsid w:val="00CA0C88"/>
    <w:rsid w:val="00CA0E96"/>
    <w:rsid w:val="00CA1260"/>
    <w:rsid w:val="00CA142E"/>
    <w:rsid w:val="00CA15E4"/>
    <w:rsid w:val="00CA15E6"/>
    <w:rsid w:val="00CA18DC"/>
    <w:rsid w:val="00CA194D"/>
    <w:rsid w:val="00CA194F"/>
    <w:rsid w:val="00CA1ED8"/>
    <w:rsid w:val="00CA1F27"/>
    <w:rsid w:val="00CA258A"/>
    <w:rsid w:val="00CA2647"/>
    <w:rsid w:val="00CA26B0"/>
    <w:rsid w:val="00CA2731"/>
    <w:rsid w:val="00CA296A"/>
    <w:rsid w:val="00CA2A42"/>
    <w:rsid w:val="00CA2CC7"/>
    <w:rsid w:val="00CA2E8B"/>
    <w:rsid w:val="00CA2F6B"/>
    <w:rsid w:val="00CA3109"/>
    <w:rsid w:val="00CA31EB"/>
    <w:rsid w:val="00CA372A"/>
    <w:rsid w:val="00CA3734"/>
    <w:rsid w:val="00CA3769"/>
    <w:rsid w:val="00CA3832"/>
    <w:rsid w:val="00CA39AC"/>
    <w:rsid w:val="00CA3C9F"/>
    <w:rsid w:val="00CA3CC0"/>
    <w:rsid w:val="00CA3E1F"/>
    <w:rsid w:val="00CA4020"/>
    <w:rsid w:val="00CA40BA"/>
    <w:rsid w:val="00CA410B"/>
    <w:rsid w:val="00CA421E"/>
    <w:rsid w:val="00CA4324"/>
    <w:rsid w:val="00CA475B"/>
    <w:rsid w:val="00CA4AD4"/>
    <w:rsid w:val="00CA4B2F"/>
    <w:rsid w:val="00CA4BDE"/>
    <w:rsid w:val="00CA4C27"/>
    <w:rsid w:val="00CA4CC1"/>
    <w:rsid w:val="00CA4D2D"/>
    <w:rsid w:val="00CA4DAE"/>
    <w:rsid w:val="00CA51ED"/>
    <w:rsid w:val="00CA53C9"/>
    <w:rsid w:val="00CA54FF"/>
    <w:rsid w:val="00CA55EF"/>
    <w:rsid w:val="00CA5653"/>
    <w:rsid w:val="00CA57B1"/>
    <w:rsid w:val="00CA5923"/>
    <w:rsid w:val="00CA5A97"/>
    <w:rsid w:val="00CA5C47"/>
    <w:rsid w:val="00CA5CD3"/>
    <w:rsid w:val="00CA5E67"/>
    <w:rsid w:val="00CA5E71"/>
    <w:rsid w:val="00CA5F66"/>
    <w:rsid w:val="00CA5FA9"/>
    <w:rsid w:val="00CA6041"/>
    <w:rsid w:val="00CA608F"/>
    <w:rsid w:val="00CA62F6"/>
    <w:rsid w:val="00CA644B"/>
    <w:rsid w:val="00CA6549"/>
    <w:rsid w:val="00CA6678"/>
    <w:rsid w:val="00CA6DA3"/>
    <w:rsid w:val="00CA755A"/>
    <w:rsid w:val="00CA75E8"/>
    <w:rsid w:val="00CA763C"/>
    <w:rsid w:val="00CA76AF"/>
    <w:rsid w:val="00CA7760"/>
    <w:rsid w:val="00CA7CEF"/>
    <w:rsid w:val="00CA7D22"/>
    <w:rsid w:val="00CA7DC2"/>
    <w:rsid w:val="00CB01AB"/>
    <w:rsid w:val="00CB02BF"/>
    <w:rsid w:val="00CB03DA"/>
    <w:rsid w:val="00CB0583"/>
    <w:rsid w:val="00CB0912"/>
    <w:rsid w:val="00CB0B03"/>
    <w:rsid w:val="00CB0BC4"/>
    <w:rsid w:val="00CB0CFF"/>
    <w:rsid w:val="00CB0E49"/>
    <w:rsid w:val="00CB0EA9"/>
    <w:rsid w:val="00CB0F17"/>
    <w:rsid w:val="00CB0F96"/>
    <w:rsid w:val="00CB1185"/>
    <w:rsid w:val="00CB1242"/>
    <w:rsid w:val="00CB12ED"/>
    <w:rsid w:val="00CB1450"/>
    <w:rsid w:val="00CB14EB"/>
    <w:rsid w:val="00CB18F2"/>
    <w:rsid w:val="00CB1A4F"/>
    <w:rsid w:val="00CB1C76"/>
    <w:rsid w:val="00CB1F63"/>
    <w:rsid w:val="00CB2004"/>
    <w:rsid w:val="00CB2106"/>
    <w:rsid w:val="00CB2189"/>
    <w:rsid w:val="00CB22A7"/>
    <w:rsid w:val="00CB23D3"/>
    <w:rsid w:val="00CB2577"/>
    <w:rsid w:val="00CB2605"/>
    <w:rsid w:val="00CB268C"/>
    <w:rsid w:val="00CB26F5"/>
    <w:rsid w:val="00CB2710"/>
    <w:rsid w:val="00CB2B94"/>
    <w:rsid w:val="00CB2BA4"/>
    <w:rsid w:val="00CB2C97"/>
    <w:rsid w:val="00CB2CEF"/>
    <w:rsid w:val="00CB2D4D"/>
    <w:rsid w:val="00CB2FDE"/>
    <w:rsid w:val="00CB30FB"/>
    <w:rsid w:val="00CB31B9"/>
    <w:rsid w:val="00CB342E"/>
    <w:rsid w:val="00CB3915"/>
    <w:rsid w:val="00CB3B71"/>
    <w:rsid w:val="00CB3C1D"/>
    <w:rsid w:val="00CB3C98"/>
    <w:rsid w:val="00CB405D"/>
    <w:rsid w:val="00CB4678"/>
    <w:rsid w:val="00CB47C3"/>
    <w:rsid w:val="00CB4B92"/>
    <w:rsid w:val="00CB4CEF"/>
    <w:rsid w:val="00CB4D0B"/>
    <w:rsid w:val="00CB4D0F"/>
    <w:rsid w:val="00CB4D46"/>
    <w:rsid w:val="00CB5104"/>
    <w:rsid w:val="00CB58F1"/>
    <w:rsid w:val="00CB5978"/>
    <w:rsid w:val="00CB5B17"/>
    <w:rsid w:val="00CB5E5C"/>
    <w:rsid w:val="00CB618F"/>
    <w:rsid w:val="00CB628F"/>
    <w:rsid w:val="00CB63BB"/>
    <w:rsid w:val="00CB6716"/>
    <w:rsid w:val="00CB6735"/>
    <w:rsid w:val="00CB67D4"/>
    <w:rsid w:val="00CB6891"/>
    <w:rsid w:val="00CB6D38"/>
    <w:rsid w:val="00CB7047"/>
    <w:rsid w:val="00CB7170"/>
    <w:rsid w:val="00CB7657"/>
    <w:rsid w:val="00CB76D2"/>
    <w:rsid w:val="00CB7997"/>
    <w:rsid w:val="00CB7A66"/>
    <w:rsid w:val="00CB7B8E"/>
    <w:rsid w:val="00CB7EE1"/>
    <w:rsid w:val="00CC010C"/>
    <w:rsid w:val="00CC0127"/>
    <w:rsid w:val="00CC017B"/>
    <w:rsid w:val="00CC027C"/>
    <w:rsid w:val="00CC02B7"/>
    <w:rsid w:val="00CC03B9"/>
    <w:rsid w:val="00CC03DD"/>
    <w:rsid w:val="00CC040E"/>
    <w:rsid w:val="00CC067A"/>
    <w:rsid w:val="00CC078D"/>
    <w:rsid w:val="00CC07B7"/>
    <w:rsid w:val="00CC07FF"/>
    <w:rsid w:val="00CC0875"/>
    <w:rsid w:val="00CC08B5"/>
    <w:rsid w:val="00CC0B9B"/>
    <w:rsid w:val="00CC0BFE"/>
    <w:rsid w:val="00CC111F"/>
    <w:rsid w:val="00CC1207"/>
    <w:rsid w:val="00CC127C"/>
    <w:rsid w:val="00CC13D3"/>
    <w:rsid w:val="00CC142A"/>
    <w:rsid w:val="00CC153C"/>
    <w:rsid w:val="00CC17BE"/>
    <w:rsid w:val="00CC19A9"/>
    <w:rsid w:val="00CC1CCF"/>
    <w:rsid w:val="00CC1D7A"/>
    <w:rsid w:val="00CC1DFE"/>
    <w:rsid w:val="00CC2011"/>
    <w:rsid w:val="00CC20FB"/>
    <w:rsid w:val="00CC218A"/>
    <w:rsid w:val="00CC236C"/>
    <w:rsid w:val="00CC2690"/>
    <w:rsid w:val="00CC27EB"/>
    <w:rsid w:val="00CC2CD9"/>
    <w:rsid w:val="00CC2E06"/>
    <w:rsid w:val="00CC2F00"/>
    <w:rsid w:val="00CC2F6E"/>
    <w:rsid w:val="00CC2FB3"/>
    <w:rsid w:val="00CC3057"/>
    <w:rsid w:val="00CC3157"/>
    <w:rsid w:val="00CC31D4"/>
    <w:rsid w:val="00CC32BD"/>
    <w:rsid w:val="00CC333F"/>
    <w:rsid w:val="00CC3501"/>
    <w:rsid w:val="00CC3670"/>
    <w:rsid w:val="00CC377B"/>
    <w:rsid w:val="00CC3ADF"/>
    <w:rsid w:val="00CC3EA0"/>
    <w:rsid w:val="00CC3ED9"/>
    <w:rsid w:val="00CC3F11"/>
    <w:rsid w:val="00CC3F16"/>
    <w:rsid w:val="00CC4277"/>
    <w:rsid w:val="00CC42EC"/>
    <w:rsid w:val="00CC44C7"/>
    <w:rsid w:val="00CC45EE"/>
    <w:rsid w:val="00CC46F9"/>
    <w:rsid w:val="00CC4762"/>
    <w:rsid w:val="00CC4875"/>
    <w:rsid w:val="00CC49F5"/>
    <w:rsid w:val="00CC49F8"/>
    <w:rsid w:val="00CC4AF8"/>
    <w:rsid w:val="00CC4B14"/>
    <w:rsid w:val="00CC4C56"/>
    <w:rsid w:val="00CC4CD9"/>
    <w:rsid w:val="00CC4F66"/>
    <w:rsid w:val="00CC5225"/>
    <w:rsid w:val="00CC52EB"/>
    <w:rsid w:val="00CC579B"/>
    <w:rsid w:val="00CC5834"/>
    <w:rsid w:val="00CC5D70"/>
    <w:rsid w:val="00CC5ED1"/>
    <w:rsid w:val="00CC5F98"/>
    <w:rsid w:val="00CC5FE1"/>
    <w:rsid w:val="00CC606C"/>
    <w:rsid w:val="00CC60A8"/>
    <w:rsid w:val="00CC61BA"/>
    <w:rsid w:val="00CC6262"/>
    <w:rsid w:val="00CC6322"/>
    <w:rsid w:val="00CC63D2"/>
    <w:rsid w:val="00CC64C3"/>
    <w:rsid w:val="00CC6505"/>
    <w:rsid w:val="00CC65E3"/>
    <w:rsid w:val="00CC67DD"/>
    <w:rsid w:val="00CC6802"/>
    <w:rsid w:val="00CC69EB"/>
    <w:rsid w:val="00CC6BE5"/>
    <w:rsid w:val="00CC6C5D"/>
    <w:rsid w:val="00CC6DE8"/>
    <w:rsid w:val="00CC6ED1"/>
    <w:rsid w:val="00CC6FC0"/>
    <w:rsid w:val="00CC71EE"/>
    <w:rsid w:val="00CC73FB"/>
    <w:rsid w:val="00CC776F"/>
    <w:rsid w:val="00CC7914"/>
    <w:rsid w:val="00CC7957"/>
    <w:rsid w:val="00CC7995"/>
    <w:rsid w:val="00CC7B45"/>
    <w:rsid w:val="00CC7CCD"/>
    <w:rsid w:val="00CC7E73"/>
    <w:rsid w:val="00CD0418"/>
    <w:rsid w:val="00CD0425"/>
    <w:rsid w:val="00CD0559"/>
    <w:rsid w:val="00CD0587"/>
    <w:rsid w:val="00CD06A2"/>
    <w:rsid w:val="00CD0701"/>
    <w:rsid w:val="00CD080E"/>
    <w:rsid w:val="00CD096D"/>
    <w:rsid w:val="00CD0ADE"/>
    <w:rsid w:val="00CD0B46"/>
    <w:rsid w:val="00CD1020"/>
    <w:rsid w:val="00CD1188"/>
    <w:rsid w:val="00CD130F"/>
    <w:rsid w:val="00CD1361"/>
    <w:rsid w:val="00CD158A"/>
    <w:rsid w:val="00CD1A00"/>
    <w:rsid w:val="00CD1A0A"/>
    <w:rsid w:val="00CD1A26"/>
    <w:rsid w:val="00CD1B21"/>
    <w:rsid w:val="00CD1BD1"/>
    <w:rsid w:val="00CD1C84"/>
    <w:rsid w:val="00CD2069"/>
    <w:rsid w:val="00CD21F1"/>
    <w:rsid w:val="00CD2439"/>
    <w:rsid w:val="00CD2478"/>
    <w:rsid w:val="00CD2578"/>
    <w:rsid w:val="00CD2582"/>
    <w:rsid w:val="00CD2635"/>
    <w:rsid w:val="00CD28FC"/>
    <w:rsid w:val="00CD2D01"/>
    <w:rsid w:val="00CD2ED1"/>
    <w:rsid w:val="00CD2EE7"/>
    <w:rsid w:val="00CD3366"/>
    <w:rsid w:val="00CD337B"/>
    <w:rsid w:val="00CD3709"/>
    <w:rsid w:val="00CD389C"/>
    <w:rsid w:val="00CD39AE"/>
    <w:rsid w:val="00CD3D28"/>
    <w:rsid w:val="00CD41D4"/>
    <w:rsid w:val="00CD428E"/>
    <w:rsid w:val="00CD444D"/>
    <w:rsid w:val="00CD47F0"/>
    <w:rsid w:val="00CD48F1"/>
    <w:rsid w:val="00CD5035"/>
    <w:rsid w:val="00CD5357"/>
    <w:rsid w:val="00CD55CE"/>
    <w:rsid w:val="00CD5634"/>
    <w:rsid w:val="00CD5699"/>
    <w:rsid w:val="00CD5ABF"/>
    <w:rsid w:val="00CD5AF7"/>
    <w:rsid w:val="00CD5BDE"/>
    <w:rsid w:val="00CD5CEE"/>
    <w:rsid w:val="00CD5DCF"/>
    <w:rsid w:val="00CD5DEF"/>
    <w:rsid w:val="00CD5F15"/>
    <w:rsid w:val="00CD6006"/>
    <w:rsid w:val="00CD6339"/>
    <w:rsid w:val="00CD63D5"/>
    <w:rsid w:val="00CD6408"/>
    <w:rsid w:val="00CD648D"/>
    <w:rsid w:val="00CD671F"/>
    <w:rsid w:val="00CD67E6"/>
    <w:rsid w:val="00CD689F"/>
    <w:rsid w:val="00CD68FA"/>
    <w:rsid w:val="00CD6945"/>
    <w:rsid w:val="00CD6BE2"/>
    <w:rsid w:val="00CD7033"/>
    <w:rsid w:val="00CD7232"/>
    <w:rsid w:val="00CD73F3"/>
    <w:rsid w:val="00CD740C"/>
    <w:rsid w:val="00CD7842"/>
    <w:rsid w:val="00CD799C"/>
    <w:rsid w:val="00CD7AD2"/>
    <w:rsid w:val="00CD7EA6"/>
    <w:rsid w:val="00CD7EE6"/>
    <w:rsid w:val="00CE0195"/>
    <w:rsid w:val="00CE02CC"/>
    <w:rsid w:val="00CE0424"/>
    <w:rsid w:val="00CE04EF"/>
    <w:rsid w:val="00CE0545"/>
    <w:rsid w:val="00CE05CE"/>
    <w:rsid w:val="00CE060A"/>
    <w:rsid w:val="00CE093D"/>
    <w:rsid w:val="00CE0A2A"/>
    <w:rsid w:val="00CE0AA1"/>
    <w:rsid w:val="00CE0C72"/>
    <w:rsid w:val="00CE0E78"/>
    <w:rsid w:val="00CE0F84"/>
    <w:rsid w:val="00CE1132"/>
    <w:rsid w:val="00CE13C6"/>
    <w:rsid w:val="00CE14BB"/>
    <w:rsid w:val="00CE17FF"/>
    <w:rsid w:val="00CE1856"/>
    <w:rsid w:val="00CE1935"/>
    <w:rsid w:val="00CE1B27"/>
    <w:rsid w:val="00CE1CAD"/>
    <w:rsid w:val="00CE1E12"/>
    <w:rsid w:val="00CE1FB5"/>
    <w:rsid w:val="00CE20CF"/>
    <w:rsid w:val="00CE221F"/>
    <w:rsid w:val="00CE2380"/>
    <w:rsid w:val="00CE2836"/>
    <w:rsid w:val="00CE299B"/>
    <w:rsid w:val="00CE2BD7"/>
    <w:rsid w:val="00CE2D4A"/>
    <w:rsid w:val="00CE2E18"/>
    <w:rsid w:val="00CE330B"/>
    <w:rsid w:val="00CE3681"/>
    <w:rsid w:val="00CE38F3"/>
    <w:rsid w:val="00CE39AD"/>
    <w:rsid w:val="00CE3AF4"/>
    <w:rsid w:val="00CE3FD0"/>
    <w:rsid w:val="00CE41AD"/>
    <w:rsid w:val="00CE435C"/>
    <w:rsid w:val="00CE449B"/>
    <w:rsid w:val="00CE4677"/>
    <w:rsid w:val="00CE46E9"/>
    <w:rsid w:val="00CE4723"/>
    <w:rsid w:val="00CE476F"/>
    <w:rsid w:val="00CE47BE"/>
    <w:rsid w:val="00CE4994"/>
    <w:rsid w:val="00CE4C8B"/>
    <w:rsid w:val="00CE4DB0"/>
    <w:rsid w:val="00CE4DF2"/>
    <w:rsid w:val="00CE4FE1"/>
    <w:rsid w:val="00CE5055"/>
    <w:rsid w:val="00CE5138"/>
    <w:rsid w:val="00CE51F2"/>
    <w:rsid w:val="00CE56DD"/>
    <w:rsid w:val="00CE579C"/>
    <w:rsid w:val="00CE5BA7"/>
    <w:rsid w:val="00CE5C41"/>
    <w:rsid w:val="00CE5D8F"/>
    <w:rsid w:val="00CE5DA8"/>
    <w:rsid w:val="00CE5F3A"/>
    <w:rsid w:val="00CE622A"/>
    <w:rsid w:val="00CE63DE"/>
    <w:rsid w:val="00CE64B3"/>
    <w:rsid w:val="00CE64DF"/>
    <w:rsid w:val="00CE660A"/>
    <w:rsid w:val="00CE69A4"/>
    <w:rsid w:val="00CE6AC1"/>
    <w:rsid w:val="00CE6D5C"/>
    <w:rsid w:val="00CE6E49"/>
    <w:rsid w:val="00CE6FD7"/>
    <w:rsid w:val="00CE6FFB"/>
    <w:rsid w:val="00CE7141"/>
    <w:rsid w:val="00CE71E8"/>
    <w:rsid w:val="00CE72D7"/>
    <w:rsid w:val="00CE7464"/>
    <w:rsid w:val="00CE751B"/>
    <w:rsid w:val="00CE7552"/>
    <w:rsid w:val="00CE7561"/>
    <w:rsid w:val="00CE77F0"/>
    <w:rsid w:val="00CE7A32"/>
    <w:rsid w:val="00CE7AA5"/>
    <w:rsid w:val="00CE7AEB"/>
    <w:rsid w:val="00CF0020"/>
    <w:rsid w:val="00CF0202"/>
    <w:rsid w:val="00CF04D8"/>
    <w:rsid w:val="00CF05ED"/>
    <w:rsid w:val="00CF07B6"/>
    <w:rsid w:val="00CF07B9"/>
    <w:rsid w:val="00CF08AB"/>
    <w:rsid w:val="00CF09B2"/>
    <w:rsid w:val="00CF0B94"/>
    <w:rsid w:val="00CF0C5F"/>
    <w:rsid w:val="00CF0C61"/>
    <w:rsid w:val="00CF0C97"/>
    <w:rsid w:val="00CF0D0E"/>
    <w:rsid w:val="00CF0D4B"/>
    <w:rsid w:val="00CF0D78"/>
    <w:rsid w:val="00CF0E84"/>
    <w:rsid w:val="00CF103C"/>
    <w:rsid w:val="00CF1057"/>
    <w:rsid w:val="00CF1149"/>
    <w:rsid w:val="00CF1354"/>
    <w:rsid w:val="00CF162F"/>
    <w:rsid w:val="00CF1851"/>
    <w:rsid w:val="00CF186E"/>
    <w:rsid w:val="00CF1A50"/>
    <w:rsid w:val="00CF1F49"/>
    <w:rsid w:val="00CF1F55"/>
    <w:rsid w:val="00CF1F78"/>
    <w:rsid w:val="00CF2156"/>
    <w:rsid w:val="00CF2164"/>
    <w:rsid w:val="00CF22F4"/>
    <w:rsid w:val="00CF2447"/>
    <w:rsid w:val="00CF248B"/>
    <w:rsid w:val="00CF255C"/>
    <w:rsid w:val="00CF25C3"/>
    <w:rsid w:val="00CF2756"/>
    <w:rsid w:val="00CF2786"/>
    <w:rsid w:val="00CF2893"/>
    <w:rsid w:val="00CF28BB"/>
    <w:rsid w:val="00CF2B4B"/>
    <w:rsid w:val="00CF2B90"/>
    <w:rsid w:val="00CF2BB4"/>
    <w:rsid w:val="00CF3084"/>
    <w:rsid w:val="00CF31CE"/>
    <w:rsid w:val="00CF35AF"/>
    <w:rsid w:val="00CF36D2"/>
    <w:rsid w:val="00CF3861"/>
    <w:rsid w:val="00CF38DE"/>
    <w:rsid w:val="00CF3B1F"/>
    <w:rsid w:val="00CF3B47"/>
    <w:rsid w:val="00CF3BB0"/>
    <w:rsid w:val="00CF3BF6"/>
    <w:rsid w:val="00CF3E6A"/>
    <w:rsid w:val="00CF3EAA"/>
    <w:rsid w:val="00CF3F1D"/>
    <w:rsid w:val="00CF3F7D"/>
    <w:rsid w:val="00CF3FB6"/>
    <w:rsid w:val="00CF4176"/>
    <w:rsid w:val="00CF4233"/>
    <w:rsid w:val="00CF4434"/>
    <w:rsid w:val="00CF444D"/>
    <w:rsid w:val="00CF44A3"/>
    <w:rsid w:val="00CF4721"/>
    <w:rsid w:val="00CF4D26"/>
    <w:rsid w:val="00CF4D2B"/>
    <w:rsid w:val="00CF50C7"/>
    <w:rsid w:val="00CF5311"/>
    <w:rsid w:val="00CF53E1"/>
    <w:rsid w:val="00CF5589"/>
    <w:rsid w:val="00CF55EC"/>
    <w:rsid w:val="00CF584E"/>
    <w:rsid w:val="00CF587C"/>
    <w:rsid w:val="00CF5A1A"/>
    <w:rsid w:val="00CF5BB4"/>
    <w:rsid w:val="00CF5D85"/>
    <w:rsid w:val="00CF5DFB"/>
    <w:rsid w:val="00CF5E68"/>
    <w:rsid w:val="00CF6202"/>
    <w:rsid w:val="00CF625B"/>
    <w:rsid w:val="00CF6355"/>
    <w:rsid w:val="00CF64A6"/>
    <w:rsid w:val="00CF654E"/>
    <w:rsid w:val="00CF668C"/>
    <w:rsid w:val="00CF66D7"/>
    <w:rsid w:val="00CF67EF"/>
    <w:rsid w:val="00CF687E"/>
    <w:rsid w:val="00CF68AF"/>
    <w:rsid w:val="00CF6A16"/>
    <w:rsid w:val="00CF6B3E"/>
    <w:rsid w:val="00CF6BE8"/>
    <w:rsid w:val="00CF6D21"/>
    <w:rsid w:val="00CF6E26"/>
    <w:rsid w:val="00CF6EBF"/>
    <w:rsid w:val="00CF700B"/>
    <w:rsid w:val="00CF7093"/>
    <w:rsid w:val="00CF71B5"/>
    <w:rsid w:val="00CF732F"/>
    <w:rsid w:val="00CF74EF"/>
    <w:rsid w:val="00CF7554"/>
    <w:rsid w:val="00CF76CE"/>
    <w:rsid w:val="00CF76EF"/>
    <w:rsid w:val="00CF77A2"/>
    <w:rsid w:val="00CF7965"/>
    <w:rsid w:val="00CF79CE"/>
    <w:rsid w:val="00CF7A32"/>
    <w:rsid w:val="00CF7C7B"/>
    <w:rsid w:val="00CF7CAB"/>
    <w:rsid w:val="00CF7D71"/>
    <w:rsid w:val="00CF7DA6"/>
    <w:rsid w:val="00CF7DD9"/>
    <w:rsid w:val="00CF7EF3"/>
    <w:rsid w:val="00D001B8"/>
    <w:rsid w:val="00D004F5"/>
    <w:rsid w:val="00D00872"/>
    <w:rsid w:val="00D00CC5"/>
    <w:rsid w:val="00D00E84"/>
    <w:rsid w:val="00D010DD"/>
    <w:rsid w:val="00D010E2"/>
    <w:rsid w:val="00D01108"/>
    <w:rsid w:val="00D01161"/>
    <w:rsid w:val="00D0133C"/>
    <w:rsid w:val="00D0167F"/>
    <w:rsid w:val="00D016B3"/>
    <w:rsid w:val="00D018EA"/>
    <w:rsid w:val="00D01C89"/>
    <w:rsid w:val="00D01F35"/>
    <w:rsid w:val="00D01F66"/>
    <w:rsid w:val="00D02491"/>
    <w:rsid w:val="00D02510"/>
    <w:rsid w:val="00D0264B"/>
    <w:rsid w:val="00D02A1C"/>
    <w:rsid w:val="00D02BCC"/>
    <w:rsid w:val="00D02D26"/>
    <w:rsid w:val="00D02DB0"/>
    <w:rsid w:val="00D02E4E"/>
    <w:rsid w:val="00D02E6A"/>
    <w:rsid w:val="00D02E87"/>
    <w:rsid w:val="00D02EF8"/>
    <w:rsid w:val="00D03334"/>
    <w:rsid w:val="00D0349B"/>
    <w:rsid w:val="00D034C8"/>
    <w:rsid w:val="00D036BA"/>
    <w:rsid w:val="00D037AF"/>
    <w:rsid w:val="00D037C1"/>
    <w:rsid w:val="00D039AC"/>
    <w:rsid w:val="00D03A59"/>
    <w:rsid w:val="00D03BFD"/>
    <w:rsid w:val="00D03C51"/>
    <w:rsid w:val="00D03D76"/>
    <w:rsid w:val="00D03F5E"/>
    <w:rsid w:val="00D03FD0"/>
    <w:rsid w:val="00D04029"/>
    <w:rsid w:val="00D04048"/>
    <w:rsid w:val="00D04153"/>
    <w:rsid w:val="00D045A8"/>
    <w:rsid w:val="00D0476E"/>
    <w:rsid w:val="00D047A1"/>
    <w:rsid w:val="00D04A90"/>
    <w:rsid w:val="00D04AC5"/>
    <w:rsid w:val="00D04AE9"/>
    <w:rsid w:val="00D04CCF"/>
    <w:rsid w:val="00D04E17"/>
    <w:rsid w:val="00D05146"/>
    <w:rsid w:val="00D051A1"/>
    <w:rsid w:val="00D051D2"/>
    <w:rsid w:val="00D054D2"/>
    <w:rsid w:val="00D056AA"/>
    <w:rsid w:val="00D056DF"/>
    <w:rsid w:val="00D056E9"/>
    <w:rsid w:val="00D056F3"/>
    <w:rsid w:val="00D05BA6"/>
    <w:rsid w:val="00D05BB0"/>
    <w:rsid w:val="00D05E13"/>
    <w:rsid w:val="00D06223"/>
    <w:rsid w:val="00D0624B"/>
    <w:rsid w:val="00D0657B"/>
    <w:rsid w:val="00D06741"/>
    <w:rsid w:val="00D069C5"/>
    <w:rsid w:val="00D06E20"/>
    <w:rsid w:val="00D06EAA"/>
    <w:rsid w:val="00D07307"/>
    <w:rsid w:val="00D0742B"/>
    <w:rsid w:val="00D07503"/>
    <w:rsid w:val="00D0751A"/>
    <w:rsid w:val="00D07537"/>
    <w:rsid w:val="00D07586"/>
    <w:rsid w:val="00D0772F"/>
    <w:rsid w:val="00D07876"/>
    <w:rsid w:val="00D079C7"/>
    <w:rsid w:val="00D07A75"/>
    <w:rsid w:val="00D07D62"/>
    <w:rsid w:val="00D10249"/>
    <w:rsid w:val="00D1032E"/>
    <w:rsid w:val="00D10392"/>
    <w:rsid w:val="00D10479"/>
    <w:rsid w:val="00D10A57"/>
    <w:rsid w:val="00D10B3E"/>
    <w:rsid w:val="00D10B40"/>
    <w:rsid w:val="00D10C5C"/>
    <w:rsid w:val="00D10E72"/>
    <w:rsid w:val="00D10FC5"/>
    <w:rsid w:val="00D1100D"/>
    <w:rsid w:val="00D1106B"/>
    <w:rsid w:val="00D110BD"/>
    <w:rsid w:val="00D110D5"/>
    <w:rsid w:val="00D11105"/>
    <w:rsid w:val="00D11125"/>
    <w:rsid w:val="00D11159"/>
    <w:rsid w:val="00D1119A"/>
    <w:rsid w:val="00D115C3"/>
    <w:rsid w:val="00D11764"/>
    <w:rsid w:val="00D117F0"/>
    <w:rsid w:val="00D11897"/>
    <w:rsid w:val="00D119DE"/>
    <w:rsid w:val="00D11BD0"/>
    <w:rsid w:val="00D11DC3"/>
    <w:rsid w:val="00D12193"/>
    <w:rsid w:val="00D121BE"/>
    <w:rsid w:val="00D12325"/>
    <w:rsid w:val="00D12607"/>
    <w:rsid w:val="00D1266A"/>
    <w:rsid w:val="00D12876"/>
    <w:rsid w:val="00D12A46"/>
    <w:rsid w:val="00D12B25"/>
    <w:rsid w:val="00D12E73"/>
    <w:rsid w:val="00D12E7B"/>
    <w:rsid w:val="00D12E89"/>
    <w:rsid w:val="00D12E8B"/>
    <w:rsid w:val="00D13135"/>
    <w:rsid w:val="00D137EB"/>
    <w:rsid w:val="00D138C9"/>
    <w:rsid w:val="00D13A7B"/>
    <w:rsid w:val="00D13E42"/>
    <w:rsid w:val="00D13E4E"/>
    <w:rsid w:val="00D13F47"/>
    <w:rsid w:val="00D1436A"/>
    <w:rsid w:val="00D14403"/>
    <w:rsid w:val="00D144CF"/>
    <w:rsid w:val="00D1458C"/>
    <w:rsid w:val="00D14847"/>
    <w:rsid w:val="00D14B39"/>
    <w:rsid w:val="00D14B62"/>
    <w:rsid w:val="00D15211"/>
    <w:rsid w:val="00D154B7"/>
    <w:rsid w:val="00D15546"/>
    <w:rsid w:val="00D15728"/>
    <w:rsid w:val="00D15A34"/>
    <w:rsid w:val="00D15BC4"/>
    <w:rsid w:val="00D15D6A"/>
    <w:rsid w:val="00D160AA"/>
    <w:rsid w:val="00D16266"/>
    <w:rsid w:val="00D163FB"/>
    <w:rsid w:val="00D16712"/>
    <w:rsid w:val="00D169F8"/>
    <w:rsid w:val="00D16BF1"/>
    <w:rsid w:val="00D16C19"/>
    <w:rsid w:val="00D16C6B"/>
    <w:rsid w:val="00D16D7B"/>
    <w:rsid w:val="00D16DB7"/>
    <w:rsid w:val="00D17069"/>
    <w:rsid w:val="00D170C0"/>
    <w:rsid w:val="00D1730B"/>
    <w:rsid w:val="00D1730C"/>
    <w:rsid w:val="00D1738C"/>
    <w:rsid w:val="00D17469"/>
    <w:rsid w:val="00D1747F"/>
    <w:rsid w:val="00D17534"/>
    <w:rsid w:val="00D1768B"/>
    <w:rsid w:val="00D176A8"/>
    <w:rsid w:val="00D176FC"/>
    <w:rsid w:val="00D17891"/>
    <w:rsid w:val="00D17B3B"/>
    <w:rsid w:val="00D17E09"/>
    <w:rsid w:val="00D17F77"/>
    <w:rsid w:val="00D20303"/>
    <w:rsid w:val="00D203C7"/>
    <w:rsid w:val="00D2043F"/>
    <w:rsid w:val="00D204A7"/>
    <w:rsid w:val="00D205AB"/>
    <w:rsid w:val="00D20844"/>
    <w:rsid w:val="00D20A3B"/>
    <w:rsid w:val="00D20B4A"/>
    <w:rsid w:val="00D20DD8"/>
    <w:rsid w:val="00D2114C"/>
    <w:rsid w:val="00D2117F"/>
    <w:rsid w:val="00D21311"/>
    <w:rsid w:val="00D2138B"/>
    <w:rsid w:val="00D2154E"/>
    <w:rsid w:val="00D216D2"/>
    <w:rsid w:val="00D21700"/>
    <w:rsid w:val="00D21704"/>
    <w:rsid w:val="00D21978"/>
    <w:rsid w:val="00D2200E"/>
    <w:rsid w:val="00D2207B"/>
    <w:rsid w:val="00D22108"/>
    <w:rsid w:val="00D22137"/>
    <w:rsid w:val="00D221AB"/>
    <w:rsid w:val="00D22263"/>
    <w:rsid w:val="00D22290"/>
    <w:rsid w:val="00D22447"/>
    <w:rsid w:val="00D2262B"/>
    <w:rsid w:val="00D226B2"/>
    <w:rsid w:val="00D22ACE"/>
    <w:rsid w:val="00D22D42"/>
    <w:rsid w:val="00D22D76"/>
    <w:rsid w:val="00D23005"/>
    <w:rsid w:val="00D230AB"/>
    <w:rsid w:val="00D23331"/>
    <w:rsid w:val="00D233E1"/>
    <w:rsid w:val="00D2342C"/>
    <w:rsid w:val="00D235F2"/>
    <w:rsid w:val="00D23711"/>
    <w:rsid w:val="00D23787"/>
    <w:rsid w:val="00D237DF"/>
    <w:rsid w:val="00D239A7"/>
    <w:rsid w:val="00D23A9F"/>
    <w:rsid w:val="00D23BAA"/>
    <w:rsid w:val="00D23C7F"/>
    <w:rsid w:val="00D23F47"/>
    <w:rsid w:val="00D23FD1"/>
    <w:rsid w:val="00D243D6"/>
    <w:rsid w:val="00D244AB"/>
    <w:rsid w:val="00D24588"/>
    <w:rsid w:val="00D249C4"/>
    <w:rsid w:val="00D24B67"/>
    <w:rsid w:val="00D24BD8"/>
    <w:rsid w:val="00D24E46"/>
    <w:rsid w:val="00D256AA"/>
    <w:rsid w:val="00D256AE"/>
    <w:rsid w:val="00D25A86"/>
    <w:rsid w:val="00D25B19"/>
    <w:rsid w:val="00D25C81"/>
    <w:rsid w:val="00D25DA8"/>
    <w:rsid w:val="00D25E6C"/>
    <w:rsid w:val="00D25F3A"/>
    <w:rsid w:val="00D25F6E"/>
    <w:rsid w:val="00D26020"/>
    <w:rsid w:val="00D26282"/>
    <w:rsid w:val="00D26339"/>
    <w:rsid w:val="00D2635B"/>
    <w:rsid w:val="00D2639C"/>
    <w:rsid w:val="00D263DF"/>
    <w:rsid w:val="00D2650F"/>
    <w:rsid w:val="00D2695D"/>
    <w:rsid w:val="00D269DE"/>
    <w:rsid w:val="00D26CC2"/>
    <w:rsid w:val="00D26DAB"/>
    <w:rsid w:val="00D26E2C"/>
    <w:rsid w:val="00D270C6"/>
    <w:rsid w:val="00D2727C"/>
    <w:rsid w:val="00D273C3"/>
    <w:rsid w:val="00D27410"/>
    <w:rsid w:val="00D277C5"/>
    <w:rsid w:val="00D27874"/>
    <w:rsid w:val="00D27CBD"/>
    <w:rsid w:val="00D27D40"/>
    <w:rsid w:val="00D27E9B"/>
    <w:rsid w:val="00D27F75"/>
    <w:rsid w:val="00D28B26"/>
    <w:rsid w:val="00D301CD"/>
    <w:rsid w:val="00D301E1"/>
    <w:rsid w:val="00D3034D"/>
    <w:rsid w:val="00D3037D"/>
    <w:rsid w:val="00D305D1"/>
    <w:rsid w:val="00D309F7"/>
    <w:rsid w:val="00D30B09"/>
    <w:rsid w:val="00D3112E"/>
    <w:rsid w:val="00D3126D"/>
    <w:rsid w:val="00D317FF"/>
    <w:rsid w:val="00D31966"/>
    <w:rsid w:val="00D31984"/>
    <w:rsid w:val="00D3198A"/>
    <w:rsid w:val="00D31A1E"/>
    <w:rsid w:val="00D31A55"/>
    <w:rsid w:val="00D31AC0"/>
    <w:rsid w:val="00D31AC5"/>
    <w:rsid w:val="00D31C73"/>
    <w:rsid w:val="00D31D2F"/>
    <w:rsid w:val="00D31DBC"/>
    <w:rsid w:val="00D31F44"/>
    <w:rsid w:val="00D320DA"/>
    <w:rsid w:val="00D32364"/>
    <w:rsid w:val="00D3236C"/>
    <w:rsid w:val="00D32A3B"/>
    <w:rsid w:val="00D32AA6"/>
    <w:rsid w:val="00D32AB8"/>
    <w:rsid w:val="00D32BD1"/>
    <w:rsid w:val="00D32D67"/>
    <w:rsid w:val="00D32DE8"/>
    <w:rsid w:val="00D32F14"/>
    <w:rsid w:val="00D33215"/>
    <w:rsid w:val="00D335F0"/>
    <w:rsid w:val="00D336AA"/>
    <w:rsid w:val="00D337E1"/>
    <w:rsid w:val="00D338B8"/>
    <w:rsid w:val="00D33A53"/>
    <w:rsid w:val="00D33C1C"/>
    <w:rsid w:val="00D33C27"/>
    <w:rsid w:val="00D33DE8"/>
    <w:rsid w:val="00D33F62"/>
    <w:rsid w:val="00D34024"/>
    <w:rsid w:val="00D342CF"/>
    <w:rsid w:val="00D34879"/>
    <w:rsid w:val="00D34B05"/>
    <w:rsid w:val="00D34B23"/>
    <w:rsid w:val="00D34BCC"/>
    <w:rsid w:val="00D34F04"/>
    <w:rsid w:val="00D35051"/>
    <w:rsid w:val="00D351FC"/>
    <w:rsid w:val="00D3522A"/>
    <w:rsid w:val="00D35298"/>
    <w:rsid w:val="00D354B6"/>
    <w:rsid w:val="00D358AC"/>
    <w:rsid w:val="00D35D38"/>
    <w:rsid w:val="00D35DB5"/>
    <w:rsid w:val="00D35F5E"/>
    <w:rsid w:val="00D36029"/>
    <w:rsid w:val="00D36056"/>
    <w:rsid w:val="00D36085"/>
    <w:rsid w:val="00D360EB"/>
    <w:rsid w:val="00D36456"/>
    <w:rsid w:val="00D364F3"/>
    <w:rsid w:val="00D36523"/>
    <w:rsid w:val="00D36566"/>
    <w:rsid w:val="00D3660E"/>
    <w:rsid w:val="00D3696A"/>
    <w:rsid w:val="00D36C32"/>
    <w:rsid w:val="00D36E71"/>
    <w:rsid w:val="00D36FCD"/>
    <w:rsid w:val="00D37055"/>
    <w:rsid w:val="00D3715F"/>
    <w:rsid w:val="00D37238"/>
    <w:rsid w:val="00D376E5"/>
    <w:rsid w:val="00D37867"/>
    <w:rsid w:val="00D37C0A"/>
    <w:rsid w:val="00D37CEB"/>
    <w:rsid w:val="00D37D87"/>
    <w:rsid w:val="00D37E6D"/>
    <w:rsid w:val="00D37F91"/>
    <w:rsid w:val="00D400D1"/>
    <w:rsid w:val="00D40202"/>
    <w:rsid w:val="00D402CB"/>
    <w:rsid w:val="00D403CE"/>
    <w:rsid w:val="00D40411"/>
    <w:rsid w:val="00D40580"/>
    <w:rsid w:val="00D40644"/>
    <w:rsid w:val="00D40959"/>
    <w:rsid w:val="00D40A16"/>
    <w:rsid w:val="00D40B33"/>
    <w:rsid w:val="00D40B93"/>
    <w:rsid w:val="00D40E03"/>
    <w:rsid w:val="00D40F0F"/>
    <w:rsid w:val="00D40FE7"/>
    <w:rsid w:val="00D41109"/>
    <w:rsid w:val="00D41227"/>
    <w:rsid w:val="00D4189F"/>
    <w:rsid w:val="00D419D6"/>
    <w:rsid w:val="00D41A6D"/>
    <w:rsid w:val="00D41C4A"/>
    <w:rsid w:val="00D41C52"/>
    <w:rsid w:val="00D41CF9"/>
    <w:rsid w:val="00D41DD4"/>
    <w:rsid w:val="00D41E8F"/>
    <w:rsid w:val="00D42107"/>
    <w:rsid w:val="00D42222"/>
    <w:rsid w:val="00D422C5"/>
    <w:rsid w:val="00D42509"/>
    <w:rsid w:val="00D4255D"/>
    <w:rsid w:val="00D42880"/>
    <w:rsid w:val="00D428F1"/>
    <w:rsid w:val="00D42A33"/>
    <w:rsid w:val="00D42A98"/>
    <w:rsid w:val="00D42BBA"/>
    <w:rsid w:val="00D42C3C"/>
    <w:rsid w:val="00D42C49"/>
    <w:rsid w:val="00D42DDD"/>
    <w:rsid w:val="00D43071"/>
    <w:rsid w:val="00D43113"/>
    <w:rsid w:val="00D4313F"/>
    <w:rsid w:val="00D4318F"/>
    <w:rsid w:val="00D4347B"/>
    <w:rsid w:val="00D43884"/>
    <w:rsid w:val="00D438BF"/>
    <w:rsid w:val="00D43A0C"/>
    <w:rsid w:val="00D43AC9"/>
    <w:rsid w:val="00D43B73"/>
    <w:rsid w:val="00D43B7A"/>
    <w:rsid w:val="00D43DC3"/>
    <w:rsid w:val="00D43F23"/>
    <w:rsid w:val="00D43F2E"/>
    <w:rsid w:val="00D43F3B"/>
    <w:rsid w:val="00D43F8B"/>
    <w:rsid w:val="00D440B1"/>
    <w:rsid w:val="00D440F8"/>
    <w:rsid w:val="00D442E1"/>
    <w:rsid w:val="00D443E1"/>
    <w:rsid w:val="00D44426"/>
    <w:rsid w:val="00D44832"/>
    <w:rsid w:val="00D44863"/>
    <w:rsid w:val="00D448B6"/>
    <w:rsid w:val="00D44A5E"/>
    <w:rsid w:val="00D44B1D"/>
    <w:rsid w:val="00D44B42"/>
    <w:rsid w:val="00D44BC9"/>
    <w:rsid w:val="00D44BF7"/>
    <w:rsid w:val="00D44C64"/>
    <w:rsid w:val="00D44DBC"/>
    <w:rsid w:val="00D44DC1"/>
    <w:rsid w:val="00D44E19"/>
    <w:rsid w:val="00D44E49"/>
    <w:rsid w:val="00D45031"/>
    <w:rsid w:val="00D450ED"/>
    <w:rsid w:val="00D453D6"/>
    <w:rsid w:val="00D45424"/>
    <w:rsid w:val="00D454E2"/>
    <w:rsid w:val="00D45A15"/>
    <w:rsid w:val="00D45C75"/>
    <w:rsid w:val="00D46165"/>
    <w:rsid w:val="00D465E6"/>
    <w:rsid w:val="00D4666A"/>
    <w:rsid w:val="00D467BE"/>
    <w:rsid w:val="00D46816"/>
    <w:rsid w:val="00D4697D"/>
    <w:rsid w:val="00D46CF7"/>
    <w:rsid w:val="00D46E04"/>
    <w:rsid w:val="00D47088"/>
    <w:rsid w:val="00D470A7"/>
    <w:rsid w:val="00D470B7"/>
    <w:rsid w:val="00D47278"/>
    <w:rsid w:val="00D47447"/>
    <w:rsid w:val="00D47659"/>
    <w:rsid w:val="00D477ED"/>
    <w:rsid w:val="00D477F7"/>
    <w:rsid w:val="00D478E0"/>
    <w:rsid w:val="00D47A8C"/>
    <w:rsid w:val="00D47ECE"/>
    <w:rsid w:val="00D47ED1"/>
    <w:rsid w:val="00D47FA0"/>
    <w:rsid w:val="00D5051D"/>
    <w:rsid w:val="00D50699"/>
    <w:rsid w:val="00D506AD"/>
    <w:rsid w:val="00D50823"/>
    <w:rsid w:val="00D50DDD"/>
    <w:rsid w:val="00D50DEF"/>
    <w:rsid w:val="00D50FE5"/>
    <w:rsid w:val="00D510C7"/>
    <w:rsid w:val="00D511F7"/>
    <w:rsid w:val="00D513BE"/>
    <w:rsid w:val="00D5144D"/>
    <w:rsid w:val="00D51618"/>
    <w:rsid w:val="00D51683"/>
    <w:rsid w:val="00D518CC"/>
    <w:rsid w:val="00D51D2C"/>
    <w:rsid w:val="00D5209A"/>
    <w:rsid w:val="00D52571"/>
    <w:rsid w:val="00D52ADD"/>
    <w:rsid w:val="00D53040"/>
    <w:rsid w:val="00D530A6"/>
    <w:rsid w:val="00D530C4"/>
    <w:rsid w:val="00D531CC"/>
    <w:rsid w:val="00D531D1"/>
    <w:rsid w:val="00D532B8"/>
    <w:rsid w:val="00D5336E"/>
    <w:rsid w:val="00D53623"/>
    <w:rsid w:val="00D53632"/>
    <w:rsid w:val="00D53663"/>
    <w:rsid w:val="00D53665"/>
    <w:rsid w:val="00D53722"/>
    <w:rsid w:val="00D537CD"/>
    <w:rsid w:val="00D53831"/>
    <w:rsid w:val="00D5387D"/>
    <w:rsid w:val="00D5388A"/>
    <w:rsid w:val="00D53ABB"/>
    <w:rsid w:val="00D53C68"/>
    <w:rsid w:val="00D53D2C"/>
    <w:rsid w:val="00D53E62"/>
    <w:rsid w:val="00D5423A"/>
    <w:rsid w:val="00D542B7"/>
    <w:rsid w:val="00D542C2"/>
    <w:rsid w:val="00D54529"/>
    <w:rsid w:val="00D546FF"/>
    <w:rsid w:val="00D54883"/>
    <w:rsid w:val="00D548C2"/>
    <w:rsid w:val="00D54B5E"/>
    <w:rsid w:val="00D54BC4"/>
    <w:rsid w:val="00D54C99"/>
    <w:rsid w:val="00D54DC0"/>
    <w:rsid w:val="00D54EE7"/>
    <w:rsid w:val="00D550A1"/>
    <w:rsid w:val="00D55175"/>
    <w:rsid w:val="00D5520D"/>
    <w:rsid w:val="00D55255"/>
    <w:rsid w:val="00D55545"/>
    <w:rsid w:val="00D556A6"/>
    <w:rsid w:val="00D5575F"/>
    <w:rsid w:val="00D559CF"/>
    <w:rsid w:val="00D55AD5"/>
    <w:rsid w:val="00D55E5D"/>
    <w:rsid w:val="00D55F38"/>
    <w:rsid w:val="00D55F81"/>
    <w:rsid w:val="00D55FE7"/>
    <w:rsid w:val="00D56734"/>
    <w:rsid w:val="00D5684E"/>
    <w:rsid w:val="00D56975"/>
    <w:rsid w:val="00D56C3B"/>
    <w:rsid w:val="00D56D48"/>
    <w:rsid w:val="00D56F70"/>
    <w:rsid w:val="00D57016"/>
    <w:rsid w:val="00D57107"/>
    <w:rsid w:val="00D576CA"/>
    <w:rsid w:val="00D57711"/>
    <w:rsid w:val="00D57745"/>
    <w:rsid w:val="00D57833"/>
    <w:rsid w:val="00D57A4B"/>
    <w:rsid w:val="00D601CC"/>
    <w:rsid w:val="00D60270"/>
    <w:rsid w:val="00D602B6"/>
    <w:rsid w:val="00D60388"/>
    <w:rsid w:val="00D60590"/>
    <w:rsid w:val="00D60926"/>
    <w:rsid w:val="00D60A54"/>
    <w:rsid w:val="00D60A6F"/>
    <w:rsid w:val="00D60D25"/>
    <w:rsid w:val="00D60D65"/>
    <w:rsid w:val="00D60F46"/>
    <w:rsid w:val="00D61150"/>
    <w:rsid w:val="00D611CD"/>
    <w:rsid w:val="00D611F8"/>
    <w:rsid w:val="00D614AB"/>
    <w:rsid w:val="00D61672"/>
    <w:rsid w:val="00D616C8"/>
    <w:rsid w:val="00D6170A"/>
    <w:rsid w:val="00D617D5"/>
    <w:rsid w:val="00D61AF5"/>
    <w:rsid w:val="00D61BB1"/>
    <w:rsid w:val="00D61C06"/>
    <w:rsid w:val="00D61FDE"/>
    <w:rsid w:val="00D62262"/>
    <w:rsid w:val="00D623CB"/>
    <w:rsid w:val="00D62851"/>
    <w:rsid w:val="00D62912"/>
    <w:rsid w:val="00D6297D"/>
    <w:rsid w:val="00D62B25"/>
    <w:rsid w:val="00D62C6C"/>
    <w:rsid w:val="00D62CA5"/>
    <w:rsid w:val="00D62CC0"/>
    <w:rsid w:val="00D62D71"/>
    <w:rsid w:val="00D62ED7"/>
    <w:rsid w:val="00D630F6"/>
    <w:rsid w:val="00D63157"/>
    <w:rsid w:val="00D631A0"/>
    <w:rsid w:val="00D63261"/>
    <w:rsid w:val="00D632D9"/>
    <w:rsid w:val="00D63752"/>
    <w:rsid w:val="00D638D1"/>
    <w:rsid w:val="00D63CA1"/>
    <w:rsid w:val="00D63D87"/>
    <w:rsid w:val="00D64066"/>
    <w:rsid w:val="00D640D5"/>
    <w:rsid w:val="00D6422A"/>
    <w:rsid w:val="00D6451C"/>
    <w:rsid w:val="00D646DC"/>
    <w:rsid w:val="00D646F4"/>
    <w:rsid w:val="00D64711"/>
    <w:rsid w:val="00D64988"/>
    <w:rsid w:val="00D649DC"/>
    <w:rsid w:val="00D64C9C"/>
    <w:rsid w:val="00D64CD3"/>
    <w:rsid w:val="00D64D3B"/>
    <w:rsid w:val="00D64E28"/>
    <w:rsid w:val="00D64FAA"/>
    <w:rsid w:val="00D651ED"/>
    <w:rsid w:val="00D652B5"/>
    <w:rsid w:val="00D6563E"/>
    <w:rsid w:val="00D65654"/>
    <w:rsid w:val="00D65663"/>
    <w:rsid w:val="00D657CA"/>
    <w:rsid w:val="00D65BFC"/>
    <w:rsid w:val="00D65C6A"/>
    <w:rsid w:val="00D65CD7"/>
    <w:rsid w:val="00D65CF9"/>
    <w:rsid w:val="00D65F11"/>
    <w:rsid w:val="00D65F17"/>
    <w:rsid w:val="00D65F1A"/>
    <w:rsid w:val="00D65F42"/>
    <w:rsid w:val="00D6606E"/>
    <w:rsid w:val="00D66155"/>
    <w:rsid w:val="00D66563"/>
    <w:rsid w:val="00D66653"/>
    <w:rsid w:val="00D66742"/>
    <w:rsid w:val="00D668D1"/>
    <w:rsid w:val="00D66C7C"/>
    <w:rsid w:val="00D66C82"/>
    <w:rsid w:val="00D66FDD"/>
    <w:rsid w:val="00D6746C"/>
    <w:rsid w:val="00D674DA"/>
    <w:rsid w:val="00D67552"/>
    <w:rsid w:val="00D675B4"/>
    <w:rsid w:val="00D675E4"/>
    <w:rsid w:val="00D677FB"/>
    <w:rsid w:val="00D679D1"/>
    <w:rsid w:val="00D70169"/>
    <w:rsid w:val="00D7019D"/>
    <w:rsid w:val="00D701E5"/>
    <w:rsid w:val="00D70282"/>
    <w:rsid w:val="00D703F6"/>
    <w:rsid w:val="00D704DF"/>
    <w:rsid w:val="00D70699"/>
    <w:rsid w:val="00D7085D"/>
    <w:rsid w:val="00D708B0"/>
    <w:rsid w:val="00D70A6B"/>
    <w:rsid w:val="00D70B70"/>
    <w:rsid w:val="00D70C75"/>
    <w:rsid w:val="00D70CDB"/>
    <w:rsid w:val="00D710A8"/>
    <w:rsid w:val="00D711EB"/>
    <w:rsid w:val="00D715DE"/>
    <w:rsid w:val="00D716AF"/>
    <w:rsid w:val="00D7171A"/>
    <w:rsid w:val="00D71790"/>
    <w:rsid w:val="00D7185D"/>
    <w:rsid w:val="00D718D7"/>
    <w:rsid w:val="00D719D7"/>
    <w:rsid w:val="00D719E5"/>
    <w:rsid w:val="00D71ADA"/>
    <w:rsid w:val="00D71C48"/>
    <w:rsid w:val="00D71C50"/>
    <w:rsid w:val="00D71D62"/>
    <w:rsid w:val="00D71E1D"/>
    <w:rsid w:val="00D71E96"/>
    <w:rsid w:val="00D720A3"/>
    <w:rsid w:val="00D720E1"/>
    <w:rsid w:val="00D721BB"/>
    <w:rsid w:val="00D722A6"/>
    <w:rsid w:val="00D7250E"/>
    <w:rsid w:val="00D7268A"/>
    <w:rsid w:val="00D72697"/>
    <w:rsid w:val="00D72CF1"/>
    <w:rsid w:val="00D72E8D"/>
    <w:rsid w:val="00D72FE6"/>
    <w:rsid w:val="00D73215"/>
    <w:rsid w:val="00D732B6"/>
    <w:rsid w:val="00D732D2"/>
    <w:rsid w:val="00D73309"/>
    <w:rsid w:val="00D7333F"/>
    <w:rsid w:val="00D73406"/>
    <w:rsid w:val="00D7351C"/>
    <w:rsid w:val="00D738A0"/>
    <w:rsid w:val="00D73ABA"/>
    <w:rsid w:val="00D73DD8"/>
    <w:rsid w:val="00D73EF3"/>
    <w:rsid w:val="00D7406A"/>
    <w:rsid w:val="00D74130"/>
    <w:rsid w:val="00D74387"/>
    <w:rsid w:val="00D745E8"/>
    <w:rsid w:val="00D74707"/>
    <w:rsid w:val="00D7480E"/>
    <w:rsid w:val="00D74980"/>
    <w:rsid w:val="00D74A40"/>
    <w:rsid w:val="00D74B66"/>
    <w:rsid w:val="00D74DF5"/>
    <w:rsid w:val="00D750AF"/>
    <w:rsid w:val="00D751C3"/>
    <w:rsid w:val="00D752D9"/>
    <w:rsid w:val="00D75690"/>
    <w:rsid w:val="00D75949"/>
    <w:rsid w:val="00D75A12"/>
    <w:rsid w:val="00D75AB8"/>
    <w:rsid w:val="00D75AEB"/>
    <w:rsid w:val="00D75B10"/>
    <w:rsid w:val="00D75B6F"/>
    <w:rsid w:val="00D75C82"/>
    <w:rsid w:val="00D75E57"/>
    <w:rsid w:val="00D75F92"/>
    <w:rsid w:val="00D76243"/>
    <w:rsid w:val="00D762C0"/>
    <w:rsid w:val="00D762FF"/>
    <w:rsid w:val="00D7675A"/>
    <w:rsid w:val="00D7686F"/>
    <w:rsid w:val="00D768D1"/>
    <w:rsid w:val="00D76D3B"/>
    <w:rsid w:val="00D76E70"/>
    <w:rsid w:val="00D76EF9"/>
    <w:rsid w:val="00D773CA"/>
    <w:rsid w:val="00D776E9"/>
    <w:rsid w:val="00D7771E"/>
    <w:rsid w:val="00D77793"/>
    <w:rsid w:val="00D777EA"/>
    <w:rsid w:val="00D7783A"/>
    <w:rsid w:val="00D77B1D"/>
    <w:rsid w:val="00D77BA7"/>
    <w:rsid w:val="00D77D62"/>
    <w:rsid w:val="00D77E40"/>
    <w:rsid w:val="00D77EE6"/>
    <w:rsid w:val="00D80117"/>
    <w:rsid w:val="00D80218"/>
    <w:rsid w:val="00D8021F"/>
    <w:rsid w:val="00D80274"/>
    <w:rsid w:val="00D80383"/>
    <w:rsid w:val="00D806A1"/>
    <w:rsid w:val="00D808F5"/>
    <w:rsid w:val="00D80A33"/>
    <w:rsid w:val="00D80B84"/>
    <w:rsid w:val="00D80C3C"/>
    <w:rsid w:val="00D80FFB"/>
    <w:rsid w:val="00D8101C"/>
    <w:rsid w:val="00D81177"/>
    <w:rsid w:val="00D811ED"/>
    <w:rsid w:val="00D81553"/>
    <w:rsid w:val="00D815DB"/>
    <w:rsid w:val="00D81929"/>
    <w:rsid w:val="00D81977"/>
    <w:rsid w:val="00D819C6"/>
    <w:rsid w:val="00D81BF4"/>
    <w:rsid w:val="00D81C09"/>
    <w:rsid w:val="00D81DB6"/>
    <w:rsid w:val="00D81DD1"/>
    <w:rsid w:val="00D81DE9"/>
    <w:rsid w:val="00D81DF5"/>
    <w:rsid w:val="00D81E92"/>
    <w:rsid w:val="00D81EFA"/>
    <w:rsid w:val="00D81FD6"/>
    <w:rsid w:val="00D82157"/>
    <w:rsid w:val="00D82252"/>
    <w:rsid w:val="00D82278"/>
    <w:rsid w:val="00D823C6"/>
    <w:rsid w:val="00D82534"/>
    <w:rsid w:val="00D828DB"/>
    <w:rsid w:val="00D82999"/>
    <w:rsid w:val="00D82C5E"/>
    <w:rsid w:val="00D82E58"/>
    <w:rsid w:val="00D83006"/>
    <w:rsid w:val="00D83016"/>
    <w:rsid w:val="00D830FE"/>
    <w:rsid w:val="00D8327F"/>
    <w:rsid w:val="00D834E4"/>
    <w:rsid w:val="00D835E0"/>
    <w:rsid w:val="00D83717"/>
    <w:rsid w:val="00D839EE"/>
    <w:rsid w:val="00D83A60"/>
    <w:rsid w:val="00D83BE5"/>
    <w:rsid w:val="00D83FD1"/>
    <w:rsid w:val="00D84012"/>
    <w:rsid w:val="00D84082"/>
    <w:rsid w:val="00D841FF"/>
    <w:rsid w:val="00D842AC"/>
    <w:rsid w:val="00D842D7"/>
    <w:rsid w:val="00D844F6"/>
    <w:rsid w:val="00D84DC6"/>
    <w:rsid w:val="00D84F68"/>
    <w:rsid w:val="00D851DC"/>
    <w:rsid w:val="00D85484"/>
    <w:rsid w:val="00D856BD"/>
    <w:rsid w:val="00D85769"/>
    <w:rsid w:val="00D85A3F"/>
    <w:rsid w:val="00D85CE8"/>
    <w:rsid w:val="00D85F5A"/>
    <w:rsid w:val="00D86518"/>
    <w:rsid w:val="00D8679A"/>
    <w:rsid w:val="00D86A36"/>
    <w:rsid w:val="00D86B62"/>
    <w:rsid w:val="00D86CA3"/>
    <w:rsid w:val="00D86CC8"/>
    <w:rsid w:val="00D86DAC"/>
    <w:rsid w:val="00D86FF6"/>
    <w:rsid w:val="00D87141"/>
    <w:rsid w:val="00D87194"/>
    <w:rsid w:val="00D871CE"/>
    <w:rsid w:val="00D872AF"/>
    <w:rsid w:val="00D872DE"/>
    <w:rsid w:val="00D875E9"/>
    <w:rsid w:val="00D87628"/>
    <w:rsid w:val="00D8766E"/>
    <w:rsid w:val="00D8767E"/>
    <w:rsid w:val="00D876D2"/>
    <w:rsid w:val="00D876EA"/>
    <w:rsid w:val="00D8774C"/>
    <w:rsid w:val="00D87884"/>
    <w:rsid w:val="00D87BFA"/>
    <w:rsid w:val="00D87D01"/>
    <w:rsid w:val="00D87DB5"/>
    <w:rsid w:val="00D87E0C"/>
    <w:rsid w:val="00D87E14"/>
    <w:rsid w:val="00D87EE5"/>
    <w:rsid w:val="00D90019"/>
    <w:rsid w:val="00D90062"/>
    <w:rsid w:val="00D90285"/>
    <w:rsid w:val="00D9050B"/>
    <w:rsid w:val="00D907F8"/>
    <w:rsid w:val="00D908D7"/>
    <w:rsid w:val="00D90C3D"/>
    <w:rsid w:val="00D90D0D"/>
    <w:rsid w:val="00D91179"/>
    <w:rsid w:val="00D914D2"/>
    <w:rsid w:val="00D91524"/>
    <w:rsid w:val="00D91730"/>
    <w:rsid w:val="00D9196D"/>
    <w:rsid w:val="00D91ACA"/>
    <w:rsid w:val="00D91D53"/>
    <w:rsid w:val="00D91EE8"/>
    <w:rsid w:val="00D92112"/>
    <w:rsid w:val="00D92267"/>
    <w:rsid w:val="00D9236D"/>
    <w:rsid w:val="00D9259B"/>
    <w:rsid w:val="00D92668"/>
    <w:rsid w:val="00D926CD"/>
    <w:rsid w:val="00D9274B"/>
    <w:rsid w:val="00D92802"/>
    <w:rsid w:val="00D92806"/>
    <w:rsid w:val="00D9286A"/>
    <w:rsid w:val="00D92975"/>
    <w:rsid w:val="00D92982"/>
    <w:rsid w:val="00D92AC8"/>
    <w:rsid w:val="00D92B18"/>
    <w:rsid w:val="00D92DE6"/>
    <w:rsid w:val="00D93104"/>
    <w:rsid w:val="00D931AC"/>
    <w:rsid w:val="00D9320F"/>
    <w:rsid w:val="00D93830"/>
    <w:rsid w:val="00D939BD"/>
    <w:rsid w:val="00D93A68"/>
    <w:rsid w:val="00D93AA1"/>
    <w:rsid w:val="00D94084"/>
    <w:rsid w:val="00D94282"/>
    <w:rsid w:val="00D9461A"/>
    <w:rsid w:val="00D94629"/>
    <w:rsid w:val="00D9488F"/>
    <w:rsid w:val="00D948F1"/>
    <w:rsid w:val="00D95805"/>
    <w:rsid w:val="00D95E39"/>
    <w:rsid w:val="00D95E8B"/>
    <w:rsid w:val="00D95EF2"/>
    <w:rsid w:val="00D96253"/>
    <w:rsid w:val="00D96548"/>
    <w:rsid w:val="00D9672B"/>
    <w:rsid w:val="00D96A45"/>
    <w:rsid w:val="00D96B28"/>
    <w:rsid w:val="00D96C65"/>
    <w:rsid w:val="00D96C9C"/>
    <w:rsid w:val="00D96EF2"/>
    <w:rsid w:val="00D96F51"/>
    <w:rsid w:val="00D970B8"/>
    <w:rsid w:val="00D970C6"/>
    <w:rsid w:val="00D9726D"/>
    <w:rsid w:val="00D9727D"/>
    <w:rsid w:val="00D97457"/>
    <w:rsid w:val="00D977AE"/>
    <w:rsid w:val="00D979F3"/>
    <w:rsid w:val="00D97AFB"/>
    <w:rsid w:val="00D97B88"/>
    <w:rsid w:val="00D97D6B"/>
    <w:rsid w:val="00DA0207"/>
    <w:rsid w:val="00DA02EF"/>
    <w:rsid w:val="00DA031B"/>
    <w:rsid w:val="00DA0386"/>
    <w:rsid w:val="00DA082B"/>
    <w:rsid w:val="00DA090E"/>
    <w:rsid w:val="00DA09D4"/>
    <w:rsid w:val="00DA10DB"/>
    <w:rsid w:val="00DA1164"/>
    <w:rsid w:val="00DA11F7"/>
    <w:rsid w:val="00DA1448"/>
    <w:rsid w:val="00DA1882"/>
    <w:rsid w:val="00DA19EB"/>
    <w:rsid w:val="00DA1A4F"/>
    <w:rsid w:val="00DA1A87"/>
    <w:rsid w:val="00DA1A95"/>
    <w:rsid w:val="00DA2094"/>
    <w:rsid w:val="00DA20DC"/>
    <w:rsid w:val="00DA22B3"/>
    <w:rsid w:val="00DA2444"/>
    <w:rsid w:val="00DA24B3"/>
    <w:rsid w:val="00DA2A2B"/>
    <w:rsid w:val="00DA2BF1"/>
    <w:rsid w:val="00DA2CA2"/>
    <w:rsid w:val="00DA2CE5"/>
    <w:rsid w:val="00DA2DA6"/>
    <w:rsid w:val="00DA305E"/>
    <w:rsid w:val="00DA31DD"/>
    <w:rsid w:val="00DA32E2"/>
    <w:rsid w:val="00DA3601"/>
    <w:rsid w:val="00DA3695"/>
    <w:rsid w:val="00DA36C5"/>
    <w:rsid w:val="00DA3D86"/>
    <w:rsid w:val="00DA4064"/>
    <w:rsid w:val="00DA40E5"/>
    <w:rsid w:val="00DA4482"/>
    <w:rsid w:val="00DA4577"/>
    <w:rsid w:val="00DA47F7"/>
    <w:rsid w:val="00DA4832"/>
    <w:rsid w:val="00DA4953"/>
    <w:rsid w:val="00DA4C3C"/>
    <w:rsid w:val="00DA4E0F"/>
    <w:rsid w:val="00DA4E98"/>
    <w:rsid w:val="00DA5081"/>
    <w:rsid w:val="00DA50C2"/>
    <w:rsid w:val="00DA5190"/>
    <w:rsid w:val="00DA5417"/>
    <w:rsid w:val="00DA5431"/>
    <w:rsid w:val="00DA56E4"/>
    <w:rsid w:val="00DA56E8"/>
    <w:rsid w:val="00DA574C"/>
    <w:rsid w:val="00DA5AAD"/>
    <w:rsid w:val="00DA5B4A"/>
    <w:rsid w:val="00DA5C71"/>
    <w:rsid w:val="00DA5FF1"/>
    <w:rsid w:val="00DA61E1"/>
    <w:rsid w:val="00DA63BA"/>
    <w:rsid w:val="00DA63CD"/>
    <w:rsid w:val="00DA6459"/>
    <w:rsid w:val="00DA65A7"/>
    <w:rsid w:val="00DA669F"/>
    <w:rsid w:val="00DA68B7"/>
    <w:rsid w:val="00DA69BC"/>
    <w:rsid w:val="00DA6C3B"/>
    <w:rsid w:val="00DA6D40"/>
    <w:rsid w:val="00DA6DF0"/>
    <w:rsid w:val="00DA6E68"/>
    <w:rsid w:val="00DA71D0"/>
    <w:rsid w:val="00DA755F"/>
    <w:rsid w:val="00DA75AD"/>
    <w:rsid w:val="00DA767B"/>
    <w:rsid w:val="00DA76AB"/>
    <w:rsid w:val="00DA7BB0"/>
    <w:rsid w:val="00DA7BBB"/>
    <w:rsid w:val="00DA7C3A"/>
    <w:rsid w:val="00DA7C6A"/>
    <w:rsid w:val="00DA7D97"/>
    <w:rsid w:val="00DA7E2F"/>
    <w:rsid w:val="00DB01C3"/>
    <w:rsid w:val="00DB02EF"/>
    <w:rsid w:val="00DB0401"/>
    <w:rsid w:val="00DB04BB"/>
    <w:rsid w:val="00DB087C"/>
    <w:rsid w:val="00DB0919"/>
    <w:rsid w:val="00DB099A"/>
    <w:rsid w:val="00DB0A9F"/>
    <w:rsid w:val="00DB1037"/>
    <w:rsid w:val="00DB1188"/>
    <w:rsid w:val="00DB1200"/>
    <w:rsid w:val="00DB1334"/>
    <w:rsid w:val="00DB1413"/>
    <w:rsid w:val="00DB1718"/>
    <w:rsid w:val="00DB1808"/>
    <w:rsid w:val="00DB18D1"/>
    <w:rsid w:val="00DB18F3"/>
    <w:rsid w:val="00DB1927"/>
    <w:rsid w:val="00DB1DC3"/>
    <w:rsid w:val="00DB227F"/>
    <w:rsid w:val="00DB22C8"/>
    <w:rsid w:val="00DB2371"/>
    <w:rsid w:val="00DB241A"/>
    <w:rsid w:val="00DB288D"/>
    <w:rsid w:val="00DB29C5"/>
    <w:rsid w:val="00DB2B78"/>
    <w:rsid w:val="00DB2C2C"/>
    <w:rsid w:val="00DB2C58"/>
    <w:rsid w:val="00DB2DE2"/>
    <w:rsid w:val="00DB2E40"/>
    <w:rsid w:val="00DB2EF5"/>
    <w:rsid w:val="00DB3730"/>
    <w:rsid w:val="00DB377D"/>
    <w:rsid w:val="00DB39A7"/>
    <w:rsid w:val="00DB426C"/>
    <w:rsid w:val="00DB4401"/>
    <w:rsid w:val="00DB440A"/>
    <w:rsid w:val="00DB49FE"/>
    <w:rsid w:val="00DB4B7F"/>
    <w:rsid w:val="00DB4C1F"/>
    <w:rsid w:val="00DB4F25"/>
    <w:rsid w:val="00DB53B4"/>
    <w:rsid w:val="00DB53CF"/>
    <w:rsid w:val="00DB581D"/>
    <w:rsid w:val="00DB59F1"/>
    <w:rsid w:val="00DB5A6F"/>
    <w:rsid w:val="00DB5F57"/>
    <w:rsid w:val="00DB5FD1"/>
    <w:rsid w:val="00DB635C"/>
    <w:rsid w:val="00DB65E2"/>
    <w:rsid w:val="00DB66B7"/>
    <w:rsid w:val="00DB6863"/>
    <w:rsid w:val="00DB6978"/>
    <w:rsid w:val="00DB6E70"/>
    <w:rsid w:val="00DB6F03"/>
    <w:rsid w:val="00DB7110"/>
    <w:rsid w:val="00DB7176"/>
    <w:rsid w:val="00DB71EC"/>
    <w:rsid w:val="00DB7483"/>
    <w:rsid w:val="00DB7484"/>
    <w:rsid w:val="00DB7595"/>
    <w:rsid w:val="00DB75C5"/>
    <w:rsid w:val="00DB77DD"/>
    <w:rsid w:val="00DB787B"/>
    <w:rsid w:val="00DB7971"/>
    <w:rsid w:val="00DB7C4D"/>
    <w:rsid w:val="00DB7D0F"/>
    <w:rsid w:val="00DC021F"/>
    <w:rsid w:val="00DC036A"/>
    <w:rsid w:val="00DC0487"/>
    <w:rsid w:val="00DC0586"/>
    <w:rsid w:val="00DC0DAA"/>
    <w:rsid w:val="00DC0DC1"/>
    <w:rsid w:val="00DC0E40"/>
    <w:rsid w:val="00DC113D"/>
    <w:rsid w:val="00DC11A5"/>
    <w:rsid w:val="00DC14BD"/>
    <w:rsid w:val="00DC15D8"/>
    <w:rsid w:val="00DC161A"/>
    <w:rsid w:val="00DC166C"/>
    <w:rsid w:val="00DC1679"/>
    <w:rsid w:val="00DC16B0"/>
    <w:rsid w:val="00DC1740"/>
    <w:rsid w:val="00DC1900"/>
    <w:rsid w:val="00DC1970"/>
    <w:rsid w:val="00DC1BF2"/>
    <w:rsid w:val="00DC1D72"/>
    <w:rsid w:val="00DC1D87"/>
    <w:rsid w:val="00DC1F5A"/>
    <w:rsid w:val="00DC265D"/>
    <w:rsid w:val="00DC26AF"/>
    <w:rsid w:val="00DC287D"/>
    <w:rsid w:val="00DC2958"/>
    <w:rsid w:val="00DC29DD"/>
    <w:rsid w:val="00DC2A2C"/>
    <w:rsid w:val="00DC2AEA"/>
    <w:rsid w:val="00DC2BD3"/>
    <w:rsid w:val="00DC2D36"/>
    <w:rsid w:val="00DC302E"/>
    <w:rsid w:val="00DC306C"/>
    <w:rsid w:val="00DC3122"/>
    <w:rsid w:val="00DC32E4"/>
    <w:rsid w:val="00DC37A2"/>
    <w:rsid w:val="00DC37BE"/>
    <w:rsid w:val="00DC3AA9"/>
    <w:rsid w:val="00DC3B58"/>
    <w:rsid w:val="00DC3DA3"/>
    <w:rsid w:val="00DC3F86"/>
    <w:rsid w:val="00DC3FA6"/>
    <w:rsid w:val="00DC42D9"/>
    <w:rsid w:val="00DC43A3"/>
    <w:rsid w:val="00DC4403"/>
    <w:rsid w:val="00DC4425"/>
    <w:rsid w:val="00DC4683"/>
    <w:rsid w:val="00DC4868"/>
    <w:rsid w:val="00DC4981"/>
    <w:rsid w:val="00DC4B59"/>
    <w:rsid w:val="00DC4C51"/>
    <w:rsid w:val="00DC4C86"/>
    <w:rsid w:val="00DC4CE4"/>
    <w:rsid w:val="00DC4E3F"/>
    <w:rsid w:val="00DC5068"/>
    <w:rsid w:val="00DC51C8"/>
    <w:rsid w:val="00DC53EF"/>
    <w:rsid w:val="00DC558D"/>
    <w:rsid w:val="00DC5604"/>
    <w:rsid w:val="00DC57D2"/>
    <w:rsid w:val="00DC583F"/>
    <w:rsid w:val="00DC5B07"/>
    <w:rsid w:val="00DC5EC5"/>
    <w:rsid w:val="00DC6107"/>
    <w:rsid w:val="00DC6188"/>
    <w:rsid w:val="00DC631F"/>
    <w:rsid w:val="00DC672E"/>
    <w:rsid w:val="00DC6769"/>
    <w:rsid w:val="00DC6952"/>
    <w:rsid w:val="00DC6DFB"/>
    <w:rsid w:val="00DC6F21"/>
    <w:rsid w:val="00DC6F38"/>
    <w:rsid w:val="00DC7034"/>
    <w:rsid w:val="00DC70F4"/>
    <w:rsid w:val="00DC7647"/>
    <w:rsid w:val="00DC7740"/>
    <w:rsid w:val="00DC77F1"/>
    <w:rsid w:val="00DC783A"/>
    <w:rsid w:val="00DC7901"/>
    <w:rsid w:val="00DC792A"/>
    <w:rsid w:val="00DC7949"/>
    <w:rsid w:val="00DC7CC8"/>
    <w:rsid w:val="00DC7CF0"/>
    <w:rsid w:val="00DD0162"/>
    <w:rsid w:val="00DD04FE"/>
    <w:rsid w:val="00DD05A3"/>
    <w:rsid w:val="00DD0B24"/>
    <w:rsid w:val="00DD0C1C"/>
    <w:rsid w:val="00DD0C58"/>
    <w:rsid w:val="00DD0CCB"/>
    <w:rsid w:val="00DD10EE"/>
    <w:rsid w:val="00DD119D"/>
    <w:rsid w:val="00DD133B"/>
    <w:rsid w:val="00DD14F0"/>
    <w:rsid w:val="00DD1679"/>
    <w:rsid w:val="00DD1681"/>
    <w:rsid w:val="00DD188E"/>
    <w:rsid w:val="00DD19C3"/>
    <w:rsid w:val="00DD1ABF"/>
    <w:rsid w:val="00DD1C44"/>
    <w:rsid w:val="00DD1E3E"/>
    <w:rsid w:val="00DD1E69"/>
    <w:rsid w:val="00DD218E"/>
    <w:rsid w:val="00DD232C"/>
    <w:rsid w:val="00DD256A"/>
    <w:rsid w:val="00DD263B"/>
    <w:rsid w:val="00DD27A7"/>
    <w:rsid w:val="00DD2B2D"/>
    <w:rsid w:val="00DD33ED"/>
    <w:rsid w:val="00DD3690"/>
    <w:rsid w:val="00DD36B8"/>
    <w:rsid w:val="00DD3988"/>
    <w:rsid w:val="00DD3997"/>
    <w:rsid w:val="00DD3C42"/>
    <w:rsid w:val="00DD3CF9"/>
    <w:rsid w:val="00DD45D5"/>
    <w:rsid w:val="00DD4869"/>
    <w:rsid w:val="00DD4872"/>
    <w:rsid w:val="00DD4A18"/>
    <w:rsid w:val="00DD4A26"/>
    <w:rsid w:val="00DD4B45"/>
    <w:rsid w:val="00DD4DC1"/>
    <w:rsid w:val="00DD5255"/>
    <w:rsid w:val="00DD54BC"/>
    <w:rsid w:val="00DD558E"/>
    <w:rsid w:val="00DD55E3"/>
    <w:rsid w:val="00DD5A1B"/>
    <w:rsid w:val="00DD5B37"/>
    <w:rsid w:val="00DD5B53"/>
    <w:rsid w:val="00DD5BFE"/>
    <w:rsid w:val="00DD5C86"/>
    <w:rsid w:val="00DD5E18"/>
    <w:rsid w:val="00DD5EA9"/>
    <w:rsid w:val="00DD6059"/>
    <w:rsid w:val="00DD629F"/>
    <w:rsid w:val="00DD62E4"/>
    <w:rsid w:val="00DD6761"/>
    <w:rsid w:val="00DD67A8"/>
    <w:rsid w:val="00DD693C"/>
    <w:rsid w:val="00DD6C84"/>
    <w:rsid w:val="00DD7072"/>
    <w:rsid w:val="00DD7128"/>
    <w:rsid w:val="00DD73C2"/>
    <w:rsid w:val="00DD74A0"/>
    <w:rsid w:val="00DD773A"/>
    <w:rsid w:val="00DD7A2F"/>
    <w:rsid w:val="00DD7C36"/>
    <w:rsid w:val="00DE00A9"/>
    <w:rsid w:val="00DE0167"/>
    <w:rsid w:val="00DE025C"/>
    <w:rsid w:val="00DE0614"/>
    <w:rsid w:val="00DE082C"/>
    <w:rsid w:val="00DE0C1F"/>
    <w:rsid w:val="00DE0D19"/>
    <w:rsid w:val="00DE0E9A"/>
    <w:rsid w:val="00DE0EB0"/>
    <w:rsid w:val="00DE10E8"/>
    <w:rsid w:val="00DE1174"/>
    <w:rsid w:val="00DE14B5"/>
    <w:rsid w:val="00DE14C7"/>
    <w:rsid w:val="00DE16C4"/>
    <w:rsid w:val="00DE17DE"/>
    <w:rsid w:val="00DE18C7"/>
    <w:rsid w:val="00DE1E12"/>
    <w:rsid w:val="00DE1EC0"/>
    <w:rsid w:val="00DE21F0"/>
    <w:rsid w:val="00DE243D"/>
    <w:rsid w:val="00DE2752"/>
    <w:rsid w:val="00DE2AE9"/>
    <w:rsid w:val="00DE2B5E"/>
    <w:rsid w:val="00DE2C5B"/>
    <w:rsid w:val="00DE2F01"/>
    <w:rsid w:val="00DE30BB"/>
    <w:rsid w:val="00DE32FB"/>
    <w:rsid w:val="00DE36C5"/>
    <w:rsid w:val="00DE378A"/>
    <w:rsid w:val="00DE386D"/>
    <w:rsid w:val="00DE38E9"/>
    <w:rsid w:val="00DE3985"/>
    <w:rsid w:val="00DE398D"/>
    <w:rsid w:val="00DE39D6"/>
    <w:rsid w:val="00DE3A7C"/>
    <w:rsid w:val="00DE3AAB"/>
    <w:rsid w:val="00DE3B30"/>
    <w:rsid w:val="00DE3CEF"/>
    <w:rsid w:val="00DE3DB1"/>
    <w:rsid w:val="00DE4001"/>
    <w:rsid w:val="00DE4081"/>
    <w:rsid w:val="00DE4301"/>
    <w:rsid w:val="00DE43EC"/>
    <w:rsid w:val="00DE43F1"/>
    <w:rsid w:val="00DE4469"/>
    <w:rsid w:val="00DE4B2A"/>
    <w:rsid w:val="00DE4D40"/>
    <w:rsid w:val="00DE4E40"/>
    <w:rsid w:val="00DE4F73"/>
    <w:rsid w:val="00DE501D"/>
    <w:rsid w:val="00DE502A"/>
    <w:rsid w:val="00DE5171"/>
    <w:rsid w:val="00DE55EE"/>
    <w:rsid w:val="00DE5608"/>
    <w:rsid w:val="00DE5675"/>
    <w:rsid w:val="00DE577C"/>
    <w:rsid w:val="00DE58D0"/>
    <w:rsid w:val="00DE5C8D"/>
    <w:rsid w:val="00DE5E57"/>
    <w:rsid w:val="00DE623E"/>
    <w:rsid w:val="00DE629C"/>
    <w:rsid w:val="00DE654F"/>
    <w:rsid w:val="00DE67E0"/>
    <w:rsid w:val="00DE6A0A"/>
    <w:rsid w:val="00DE6A38"/>
    <w:rsid w:val="00DE6C96"/>
    <w:rsid w:val="00DE6E42"/>
    <w:rsid w:val="00DE73C3"/>
    <w:rsid w:val="00DE7549"/>
    <w:rsid w:val="00DE75FF"/>
    <w:rsid w:val="00DE7820"/>
    <w:rsid w:val="00DE78BB"/>
    <w:rsid w:val="00DE79E4"/>
    <w:rsid w:val="00DE7E0E"/>
    <w:rsid w:val="00DE7F5E"/>
    <w:rsid w:val="00DF003E"/>
    <w:rsid w:val="00DF069A"/>
    <w:rsid w:val="00DF06A8"/>
    <w:rsid w:val="00DF07A4"/>
    <w:rsid w:val="00DF08FA"/>
    <w:rsid w:val="00DF098D"/>
    <w:rsid w:val="00DF09C3"/>
    <w:rsid w:val="00DF0B6E"/>
    <w:rsid w:val="00DF0C28"/>
    <w:rsid w:val="00DF0D6A"/>
    <w:rsid w:val="00DF0F83"/>
    <w:rsid w:val="00DF0FE9"/>
    <w:rsid w:val="00DF11C8"/>
    <w:rsid w:val="00DF14D8"/>
    <w:rsid w:val="00DF15E0"/>
    <w:rsid w:val="00DF180B"/>
    <w:rsid w:val="00DF1A52"/>
    <w:rsid w:val="00DF1B23"/>
    <w:rsid w:val="00DF1BC5"/>
    <w:rsid w:val="00DF1DB4"/>
    <w:rsid w:val="00DF1DD2"/>
    <w:rsid w:val="00DF1EB9"/>
    <w:rsid w:val="00DF215C"/>
    <w:rsid w:val="00DF2319"/>
    <w:rsid w:val="00DF24E7"/>
    <w:rsid w:val="00DF260B"/>
    <w:rsid w:val="00DF2705"/>
    <w:rsid w:val="00DF29C7"/>
    <w:rsid w:val="00DF2B89"/>
    <w:rsid w:val="00DF2BFF"/>
    <w:rsid w:val="00DF3038"/>
    <w:rsid w:val="00DF306C"/>
    <w:rsid w:val="00DF33EE"/>
    <w:rsid w:val="00DF3427"/>
    <w:rsid w:val="00DF3468"/>
    <w:rsid w:val="00DF3614"/>
    <w:rsid w:val="00DF37A0"/>
    <w:rsid w:val="00DF3A63"/>
    <w:rsid w:val="00DF3A66"/>
    <w:rsid w:val="00DF3AF2"/>
    <w:rsid w:val="00DF3B8A"/>
    <w:rsid w:val="00DF3C04"/>
    <w:rsid w:val="00DF3CA2"/>
    <w:rsid w:val="00DF3D86"/>
    <w:rsid w:val="00DF3EF6"/>
    <w:rsid w:val="00DF3F92"/>
    <w:rsid w:val="00DF4291"/>
    <w:rsid w:val="00DF4336"/>
    <w:rsid w:val="00DF43A8"/>
    <w:rsid w:val="00DF43AC"/>
    <w:rsid w:val="00DF43E8"/>
    <w:rsid w:val="00DF4715"/>
    <w:rsid w:val="00DF47E8"/>
    <w:rsid w:val="00DF48C7"/>
    <w:rsid w:val="00DF4A51"/>
    <w:rsid w:val="00DF4B05"/>
    <w:rsid w:val="00DF4B15"/>
    <w:rsid w:val="00DF4E4B"/>
    <w:rsid w:val="00DF50F1"/>
    <w:rsid w:val="00DF512A"/>
    <w:rsid w:val="00DF525E"/>
    <w:rsid w:val="00DF53D8"/>
    <w:rsid w:val="00DF543B"/>
    <w:rsid w:val="00DF5853"/>
    <w:rsid w:val="00DF5AAB"/>
    <w:rsid w:val="00DF5C2C"/>
    <w:rsid w:val="00DF5C34"/>
    <w:rsid w:val="00DF5DC6"/>
    <w:rsid w:val="00DF6196"/>
    <w:rsid w:val="00DF6291"/>
    <w:rsid w:val="00DF63DD"/>
    <w:rsid w:val="00DF652C"/>
    <w:rsid w:val="00DF66E7"/>
    <w:rsid w:val="00DF6762"/>
    <w:rsid w:val="00DF67C7"/>
    <w:rsid w:val="00DF696C"/>
    <w:rsid w:val="00DF69DC"/>
    <w:rsid w:val="00DF6B73"/>
    <w:rsid w:val="00DF6C88"/>
    <w:rsid w:val="00DF6CF9"/>
    <w:rsid w:val="00DF6D81"/>
    <w:rsid w:val="00DF6EF1"/>
    <w:rsid w:val="00DF6F73"/>
    <w:rsid w:val="00DF714F"/>
    <w:rsid w:val="00DF71D1"/>
    <w:rsid w:val="00DF722C"/>
    <w:rsid w:val="00DF7261"/>
    <w:rsid w:val="00DF72C1"/>
    <w:rsid w:val="00DF72E2"/>
    <w:rsid w:val="00DF7333"/>
    <w:rsid w:val="00DF7820"/>
    <w:rsid w:val="00DF7914"/>
    <w:rsid w:val="00DF7C07"/>
    <w:rsid w:val="00DF7E51"/>
    <w:rsid w:val="00E00031"/>
    <w:rsid w:val="00E00064"/>
    <w:rsid w:val="00E001EC"/>
    <w:rsid w:val="00E0023F"/>
    <w:rsid w:val="00E0029E"/>
    <w:rsid w:val="00E0030E"/>
    <w:rsid w:val="00E00524"/>
    <w:rsid w:val="00E007A9"/>
    <w:rsid w:val="00E0085D"/>
    <w:rsid w:val="00E00A56"/>
    <w:rsid w:val="00E00AE4"/>
    <w:rsid w:val="00E00CC3"/>
    <w:rsid w:val="00E00DAD"/>
    <w:rsid w:val="00E00DD3"/>
    <w:rsid w:val="00E00DDB"/>
    <w:rsid w:val="00E012F3"/>
    <w:rsid w:val="00E01309"/>
    <w:rsid w:val="00E0131A"/>
    <w:rsid w:val="00E01512"/>
    <w:rsid w:val="00E01536"/>
    <w:rsid w:val="00E01742"/>
    <w:rsid w:val="00E01B17"/>
    <w:rsid w:val="00E01BA6"/>
    <w:rsid w:val="00E01C31"/>
    <w:rsid w:val="00E01E41"/>
    <w:rsid w:val="00E02278"/>
    <w:rsid w:val="00E02332"/>
    <w:rsid w:val="00E023E0"/>
    <w:rsid w:val="00E02684"/>
    <w:rsid w:val="00E026F7"/>
    <w:rsid w:val="00E0286D"/>
    <w:rsid w:val="00E03005"/>
    <w:rsid w:val="00E0305F"/>
    <w:rsid w:val="00E03066"/>
    <w:rsid w:val="00E030EA"/>
    <w:rsid w:val="00E032B0"/>
    <w:rsid w:val="00E0341F"/>
    <w:rsid w:val="00E0384C"/>
    <w:rsid w:val="00E0384E"/>
    <w:rsid w:val="00E0385B"/>
    <w:rsid w:val="00E03880"/>
    <w:rsid w:val="00E038DA"/>
    <w:rsid w:val="00E038E3"/>
    <w:rsid w:val="00E039B9"/>
    <w:rsid w:val="00E03B09"/>
    <w:rsid w:val="00E03D56"/>
    <w:rsid w:val="00E03D8C"/>
    <w:rsid w:val="00E03DC2"/>
    <w:rsid w:val="00E03F24"/>
    <w:rsid w:val="00E03F55"/>
    <w:rsid w:val="00E0401A"/>
    <w:rsid w:val="00E04026"/>
    <w:rsid w:val="00E044AD"/>
    <w:rsid w:val="00E045F2"/>
    <w:rsid w:val="00E04609"/>
    <w:rsid w:val="00E04664"/>
    <w:rsid w:val="00E04BF3"/>
    <w:rsid w:val="00E04C2F"/>
    <w:rsid w:val="00E04CB8"/>
    <w:rsid w:val="00E04F0C"/>
    <w:rsid w:val="00E04F92"/>
    <w:rsid w:val="00E050D2"/>
    <w:rsid w:val="00E053DD"/>
    <w:rsid w:val="00E055A6"/>
    <w:rsid w:val="00E05899"/>
    <w:rsid w:val="00E05BD7"/>
    <w:rsid w:val="00E061DD"/>
    <w:rsid w:val="00E06421"/>
    <w:rsid w:val="00E064BD"/>
    <w:rsid w:val="00E06A73"/>
    <w:rsid w:val="00E06BCF"/>
    <w:rsid w:val="00E06BEF"/>
    <w:rsid w:val="00E06C0A"/>
    <w:rsid w:val="00E06CD3"/>
    <w:rsid w:val="00E06F59"/>
    <w:rsid w:val="00E07233"/>
    <w:rsid w:val="00E073C2"/>
    <w:rsid w:val="00E076D4"/>
    <w:rsid w:val="00E07839"/>
    <w:rsid w:val="00E0785A"/>
    <w:rsid w:val="00E0789B"/>
    <w:rsid w:val="00E07AFA"/>
    <w:rsid w:val="00E07B2E"/>
    <w:rsid w:val="00E07DC4"/>
    <w:rsid w:val="00E102CB"/>
    <w:rsid w:val="00E102DC"/>
    <w:rsid w:val="00E103D5"/>
    <w:rsid w:val="00E104BA"/>
    <w:rsid w:val="00E10872"/>
    <w:rsid w:val="00E10884"/>
    <w:rsid w:val="00E10957"/>
    <w:rsid w:val="00E10C0B"/>
    <w:rsid w:val="00E10CC3"/>
    <w:rsid w:val="00E110E7"/>
    <w:rsid w:val="00E111F1"/>
    <w:rsid w:val="00E1122D"/>
    <w:rsid w:val="00E1164C"/>
    <w:rsid w:val="00E11920"/>
    <w:rsid w:val="00E11A24"/>
    <w:rsid w:val="00E11A9E"/>
    <w:rsid w:val="00E11B20"/>
    <w:rsid w:val="00E11C73"/>
    <w:rsid w:val="00E11F52"/>
    <w:rsid w:val="00E12005"/>
    <w:rsid w:val="00E120DB"/>
    <w:rsid w:val="00E1210E"/>
    <w:rsid w:val="00E12117"/>
    <w:rsid w:val="00E122FF"/>
    <w:rsid w:val="00E12416"/>
    <w:rsid w:val="00E124CF"/>
    <w:rsid w:val="00E1260E"/>
    <w:rsid w:val="00E12715"/>
    <w:rsid w:val="00E12E54"/>
    <w:rsid w:val="00E12E59"/>
    <w:rsid w:val="00E12FAF"/>
    <w:rsid w:val="00E12FF7"/>
    <w:rsid w:val="00E131B9"/>
    <w:rsid w:val="00E135C8"/>
    <w:rsid w:val="00E13614"/>
    <w:rsid w:val="00E136D8"/>
    <w:rsid w:val="00E1385A"/>
    <w:rsid w:val="00E13B5C"/>
    <w:rsid w:val="00E13B9F"/>
    <w:rsid w:val="00E13BBA"/>
    <w:rsid w:val="00E13C93"/>
    <w:rsid w:val="00E13CEC"/>
    <w:rsid w:val="00E13E0E"/>
    <w:rsid w:val="00E13E6E"/>
    <w:rsid w:val="00E13FC6"/>
    <w:rsid w:val="00E1419A"/>
    <w:rsid w:val="00E14389"/>
    <w:rsid w:val="00E144B6"/>
    <w:rsid w:val="00E144CE"/>
    <w:rsid w:val="00E144F0"/>
    <w:rsid w:val="00E14719"/>
    <w:rsid w:val="00E14840"/>
    <w:rsid w:val="00E14E3C"/>
    <w:rsid w:val="00E152A3"/>
    <w:rsid w:val="00E153A0"/>
    <w:rsid w:val="00E15425"/>
    <w:rsid w:val="00E15479"/>
    <w:rsid w:val="00E154C1"/>
    <w:rsid w:val="00E154D4"/>
    <w:rsid w:val="00E15520"/>
    <w:rsid w:val="00E15772"/>
    <w:rsid w:val="00E1577C"/>
    <w:rsid w:val="00E157BA"/>
    <w:rsid w:val="00E15822"/>
    <w:rsid w:val="00E15A18"/>
    <w:rsid w:val="00E15A43"/>
    <w:rsid w:val="00E15D45"/>
    <w:rsid w:val="00E15D65"/>
    <w:rsid w:val="00E15E10"/>
    <w:rsid w:val="00E15F0B"/>
    <w:rsid w:val="00E15F50"/>
    <w:rsid w:val="00E16035"/>
    <w:rsid w:val="00E16087"/>
    <w:rsid w:val="00E16280"/>
    <w:rsid w:val="00E162FF"/>
    <w:rsid w:val="00E1644F"/>
    <w:rsid w:val="00E16510"/>
    <w:rsid w:val="00E16691"/>
    <w:rsid w:val="00E166D0"/>
    <w:rsid w:val="00E167A5"/>
    <w:rsid w:val="00E16804"/>
    <w:rsid w:val="00E16A62"/>
    <w:rsid w:val="00E16AA5"/>
    <w:rsid w:val="00E17222"/>
    <w:rsid w:val="00E173FD"/>
    <w:rsid w:val="00E1748C"/>
    <w:rsid w:val="00E17784"/>
    <w:rsid w:val="00E177BE"/>
    <w:rsid w:val="00E178E3"/>
    <w:rsid w:val="00E17A79"/>
    <w:rsid w:val="00E17D7D"/>
    <w:rsid w:val="00E17E12"/>
    <w:rsid w:val="00E17FA2"/>
    <w:rsid w:val="00E1A685"/>
    <w:rsid w:val="00E20070"/>
    <w:rsid w:val="00E204CA"/>
    <w:rsid w:val="00E20514"/>
    <w:rsid w:val="00E2063B"/>
    <w:rsid w:val="00E20642"/>
    <w:rsid w:val="00E20789"/>
    <w:rsid w:val="00E2084D"/>
    <w:rsid w:val="00E208B7"/>
    <w:rsid w:val="00E209EC"/>
    <w:rsid w:val="00E20A44"/>
    <w:rsid w:val="00E20AD0"/>
    <w:rsid w:val="00E20B15"/>
    <w:rsid w:val="00E20CB7"/>
    <w:rsid w:val="00E21130"/>
    <w:rsid w:val="00E213AA"/>
    <w:rsid w:val="00E2177E"/>
    <w:rsid w:val="00E21929"/>
    <w:rsid w:val="00E21A4D"/>
    <w:rsid w:val="00E21A5D"/>
    <w:rsid w:val="00E21CD8"/>
    <w:rsid w:val="00E21E59"/>
    <w:rsid w:val="00E22034"/>
    <w:rsid w:val="00E222F8"/>
    <w:rsid w:val="00E22330"/>
    <w:rsid w:val="00E22705"/>
    <w:rsid w:val="00E227A9"/>
    <w:rsid w:val="00E229D8"/>
    <w:rsid w:val="00E22A9E"/>
    <w:rsid w:val="00E22C04"/>
    <w:rsid w:val="00E22CB9"/>
    <w:rsid w:val="00E22D5E"/>
    <w:rsid w:val="00E22F3D"/>
    <w:rsid w:val="00E2305E"/>
    <w:rsid w:val="00E232C8"/>
    <w:rsid w:val="00E232E2"/>
    <w:rsid w:val="00E234AD"/>
    <w:rsid w:val="00E23984"/>
    <w:rsid w:val="00E2398B"/>
    <w:rsid w:val="00E23A27"/>
    <w:rsid w:val="00E23A54"/>
    <w:rsid w:val="00E23AD6"/>
    <w:rsid w:val="00E23AF1"/>
    <w:rsid w:val="00E23AF9"/>
    <w:rsid w:val="00E23C76"/>
    <w:rsid w:val="00E23D4F"/>
    <w:rsid w:val="00E23FAF"/>
    <w:rsid w:val="00E240BB"/>
    <w:rsid w:val="00E24409"/>
    <w:rsid w:val="00E2472E"/>
    <w:rsid w:val="00E24B9C"/>
    <w:rsid w:val="00E24D95"/>
    <w:rsid w:val="00E24DD3"/>
    <w:rsid w:val="00E24FA3"/>
    <w:rsid w:val="00E25019"/>
    <w:rsid w:val="00E251F8"/>
    <w:rsid w:val="00E254FE"/>
    <w:rsid w:val="00E2551A"/>
    <w:rsid w:val="00E25567"/>
    <w:rsid w:val="00E2565E"/>
    <w:rsid w:val="00E258A6"/>
    <w:rsid w:val="00E25ABF"/>
    <w:rsid w:val="00E25FCC"/>
    <w:rsid w:val="00E260A2"/>
    <w:rsid w:val="00E26166"/>
    <w:rsid w:val="00E2621F"/>
    <w:rsid w:val="00E263D7"/>
    <w:rsid w:val="00E26401"/>
    <w:rsid w:val="00E26470"/>
    <w:rsid w:val="00E268C5"/>
    <w:rsid w:val="00E26B50"/>
    <w:rsid w:val="00E26C14"/>
    <w:rsid w:val="00E26C38"/>
    <w:rsid w:val="00E26E0E"/>
    <w:rsid w:val="00E2710A"/>
    <w:rsid w:val="00E271AC"/>
    <w:rsid w:val="00E271D3"/>
    <w:rsid w:val="00E271FA"/>
    <w:rsid w:val="00E271FD"/>
    <w:rsid w:val="00E273D1"/>
    <w:rsid w:val="00E2741E"/>
    <w:rsid w:val="00E274F3"/>
    <w:rsid w:val="00E275E6"/>
    <w:rsid w:val="00E27650"/>
    <w:rsid w:val="00E2765F"/>
    <w:rsid w:val="00E279FF"/>
    <w:rsid w:val="00E27A26"/>
    <w:rsid w:val="00E27A58"/>
    <w:rsid w:val="00E27AF8"/>
    <w:rsid w:val="00E27EC9"/>
    <w:rsid w:val="00E302A2"/>
    <w:rsid w:val="00E304A9"/>
    <w:rsid w:val="00E3060E"/>
    <w:rsid w:val="00E306A5"/>
    <w:rsid w:val="00E30851"/>
    <w:rsid w:val="00E309CC"/>
    <w:rsid w:val="00E30B5A"/>
    <w:rsid w:val="00E30D7A"/>
    <w:rsid w:val="00E31045"/>
    <w:rsid w:val="00E310FC"/>
    <w:rsid w:val="00E3123D"/>
    <w:rsid w:val="00E31461"/>
    <w:rsid w:val="00E316DC"/>
    <w:rsid w:val="00E31C57"/>
    <w:rsid w:val="00E31D43"/>
    <w:rsid w:val="00E32025"/>
    <w:rsid w:val="00E320D1"/>
    <w:rsid w:val="00E320E7"/>
    <w:rsid w:val="00E3232E"/>
    <w:rsid w:val="00E3242F"/>
    <w:rsid w:val="00E32608"/>
    <w:rsid w:val="00E3272C"/>
    <w:rsid w:val="00E3277E"/>
    <w:rsid w:val="00E32838"/>
    <w:rsid w:val="00E32A5F"/>
    <w:rsid w:val="00E32AD1"/>
    <w:rsid w:val="00E32E45"/>
    <w:rsid w:val="00E32E6F"/>
    <w:rsid w:val="00E32EFD"/>
    <w:rsid w:val="00E33281"/>
    <w:rsid w:val="00E3331C"/>
    <w:rsid w:val="00E335C1"/>
    <w:rsid w:val="00E3366C"/>
    <w:rsid w:val="00E33705"/>
    <w:rsid w:val="00E33760"/>
    <w:rsid w:val="00E33869"/>
    <w:rsid w:val="00E33931"/>
    <w:rsid w:val="00E33D23"/>
    <w:rsid w:val="00E33D24"/>
    <w:rsid w:val="00E33D5F"/>
    <w:rsid w:val="00E33ED3"/>
    <w:rsid w:val="00E33F2D"/>
    <w:rsid w:val="00E33F3E"/>
    <w:rsid w:val="00E33F6C"/>
    <w:rsid w:val="00E34188"/>
    <w:rsid w:val="00E34234"/>
    <w:rsid w:val="00E349BF"/>
    <w:rsid w:val="00E34B6E"/>
    <w:rsid w:val="00E34DD0"/>
    <w:rsid w:val="00E350CE"/>
    <w:rsid w:val="00E353EC"/>
    <w:rsid w:val="00E3543B"/>
    <w:rsid w:val="00E35559"/>
    <w:rsid w:val="00E35746"/>
    <w:rsid w:val="00E358B7"/>
    <w:rsid w:val="00E358E0"/>
    <w:rsid w:val="00E3598B"/>
    <w:rsid w:val="00E35D6E"/>
    <w:rsid w:val="00E35D91"/>
    <w:rsid w:val="00E3618F"/>
    <w:rsid w:val="00E3638A"/>
    <w:rsid w:val="00E364FC"/>
    <w:rsid w:val="00E36509"/>
    <w:rsid w:val="00E365B6"/>
    <w:rsid w:val="00E3663E"/>
    <w:rsid w:val="00E3664A"/>
    <w:rsid w:val="00E36972"/>
    <w:rsid w:val="00E3699B"/>
    <w:rsid w:val="00E369EB"/>
    <w:rsid w:val="00E36B95"/>
    <w:rsid w:val="00E36FCA"/>
    <w:rsid w:val="00E370A7"/>
    <w:rsid w:val="00E3719E"/>
    <w:rsid w:val="00E371CB"/>
    <w:rsid w:val="00E371FA"/>
    <w:rsid w:val="00E3723A"/>
    <w:rsid w:val="00E37310"/>
    <w:rsid w:val="00E37640"/>
    <w:rsid w:val="00E37824"/>
    <w:rsid w:val="00E37860"/>
    <w:rsid w:val="00E378A9"/>
    <w:rsid w:val="00E37A45"/>
    <w:rsid w:val="00E37A94"/>
    <w:rsid w:val="00E37BB3"/>
    <w:rsid w:val="00E37E70"/>
    <w:rsid w:val="00E37F5E"/>
    <w:rsid w:val="00E37F7B"/>
    <w:rsid w:val="00E40043"/>
    <w:rsid w:val="00E40464"/>
    <w:rsid w:val="00E405F8"/>
    <w:rsid w:val="00E40637"/>
    <w:rsid w:val="00E40840"/>
    <w:rsid w:val="00E40984"/>
    <w:rsid w:val="00E4098D"/>
    <w:rsid w:val="00E40B4E"/>
    <w:rsid w:val="00E40C36"/>
    <w:rsid w:val="00E40CB0"/>
    <w:rsid w:val="00E40D16"/>
    <w:rsid w:val="00E4144E"/>
    <w:rsid w:val="00E415A1"/>
    <w:rsid w:val="00E41647"/>
    <w:rsid w:val="00E4168C"/>
    <w:rsid w:val="00E416D3"/>
    <w:rsid w:val="00E419FE"/>
    <w:rsid w:val="00E41ACF"/>
    <w:rsid w:val="00E41B22"/>
    <w:rsid w:val="00E41F75"/>
    <w:rsid w:val="00E4211D"/>
    <w:rsid w:val="00E423C6"/>
    <w:rsid w:val="00E423CF"/>
    <w:rsid w:val="00E424A6"/>
    <w:rsid w:val="00E426EA"/>
    <w:rsid w:val="00E4273A"/>
    <w:rsid w:val="00E42868"/>
    <w:rsid w:val="00E42AE5"/>
    <w:rsid w:val="00E42B1F"/>
    <w:rsid w:val="00E42C8B"/>
    <w:rsid w:val="00E42FF4"/>
    <w:rsid w:val="00E43031"/>
    <w:rsid w:val="00E432EC"/>
    <w:rsid w:val="00E43616"/>
    <w:rsid w:val="00E43651"/>
    <w:rsid w:val="00E4390C"/>
    <w:rsid w:val="00E43A68"/>
    <w:rsid w:val="00E43C03"/>
    <w:rsid w:val="00E43C6B"/>
    <w:rsid w:val="00E43E2A"/>
    <w:rsid w:val="00E44330"/>
    <w:rsid w:val="00E44504"/>
    <w:rsid w:val="00E445A5"/>
    <w:rsid w:val="00E446F1"/>
    <w:rsid w:val="00E447B1"/>
    <w:rsid w:val="00E447E3"/>
    <w:rsid w:val="00E44B3B"/>
    <w:rsid w:val="00E44FD3"/>
    <w:rsid w:val="00E45112"/>
    <w:rsid w:val="00E45212"/>
    <w:rsid w:val="00E45B85"/>
    <w:rsid w:val="00E45F10"/>
    <w:rsid w:val="00E460CB"/>
    <w:rsid w:val="00E463ED"/>
    <w:rsid w:val="00E4641A"/>
    <w:rsid w:val="00E465A3"/>
    <w:rsid w:val="00E465A5"/>
    <w:rsid w:val="00E465C3"/>
    <w:rsid w:val="00E46656"/>
    <w:rsid w:val="00E46758"/>
    <w:rsid w:val="00E46886"/>
    <w:rsid w:val="00E4692E"/>
    <w:rsid w:val="00E469FB"/>
    <w:rsid w:val="00E46AFC"/>
    <w:rsid w:val="00E46D8B"/>
    <w:rsid w:val="00E46EE7"/>
    <w:rsid w:val="00E4711B"/>
    <w:rsid w:val="00E47390"/>
    <w:rsid w:val="00E474CF"/>
    <w:rsid w:val="00E47555"/>
    <w:rsid w:val="00E47613"/>
    <w:rsid w:val="00E477EE"/>
    <w:rsid w:val="00E47835"/>
    <w:rsid w:val="00E47912"/>
    <w:rsid w:val="00E4795D"/>
    <w:rsid w:val="00E47A41"/>
    <w:rsid w:val="00E47AEF"/>
    <w:rsid w:val="00E47B80"/>
    <w:rsid w:val="00E47E7E"/>
    <w:rsid w:val="00E500C9"/>
    <w:rsid w:val="00E50176"/>
    <w:rsid w:val="00E50314"/>
    <w:rsid w:val="00E503B5"/>
    <w:rsid w:val="00E504F8"/>
    <w:rsid w:val="00E50651"/>
    <w:rsid w:val="00E5065F"/>
    <w:rsid w:val="00E50973"/>
    <w:rsid w:val="00E509FC"/>
    <w:rsid w:val="00E50B25"/>
    <w:rsid w:val="00E50E04"/>
    <w:rsid w:val="00E50E63"/>
    <w:rsid w:val="00E50FB7"/>
    <w:rsid w:val="00E511E4"/>
    <w:rsid w:val="00E51309"/>
    <w:rsid w:val="00E51432"/>
    <w:rsid w:val="00E5149D"/>
    <w:rsid w:val="00E514D3"/>
    <w:rsid w:val="00E5155E"/>
    <w:rsid w:val="00E5171C"/>
    <w:rsid w:val="00E51742"/>
    <w:rsid w:val="00E518F0"/>
    <w:rsid w:val="00E51A8F"/>
    <w:rsid w:val="00E51C60"/>
    <w:rsid w:val="00E51D84"/>
    <w:rsid w:val="00E51EDA"/>
    <w:rsid w:val="00E51FF3"/>
    <w:rsid w:val="00E52123"/>
    <w:rsid w:val="00E52134"/>
    <w:rsid w:val="00E52147"/>
    <w:rsid w:val="00E52181"/>
    <w:rsid w:val="00E521C9"/>
    <w:rsid w:val="00E52542"/>
    <w:rsid w:val="00E526B0"/>
    <w:rsid w:val="00E528CE"/>
    <w:rsid w:val="00E52996"/>
    <w:rsid w:val="00E52CED"/>
    <w:rsid w:val="00E52D16"/>
    <w:rsid w:val="00E5303C"/>
    <w:rsid w:val="00E53437"/>
    <w:rsid w:val="00E534B4"/>
    <w:rsid w:val="00E535BF"/>
    <w:rsid w:val="00E536E6"/>
    <w:rsid w:val="00E53739"/>
    <w:rsid w:val="00E5387B"/>
    <w:rsid w:val="00E53B75"/>
    <w:rsid w:val="00E53B7C"/>
    <w:rsid w:val="00E53CCC"/>
    <w:rsid w:val="00E53CE5"/>
    <w:rsid w:val="00E53CFF"/>
    <w:rsid w:val="00E53D3A"/>
    <w:rsid w:val="00E53E28"/>
    <w:rsid w:val="00E53E3A"/>
    <w:rsid w:val="00E540BD"/>
    <w:rsid w:val="00E542A1"/>
    <w:rsid w:val="00E54357"/>
    <w:rsid w:val="00E54599"/>
    <w:rsid w:val="00E547BF"/>
    <w:rsid w:val="00E54935"/>
    <w:rsid w:val="00E549D9"/>
    <w:rsid w:val="00E54A24"/>
    <w:rsid w:val="00E54BA1"/>
    <w:rsid w:val="00E54BBB"/>
    <w:rsid w:val="00E54D6B"/>
    <w:rsid w:val="00E54D6F"/>
    <w:rsid w:val="00E54E3B"/>
    <w:rsid w:val="00E54FE5"/>
    <w:rsid w:val="00E55820"/>
    <w:rsid w:val="00E55918"/>
    <w:rsid w:val="00E55CEF"/>
    <w:rsid w:val="00E56214"/>
    <w:rsid w:val="00E5636D"/>
    <w:rsid w:val="00E565EF"/>
    <w:rsid w:val="00E567CA"/>
    <w:rsid w:val="00E56842"/>
    <w:rsid w:val="00E5685D"/>
    <w:rsid w:val="00E5714E"/>
    <w:rsid w:val="00E571BA"/>
    <w:rsid w:val="00E574B2"/>
    <w:rsid w:val="00E57565"/>
    <w:rsid w:val="00E5778F"/>
    <w:rsid w:val="00E577FA"/>
    <w:rsid w:val="00E579D1"/>
    <w:rsid w:val="00E57A89"/>
    <w:rsid w:val="00E57A9E"/>
    <w:rsid w:val="00E57CBE"/>
    <w:rsid w:val="00E60024"/>
    <w:rsid w:val="00E6028D"/>
    <w:rsid w:val="00E6028E"/>
    <w:rsid w:val="00E6037C"/>
    <w:rsid w:val="00E60661"/>
    <w:rsid w:val="00E607CC"/>
    <w:rsid w:val="00E6081E"/>
    <w:rsid w:val="00E60A96"/>
    <w:rsid w:val="00E60D45"/>
    <w:rsid w:val="00E60FA9"/>
    <w:rsid w:val="00E611F6"/>
    <w:rsid w:val="00E614F1"/>
    <w:rsid w:val="00E617D9"/>
    <w:rsid w:val="00E61833"/>
    <w:rsid w:val="00E619A0"/>
    <w:rsid w:val="00E61F7F"/>
    <w:rsid w:val="00E621BC"/>
    <w:rsid w:val="00E622C1"/>
    <w:rsid w:val="00E62309"/>
    <w:rsid w:val="00E6235D"/>
    <w:rsid w:val="00E625D9"/>
    <w:rsid w:val="00E62801"/>
    <w:rsid w:val="00E62847"/>
    <w:rsid w:val="00E6286F"/>
    <w:rsid w:val="00E62CAA"/>
    <w:rsid w:val="00E62CB5"/>
    <w:rsid w:val="00E6308E"/>
    <w:rsid w:val="00E63135"/>
    <w:rsid w:val="00E631D9"/>
    <w:rsid w:val="00E632B8"/>
    <w:rsid w:val="00E63356"/>
    <w:rsid w:val="00E634F6"/>
    <w:rsid w:val="00E63734"/>
    <w:rsid w:val="00E637A3"/>
    <w:rsid w:val="00E63838"/>
    <w:rsid w:val="00E6387C"/>
    <w:rsid w:val="00E6388F"/>
    <w:rsid w:val="00E639D8"/>
    <w:rsid w:val="00E63D04"/>
    <w:rsid w:val="00E63DBE"/>
    <w:rsid w:val="00E63E57"/>
    <w:rsid w:val="00E63F9D"/>
    <w:rsid w:val="00E64434"/>
    <w:rsid w:val="00E64604"/>
    <w:rsid w:val="00E646E0"/>
    <w:rsid w:val="00E6473D"/>
    <w:rsid w:val="00E6490F"/>
    <w:rsid w:val="00E64953"/>
    <w:rsid w:val="00E64AF4"/>
    <w:rsid w:val="00E64BDF"/>
    <w:rsid w:val="00E64BFB"/>
    <w:rsid w:val="00E64C26"/>
    <w:rsid w:val="00E64E2E"/>
    <w:rsid w:val="00E64E9B"/>
    <w:rsid w:val="00E651C3"/>
    <w:rsid w:val="00E652BC"/>
    <w:rsid w:val="00E65523"/>
    <w:rsid w:val="00E658E5"/>
    <w:rsid w:val="00E65AD5"/>
    <w:rsid w:val="00E65D6B"/>
    <w:rsid w:val="00E65E62"/>
    <w:rsid w:val="00E65E99"/>
    <w:rsid w:val="00E6619F"/>
    <w:rsid w:val="00E6621F"/>
    <w:rsid w:val="00E662A4"/>
    <w:rsid w:val="00E667CE"/>
    <w:rsid w:val="00E667F6"/>
    <w:rsid w:val="00E66C26"/>
    <w:rsid w:val="00E66E86"/>
    <w:rsid w:val="00E671F4"/>
    <w:rsid w:val="00E67440"/>
    <w:rsid w:val="00E67726"/>
    <w:rsid w:val="00E6787D"/>
    <w:rsid w:val="00E678C6"/>
    <w:rsid w:val="00E678D9"/>
    <w:rsid w:val="00E679D9"/>
    <w:rsid w:val="00E67A8F"/>
    <w:rsid w:val="00E67B45"/>
    <w:rsid w:val="00E67B9A"/>
    <w:rsid w:val="00E67C51"/>
    <w:rsid w:val="00E67D4A"/>
    <w:rsid w:val="00E67E26"/>
    <w:rsid w:val="00E67E6B"/>
    <w:rsid w:val="00E67EDD"/>
    <w:rsid w:val="00E67FC1"/>
    <w:rsid w:val="00E70077"/>
    <w:rsid w:val="00E702F0"/>
    <w:rsid w:val="00E708BC"/>
    <w:rsid w:val="00E70A11"/>
    <w:rsid w:val="00E70B5B"/>
    <w:rsid w:val="00E70C4A"/>
    <w:rsid w:val="00E70D1C"/>
    <w:rsid w:val="00E70D32"/>
    <w:rsid w:val="00E70DF9"/>
    <w:rsid w:val="00E711F4"/>
    <w:rsid w:val="00E71269"/>
    <w:rsid w:val="00E7145C"/>
    <w:rsid w:val="00E716CA"/>
    <w:rsid w:val="00E717CA"/>
    <w:rsid w:val="00E71879"/>
    <w:rsid w:val="00E71C3C"/>
    <w:rsid w:val="00E71FA1"/>
    <w:rsid w:val="00E71FEC"/>
    <w:rsid w:val="00E720B3"/>
    <w:rsid w:val="00E723A9"/>
    <w:rsid w:val="00E72416"/>
    <w:rsid w:val="00E7260A"/>
    <w:rsid w:val="00E726CA"/>
    <w:rsid w:val="00E726EA"/>
    <w:rsid w:val="00E728AC"/>
    <w:rsid w:val="00E72AE4"/>
    <w:rsid w:val="00E72C58"/>
    <w:rsid w:val="00E72CF5"/>
    <w:rsid w:val="00E72EFC"/>
    <w:rsid w:val="00E731B5"/>
    <w:rsid w:val="00E734A8"/>
    <w:rsid w:val="00E7358C"/>
    <w:rsid w:val="00E737A0"/>
    <w:rsid w:val="00E73A17"/>
    <w:rsid w:val="00E73C66"/>
    <w:rsid w:val="00E73CB7"/>
    <w:rsid w:val="00E73DE6"/>
    <w:rsid w:val="00E73F97"/>
    <w:rsid w:val="00E73FA3"/>
    <w:rsid w:val="00E74A4C"/>
    <w:rsid w:val="00E74B6B"/>
    <w:rsid w:val="00E74C59"/>
    <w:rsid w:val="00E74C82"/>
    <w:rsid w:val="00E74E6D"/>
    <w:rsid w:val="00E74F3C"/>
    <w:rsid w:val="00E751D6"/>
    <w:rsid w:val="00E751E2"/>
    <w:rsid w:val="00E754E0"/>
    <w:rsid w:val="00E75505"/>
    <w:rsid w:val="00E75737"/>
    <w:rsid w:val="00E758EC"/>
    <w:rsid w:val="00E75F5D"/>
    <w:rsid w:val="00E765F1"/>
    <w:rsid w:val="00E7677D"/>
    <w:rsid w:val="00E769E6"/>
    <w:rsid w:val="00E76B73"/>
    <w:rsid w:val="00E76DB0"/>
    <w:rsid w:val="00E76DCF"/>
    <w:rsid w:val="00E76E47"/>
    <w:rsid w:val="00E77281"/>
    <w:rsid w:val="00E7746D"/>
    <w:rsid w:val="00E775AB"/>
    <w:rsid w:val="00E776DD"/>
    <w:rsid w:val="00E77751"/>
    <w:rsid w:val="00E7780A"/>
    <w:rsid w:val="00E77B59"/>
    <w:rsid w:val="00E77CC3"/>
    <w:rsid w:val="00E80019"/>
    <w:rsid w:val="00E80182"/>
    <w:rsid w:val="00E80539"/>
    <w:rsid w:val="00E806A5"/>
    <w:rsid w:val="00E80835"/>
    <w:rsid w:val="00E8097D"/>
    <w:rsid w:val="00E80C68"/>
    <w:rsid w:val="00E80EC2"/>
    <w:rsid w:val="00E81141"/>
    <w:rsid w:val="00E814EB"/>
    <w:rsid w:val="00E81705"/>
    <w:rsid w:val="00E81945"/>
    <w:rsid w:val="00E81AC3"/>
    <w:rsid w:val="00E81ADE"/>
    <w:rsid w:val="00E81C81"/>
    <w:rsid w:val="00E81E21"/>
    <w:rsid w:val="00E81F50"/>
    <w:rsid w:val="00E81FEF"/>
    <w:rsid w:val="00E8211E"/>
    <w:rsid w:val="00E8234C"/>
    <w:rsid w:val="00E82520"/>
    <w:rsid w:val="00E82572"/>
    <w:rsid w:val="00E8269E"/>
    <w:rsid w:val="00E82788"/>
    <w:rsid w:val="00E827EE"/>
    <w:rsid w:val="00E829DC"/>
    <w:rsid w:val="00E82B56"/>
    <w:rsid w:val="00E82DAE"/>
    <w:rsid w:val="00E82E1A"/>
    <w:rsid w:val="00E82EDC"/>
    <w:rsid w:val="00E82FD4"/>
    <w:rsid w:val="00E830F2"/>
    <w:rsid w:val="00E83342"/>
    <w:rsid w:val="00E833D0"/>
    <w:rsid w:val="00E83845"/>
    <w:rsid w:val="00E83AA9"/>
    <w:rsid w:val="00E83BF2"/>
    <w:rsid w:val="00E83C16"/>
    <w:rsid w:val="00E83D45"/>
    <w:rsid w:val="00E83DAB"/>
    <w:rsid w:val="00E83F22"/>
    <w:rsid w:val="00E840AB"/>
    <w:rsid w:val="00E84308"/>
    <w:rsid w:val="00E8443B"/>
    <w:rsid w:val="00E84508"/>
    <w:rsid w:val="00E8462C"/>
    <w:rsid w:val="00E848E7"/>
    <w:rsid w:val="00E84A42"/>
    <w:rsid w:val="00E84AD5"/>
    <w:rsid w:val="00E84BAC"/>
    <w:rsid w:val="00E84C64"/>
    <w:rsid w:val="00E84D31"/>
    <w:rsid w:val="00E84D8C"/>
    <w:rsid w:val="00E84FCA"/>
    <w:rsid w:val="00E85069"/>
    <w:rsid w:val="00E850A4"/>
    <w:rsid w:val="00E85222"/>
    <w:rsid w:val="00E85279"/>
    <w:rsid w:val="00E8541C"/>
    <w:rsid w:val="00E855CB"/>
    <w:rsid w:val="00E85647"/>
    <w:rsid w:val="00E85928"/>
    <w:rsid w:val="00E85A76"/>
    <w:rsid w:val="00E85CCF"/>
    <w:rsid w:val="00E85E96"/>
    <w:rsid w:val="00E85F79"/>
    <w:rsid w:val="00E8616D"/>
    <w:rsid w:val="00E861BA"/>
    <w:rsid w:val="00E861FB"/>
    <w:rsid w:val="00E862E3"/>
    <w:rsid w:val="00E86571"/>
    <w:rsid w:val="00E866C9"/>
    <w:rsid w:val="00E86813"/>
    <w:rsid w:val="00E868E2"/>
    <w:rsid w:val="00E86A17"/>
    <w:rsid w:val="00E86A1C"/>
    <w:rsid w:val="00E86BCE"/>
    <w:rsid w:val="00E86BF6"/>
    <w:rsid w:val="00E86D1F"/>
    <w:rsid w:val="00E86DBC"/>
    <w:rsid w:val="00E86EDA"/>
    <w:rsid w:val="00E87468"/>
    <w:rsid w:val="00E876A7"/>
    <w:rsid w:val="00E8780B"/>
    <w:rsid w:val="00E87822"/>
    <w:rsid w:val="00E87A28"/>
    <w:rsid w:val="00E87FB2"/>
    <w:rsid w:val="00E90003"/>
    <w:rsid w:val="00E90048"/>
    <w:rsid w:val="00E900B8"/>
    <w:rsid w:val="00E9015F"/>
    <w:rsid w:val="00E90395"/>
    <w:rsid w:val="00E903AD"/>
    <w:rsid w:val="00E904E8"/>
    <w:rsid w:val="00E90689"/>
    <w:rsid w:val="00E90745"/>
    <w:rsid w:val="00E9088C"/>
    <w:rsid w:val="00E908E8"/>
    <w:rsid w:val="00E909D9"/>
    <w:rsid w:val="00E90A13"/>
    <w:rsid w:val="00E90AC4"/>
    <w:rsid w:val="00E90E49"/>
    <w:rsid w:val="00E917F9"/>
    <w:rsid w:val="00E9180B"/>
    <w:rsid w:val="00E91966"/>
    <w:rsid w:val="00E91A0C"/>
    <w:rsid w:val="00E91CE6"/>
    <w:rsid w:val="00E91D6E"/>
    <w:rsid w:val="00E91F6B"/>
    <w:rsid w:val="00E920AB"/>
    <w:rsid w:val="00E92202"/>
    <w:rsid w:val="00E9267B"/>
    <w:rsid w:val="00E9291C"/>
    <w:rsid w:val="00E92C38"/>
    <w:rsid w:val="00E92D28"/>
    <w:rsid w:val="00E92DDE"/>
    <w:rsid w:val="00E92F83"/>
    <w:rsid w:val="00E92FD8"/>
    <w:rsid w:val="00E92FE1"/>
    <w:rsid w:val="00E9317B"/>
    <w:rsid w:val="00E9327D"/>
    <w:rsid w:val="00E933EE"/>
    <w:rsid w:val="00E93430"/>
    <w:rsid w:val="00E9347A"/>
    <w:rsid w:val="00E935C7"/>
    <w:rsid w:val="00E937C7"/>
    <w:rsid w:val="00E9380F"/>
    <w:rsid w:val="00E93935"/>
    <w:rsid w:val="00E93AA8"/>
    <w:rsid w:val="00E93ABD"/>
    <w:rsid w:val="00E93E38"/>
    <w:rsid w:val="00E93FBE"/>
    <w:rsid w:val="00E93FFE"/>
    <w:rsid w:val="00E9425D"/>
    <w:rsid w:val="00E9497F"/>
    <w:rsid w:val="00E94C2D"/>
    <w:rsid w:val="00E94DA6"/>
    <w:rsid w:val="00E94DEE"/>
    <w:rsid w:val="00E94F8A"/>
    <w:rsid w:val="00E952DC"/>
    <w:rsid w:val="00E95384"/>
    <w:rsid w:val="00E95464"/>
    <w:rsid w:val="00E9554A"/>
    <w:rsid w:val="00E95676"/>
    <w:rsid w:val="00E959E7"/>
    <w:rsid w:val="00E95B0E"/>
    <w:rsid w:val="00E95CB8"/>
    <w:rsid w:val="00E95D15"/>
    <w:rsid w:val="00E95F56"/>
    <w:rsid w:val="00E961BB"/>
    <w:rsid w:val="00E96529"/>
    <w:rsid w:val="00E9663A"/>
    <w:rsid w:val="00E96776"/>
    <w:rsid w:val="00E96794"/>
    <w:rsid w:val="00E969E4"/>
    <w:rsid w:val="00E96B07"/>
    <w:rsid w:val="00E96B63"/>
    <w:rsid w:val="00E96B6A"/>
    <w:rsid w:val="00E96DD7"/>
    <w:rsid w:val="00E971FE"/>
    <w:rsid w:val="00E972D8"/>
    <w:rsid w:val="00E972DD"/>
    <w:rsid w:val="00E974D4"/>
    <w:rsid w:val="00E9750B"/>
    <w:rsid w:val="00E975D8"/>
    <w:rsid w:val="00E97AB8"/>
    <w:rsid w:val="00E97B4E"/>
    <w:rsid w:val="00E97DAE"/>
    <w:rsid w:val="00E97FB9"/>
    <w:rsid w:val="00EA01D7"/>
    <w:rsid w:val="00EA0311"/>
    <w:rsid w:val="00EA04B5"/>
    <w:rsid w:val="00EA06D8"/>
    <w:rsid w:val="00EA07CD"/>
    <w:rsid w:val="00EA0BFF"/>
    <w:rsid w:val="00EA0C2D"/>
    <w:rsid w:val="00EA0E7B"/>
    <w:rsid w:val="00EA0F8C"/>
    <w:rsid w:val="00EA108F"/>
    <w:rsid w:val="00EA122A"/>
    <w:rsid w:val="00EA122F"/>
    <w:rsid w:val="00EA12C4"/>
    <w:rsid w:val="00EA12EA"/>
    <w:rsid w:val="00EA1344"/>
    <w:rsid w:val="00EA14E9"/>
    <w:rsid w:val="00EA1590"/>
    <w:rsid w:val="00EA159C"/>
    <w:rsid w:val="00EA1879"/>
    <w:rsid w:val="00EA1933"/>
    <w:rsid w:val="00EA1A52"/>
    <w:rsid w:val="00EA1E69"/>
    <w:rsid w:val="00EA2103"/>
    <w:rsid w:val="00EA23ED"/>
    <w:rsid w:val="00EA270E"/>
    <w:rsid w:val="00EA282A"/>
    <w:rsid w:val="00EA2969"/>
    <w:rsid w:val="00EA2983"/>
    <w:rsid w:val="00EA2CBC"/>
    <w:rsid w:val="00EA2D8A"/>
    <w:rsid w:val="00EA3124"/>
    <w:rsid w:val="00EA3419"/>
    <w:rsid w:val="00EA3520"/>
    <w:rsid w:val="00EA357C"/>
    <w:rsid w:val="00EA3A56"/>
    <w:rsid w:val="00EA3C3C"/>
    <w:rsid w:val="00EA3C8D"/>
    <w:rsid w:val="00EA3D4F"/>
    <w:rsid w:val="00EA3E92"/>
    <w:rsid w:val="00EA3F13"/>
    <w:rsid w:val="00EA409A"/>
    <w:rsid w:val="00EA40C3"/>
    <w:rsid w:val="00EA4194"/>
    <w:rsid w:val="00EA42EB"/>
    <w:rsid w:val="00EA436F"/>
    <w:rsid w:val="00EA4478"/>
    <w:rsid w:val="00EA45F2"/>
    <w:rsid w:val="00EA46A5"/>
    <w:rsid w:val="00EA46C1"/>
    <w:rsid w:val="00EA4BAF"/>
    <w:rsid w:val="00EA502F"/>
    <w:rsid w:val="00EA527C"/>
    <w:rsid w:val="00EA53E6"/>
    <w:rsid w:val="00EA5472"/>
    <w:rsid w:val="00EA54FC"/>
    <w:rsid w:val="00EA56EA"/>
    <w:rsid w:val="00EA573E"/>
    <w:rsid w:val="00EA575D"/>
    <w:rsid w:val="00EA5845"/>
    <w:rsid w:val="00EA587F"/>
    <w:rsid w:val="00EA596E"/>
    <w:rsid w:val="00EA5ACD"/>
    <w:rsid w:val="00EA5F57"/>
    <w:rsid w:val="00EA6103"/>
    <w:rsid w:val="00EA62F8"/>
    <w:rsid w:val="00EA63EB"/>
    <w:rsid w:val="00EA6678"/>
    <w:rsid w:val="00EA682A"/>
    <w:rsid w:val="00EA6A2C"/>
    <w:rsid w:val="00EA6A6D"/>
    <w:rsid w:val="00EA6C9B"/>
    <w:rsid w:val="00EA7377"/>
    <w:rsid w:val="00EA746F"/>
    <w:rsid w:val="00EA75BD"/>
    <w:rsid w:val="00EA7A41"/>
    <w:rsid w:val="00EA7BAC"/>
    <w:rsid w:val="00EA7C7F"/>
    <w:rsid w:val="00EB0067"/>
    <w:rsid w:val="00EB0269"/>
    <w:rsid w:val="00EB044B"/>
    <w:rsid w:val="00EB060E"/>
    <w:rsid w:val="00EB0727"/>
    <w:rsid w:val="00EB077B"/>
    <w:rsid w:val="00EB0B5B"/>
    <w:rsid w:val="00EB0C00"/>
    <w:rsid w:val="00EB0C6A"/>
    <w:rsid w:val="00EB1201"/>
    <w:rsid w:val="00EB1418"/>
    <w:rsid w:val="00EB17E1"/>
    <w:rsid w:val="00EB18DE"/>
    <w:rsid w:val="00EB1AA2"/>
    <w:rsid w:val="00EB1C4D"/>
    <w:rsid w:val="00EB1C5A"/>
    <w:rsid w:val="00EB1FC7"/>
    <w:rsid w:val="00EB2057"/>
    <w:rsid w:val="00EB20B5"/>
    <w:rsid w:val="00EB2159"/>
    <w:rsid w:val="00EB21D5"/>
    <w:rsid w:val="00EB225D"/>
    <w:rsid w:val="00EB2548"/>
    <w:rsid w:val="00EB27A6"/>
    <w:rsid w:val="00EB2D68"/>
    <w:rsid w:val="00EB2EE1"/>
    <w:rsid w:val="00EB3886"/>
    <w:rsid w:val="00EB38B7"/>
    <w:rsid w:val="00EB3BD0"/>
    <w:rsid w:val="00EB3EC9"/>
    <w:rsid w:val="00EB4059"/>
    <w:rsid w:val="00EB4165"/>
    <w:rsid w:val="00EB417A"/>
    <w:rsid w:val="00EB4197"/>
    <w:rsid w:val="00EB4215"/>
    <w:rsid w:val="00EB42C5"/>
    <w:rsid w:val="00EB4417"/>
    <w:rsid w:val="00EB44CC"/>
    <w:rsid w:val="00EB44EA"/>
    <w:rsid w:val="00EB4624"/>
    <w:rsid w:val="00EB4672"/>
    <w:rsid w:val="00EB46DD"/>
    <w:rsid w:val="00EB4B06"/>
    <w:rsid w:val="00EB4BBF"/>
    <w:rsid w:val="00EB4EA2"/>
    <w:rsid w:val="00EB50A6"/>
    <w:rsid w:val="00EB5100"/>
    <w:rsid w:val="00EB516A"/>
    <w:rsid w:val="00EB518E"/>
    <w:rsid w:val="00EB53C0"/>
    <w:rsid w:val="00EB5667"/>
    <w:rsid w:val="00EB5706"/>
    <w:rsid w:val="00EB5E2C"/>
    <w:rsid w:val="00EB5E56"/>
    <w:rsid w:val="00EB616D"/>
    <w:rsid w:val="00EB64E8"/>
    <w:rsid w:val="00EB67A2"/>
    <w:rsid w:val="00EB68AD"/>
    <w:rsid w:val="00EB6918"/>
    <w:rsid w:val="00EB6A5F"/>
    <w:rsid w:val="00EB6BC7"/>
    <w:rsid w:val="00EB6C5E"/>
    <w:rsid w:val="00EB6C86"/>
    <w:rsid w:val="00EB6D3C"/>
    <w:rsid w:val="00EB6E6F"/>
    <w:rsid w:val="00EB6FBB"/>
    <w:rsid w:val="00EB73BB"/>
    <w:rsid w:val="00EB73ED"/>
    <w:rsid w:val="00EB756D"/>
    <w:rsid w:val="00EB7706"/>
    <w:rsid w:val="00EB785F"/>
    <w:rsid w:val="00EB787A"/>
    <w:rsid w:val="00EB7938"/>
    <w:rsid w:val="00EB7A68"/>
    <w:rsid w:val="00EB7C8F"/>
    <w:rsid w:val="00EB7CAD"/>
    <w:rsid w:val="00EB7ED3"/>
    <w:rsid w:val="00EB7ED5"/>
    <w:rsid w:val="00EB7FBB"/>
    <w:rsid w:val="00EC0019"/>
    <w:rsid w:val="00EC003A"/>
    <w:rsid w:val="00EC0707"/>
    <w:rsid w:val="00EC0820"/>
    <w:rsid w:val="00EC0D61"/>
    <w:rsid w:val="00EC0D96"/>
    <w:rsid w:val="00EC0E28"/>
    <w:rsid w:val="00EC0E50"/>
    <w:rsid w:val="00EC0F5D"/>
    <w:rsid w:val="00EC0F87"/>
    <w:rsid w:val="00EC1322"/>
    <w:rsid w:val="00EC14AE"/>
    <w:rsid w:val="00EC14B5"/>
    <w:rsid w:val="00EC18E9"/>
    <w:rsid w:val="00EC1A4C"/>
    <w:rsid w:val="00EC1ACB"/>
    <w:rsid w:val="00EC1BCF"/>
    <w:rsid w:val="00EC1C99"/>
    <w:rsid w:val="00EC1F91"/>
    <w:rsid w:val="00EC20D0"/>
    <w:rsid w:val="00EC21BB"/>
    <w:rsid w:val="00EC2245"/>
    <w:rsid w:val="00EC24D5"/>
    <w:rsid w:val="00EC24E7"/>
    <w:rsid w:val="00EC2521"/>
    <w:rsid w:val="00EC2612"/>
    <w:rsid w:val="00EC27C6"/>
    <w:rsid w:val="00EC2922"/>
    <w:rsid w:val="00EC29DE"/>
    <w:rsid w:val="00EC30BF"/>
    <w:rsid w:val="00EC3253"/>
    <w:rsid w:val="00EC3F95"/>
    <w:rsid w:val="00EC4022"/>
    <w:rsid w:val="00EC41D8"/>
    <w:rsid w:val="00EC4207"/>
    <w:rsid w:val="00EC4266"/>
    <w:rsid w:val="00EC42FE"/>
    <w:rsid w:val="00EC468B"/>
    <w:rsid w:val="00EC46A5"/>
    <w:rsid w:val="00EC47B2"/>
    <w:rsid w:val="00EC4917"/>
    <w:rsid w:val="00EC4F90"/>
    <w:rsid w:val="00EC5224"/>
    <w:rsid w:val="00EC528D"/>
    <w:rsid w:val="00EC52BE"/>
    <w:rsid w:val="00EC55A2"/>
    <w:rsid w:val="00EC55EA"/>
    <w:rsid w:val="00EC5653"/>
    <w:rsid w:val="00EC566C"/>
    <w:rsid w:val="00EC5768"/>
    <w:rsid w:val="00EC584C"/>
    <w:rsid w:val="00EC5894"/>
    <w:rsid w:val="00EC5976"/>
    <w:rsid w:val="00EC5EF4"/>
    <w:rsid w:val="00EC6016"/>
    <w:rsid w:val="00EC60A2"/>
    <w:rsid w:val="00EC6145"/>
    <w:rsid w:val="00EC61B6"/>
    <w:rsid w:val="00EC61C1"/>
    <w:rsid w:val="00EC62D5"/>
    <w:rsid w:val="00EC6617"/>
    <w:rsid w:val="00EC6619"/>
    <w:rsid w:val="00EC6727"/>
    <w:rsid w:val="00EC7008"/>
    <w:rsid w:val="00EC7106"/>
    <w:rsid w:val="00EC717F"/>
    <w:rsid w:val="00EC71CE"/>
    <w:rsid w:val="00EC71F3"/>
    <w:rsid w:val="00EC72C2"/>
    <w:rsid w:val="00EC7356"/>
    <w:rsid w:val="00EC73A0"/>
    <w:rsid w:val="00EC7551"/>
    <w:rsid w:val="00EC7906"/>
    <w:rsid w:val="00EC7EB9"/>
    <w:rsid w:val="00ED000E"/>
    <w:rsid w:val="00ED008E"/>
    <w:rsid w:val="00ED02E8"/>
    <w:rsid w:val="00ED0301"/>
    <w:rsid w:val="00ED03FD"/>
    <w:rsid w:val="00ED0752"/>
    <w:rsid w:val="00ED081E"/>
    <w:rsid w:val="00ED08F5"/>
    <w:rsid w:val="00ED0D48"/>
    <w:rsid w:val="00ED1006"/>
    <w:rsid w:val="00ED11B5"/>
    <w:rsid w:val="00ED126F"/>
    <w:rsid w:val="00ED1436"/>
    <w:rsid w:val="00ED14F3"/>
    <w:rsid w:val="00ED1561"/>
    <w:rsid w:val="00ED160E"/>
    <w:rsid w:val="00ED1703"/>
    <w:rsid w:val="00ED182C"/>
    <w:rsid w:val="00ED1DA6"/>
    <w:rsid w:val="00ED1EC8"/>
    <w:rsid w:val="00ED223E"/>
    <w:rsid w:val="00ED2589"/>
    <w:rsid w:val="00ED26A6"/>
    <w:rsid w:val="00ED297E"/>
    <w:rsid w:val="00ED29BC"/>
    <w:rsid w:val="00ED2BDB"/>
    <w:rsid w:val="00ED2CE5"/>
    <w:rsid w:val="00ED2DBC"/>
    <w:rsid w:val="00ED2EAF"/>
    <w:rsid w:val="00ED3048"/>
    <w:rsid w:val="00ED307F"/>
    <w:rsid w:val="00ED3236"/>
    <w:rsid w:val="00ED3300"/>
    <w:rsid w:val="00ED33E3"/>
    <w:rsid w:val="00ED33FF"/>
    <w:rsid w:val="00ED34E5"/>
    <w:rsid w:val="00ED372A"/>
    <w:rsid w:val="00ED3906"/>
    <w:rsid w:val="00ED3928"/>
    <w:rsid w:val="00ED39FB"/>
    <w:rsid w:val="00ED3F0E"/>
    <w:rsid w:val="00ED41F5"/>
    <w:rsid w:val="00ED4506"/>
    <w:rsid w:val="00ED464A"/>
    <w:rsid w:val="00ED4668"/>
    <w:rsid w:val="00ED4803"/>
    <w:rsid w:val="00ED4926"/>
    <w:rsid w:val="00ED4A9A"/>
    <w:rsid w:val="00ED4AB2"/>
    <w:rsid w:val="00ED4BE6"/>
    <w:rsid w:val="00ED5180"/>
    <w:rsid w:val="00ED5241"/>
    <w:rsid w:val="00ED5322"/>
    <w:rsid w:val="00ED543F"/>
    <w:rsid w:val="00ED551E"/>
    <w:rsid w:val="00ED5606"/>
    <w:rsid w:val="00ED561B"/>
    <w:rsid w:val="00ED572B"/>
    <w:rsid w:val="00ED57F1"/>
    <w:rsid w:val="00ED58ED"/>
    <w:rsid w:val="00ED59AE"/>
    <w:rsid w:val="00ED5A4B"/>
    <w:rsid w:val="00ED5C11"/>
    <w:rsid w:val="00ED5D6A"/>
    <w:rsid w:val="00ED60DC"/>
    <w:rsid w:val="00ED6224"/>
    <w:rsid w:val="00ED63DF"/>
    <w:rsid w:val="00ED6490"/>
    <w:rsid w:val="00ED64B0"/>
    <w:rsid w:val="00ED6B67"/>
    <w:rsid w:val="00ED6C9B"/>
    <w:rsid w:val="00ED6CB7"/>
    <w:rsid w:val="00ED6FA0"/>
    <w:rsid w:val="00ED7043"/>
    <w:rsid w:val="00ED70C5"/>
    <w:rsid w:val="00ED72C0"/>
    <w:rsid w:val="00ED73F6"/>
    <w:rsid w:val="00ED740F"/>
    <w:rsid w:val="00ED7714"/>
    <w:rsid w:val="00ED779F"/>
    <w:rsid w:val="00ED7A8E"/>
    <w:rsid w:val="00ED7CD6"/>
    <w:rsid w:val="00ED7D6E"/>
    <w:rsid w:val="00EE0031"/>
    <w:rsid w:val="00EE0160"/>
    <w:rsid w:val="00EE03BD"/>
    <w:rsid w:val="00EE0640"/>
    <w:rsid w:val="00EE06D4"/>
    <w:rsid w:val="00EE079F"/>
    <w:rsid w:val="00EE086A"/>
    <w:rsid w:val="00EE0882"/>
    <w:rsid w:val="00EE0BAC"/>
    <w:rsid w:val="00EE0CC6"/>
    <w:rsid w:val="00EE0DF9"/>
    <w:rsid w:val="00EE0F57"/>
    <w:rsid w:val="00EE0F9E"/>
    <w:rsid w:val="00EE115D"/>
    <w:rsid w:val="00EE1201"/>
    <w:rsid w:val="00EE14E3"/>
    <w:rsid w:val="00EE18A6"/>
    <w:rsid w:val="00EE19A8"/>
    <w:rsid w:val="00EE1AB7"/>
    <w:rsid w:val="00EE1B3C"/>
    <w:rsid w:val="00EE1D35"/>
    <w:rsid w:val="00EE1E83"/>
    <w:rsid w:val="00EE1F8D"/>
    <w:rsid w:val="00EE21D8"/>
    <w:rsid w:val="00EE24F6"/>
    <w:rsid w:val="00EE2729"/>
    <w:rsid w:val="00EE285A"/>
    <w:rsid w:val="00EE29CD"/>
    <w:rsid w:val="00EE2BD8"/>
    <w:rsid w:val="00EE2E47"/>
    <w:rsid w:val="00EE2E67"/>
    <w:rsid w:val="00EE2F01"/>
    <w:rsid w:val="00EE32B7"/>
    <w:rsid w:val="00EE3325"/>
    <w:rsid w:val="00EE35A6"/>
    <w:rsid w:val="00EE371A"/>
    <w:rsid w:val="00EE383B"/>
    <w:rsid w:val="00EE38FD"/>
    <w:rsid w:val="00EE3FF4"/>
    <w:rsid w:val="00EE4317"/>
    <w:rsid w:val="00EE4367"/>
    <w:rsid w:val="00EE440F"/>
    <w:rsid w:val="00EE46B5"/>
    <w:rsid w:val="00EE47CB"/>
    <w:rsid w:val="00EE4869"/>
    <w:rsid w:val="00EE48F7"/>
    <w:rsid w:val="00EE4B14"/>
    <w:rsid w:val="00EE4BB8"/>
    <w:rsid w:val="00EE4DE6"/>
    <w:rsid w:val="00EE4E5B"/>
    <w:rsid w:val="00EE4FBF"/>
    <w:rsid w:val="00EE5029"/>
    <w:rsid w:val="00EE50F7"/>
    <w:rsid w:val="00EE52AD"/>
    <w:rsid w:val="00EE5350"/>
    <w:rsid w:val="00EE5395"/>
    <w:rsid w:val="00EE569B"/>
    <w:rsid w:val="00EE5A9E"/>
    <w:rsid w:val="00EE5BA4"/>
    <w:rsid w:val="00EE5CDB"/>
    <w:rsid w:val="00EE5E63"/>
    <w:rsid w:val="00EE5E94"/>
    <w:rsid w:val="00EE5F82"/>
    <w:rsid w:val="00EE6204"/>
    <w:rsid w:val="00EE6216"/>
    <w:rsid w:val="00EE63DB"/>
    <w:rsid w:val="00EE68D7"/>
    <w:rsid w:val="00EE69A6"/>
    <w:rsid w:val="00EE6C93"/>
    <w:rsid w:val="00EE6DD2"/>
    <w:rsid w:val="00EE72B1"/>
    <w:rsid w:val="00EE72D7"/>
    <w:rsid w:val="00EE7681"/>
    <w:rsid w:val="00EE7918"/>
    <w:rsid w:val="00EE7977"/>
    <w:rsid w:val="00EE79B1"/>
    <w:rsid w:val="00EE7C23"/>
    <w:rsid w:val="00EE7C49"/>
    <w:rsid w:val="00EE7C7D"/>
    <w:rsid w:val="00EE7FAF"/>
    <w:rsid w:val="00EF03D2"/>
    <w:rsid w:val="00EF0507"/>
    <w:rsid w:val="00EF0858"/>
    <w:rsid w:val="00EF08C6"/>
    <w:rsid w:val="00EF0A95"/>
    <w:rsid w:val="00EF0AA8"/>
    <w:rsid w:val="00EF0C23"/>
    <w:rsid w:val="00EF1248"/>
    <w:rsid w:val="00EF18FE"/>
    <w:rsid w:val="00EF1A4C"/>
    <w:rsid w:val="00EF1ABF"/>
    <w:rsid w:val="00EF1B0A"/>
    <w:rsid w:val="00EF1D31"/>
    <w:rsid w:val="00EF1DDC"/>
    <w:rsid w:val="00EF2059"/>
    <w:rsid w:val="00EF21D0"/>
    <w:rsid w:val="00EF22DE"/>
    <w:rsid w:val="00EF24C9"/>
    <w:rsid w:val="00EF27E6"/>
    <w:rsid w:val="00EF2845"/>
    <w:rsid w:val="00EF28F0"/>
    <w:rsid w:val="00EF2C2D"/>
    <w:rsid w:val="00EF2C5E"/>
    <w:rsid w:val="00EF2C70"/>
    <w:rsid w:val="00EF2D14"/>
    <w:rsid w:val="00EF3065"/>
    <w:rsid w:val="00EF320A"/>
    <w:rsid w:val="00EF3427"/>
    <w:rsid w:val="00EF3614"/>
    <w:rsid w:val="00EF3A60"/>
    <w:rsid w:val="00EF3AAF"/>
    <w:rsid w:val="00EF3B60"/>
    <w:rsid w:val="00EF40EA"/>
    <w:rsid w:val="00EF4991"/>
    <w:rsid w:val="00EF4B44"/>
    <w:rsid w:val="00EF4C28"/>
    <w:rsid w:val="00EF4D00"/>
    <w:rsid w:val="00EF4DA2"/>
    <w:rsid w:val="00EF4FB0"/>
    <w:rsid w:val="00EF504D"/>
    <w:rsid w:val="00EF5435"/>
    <w:rsid w:val="00EF5744"/>
    <w:rsid w:val="00EF5787"/>
    <w:rsid w:val="00EF5868"/>
    <w:rsid w:val="00EF5EFE"/>
    <w:rsid w:val="00EF5FEE"/>
    <w:rsid w:val="00EF605D"/>
    <w:rsid w:val="00EF60D0"/>
    <w:rsid w:val="00EF60E3"/>
    <w:rsid w:val="00EF6106"/>
    <w:rsid w:val="00EF6327"/>
    <w:rsid w:val="00EF637E"/>
    <w:rsid w:val="00EF6507"/>
    <w:rsid w:val="00EF66C2"/>
    <w:rsid w:val="00EF66DF"/>
    <w:rsid w:val="00EF67AA"/>
    <w:rsid w:val="00EF67E3"/>
    <w:rsid w:val="00EF6849"/>
    <w:rsid w:val="00EF6D9D"/>
    <w:rsid w:val="00EF6EB9"/>
    <w:rsid w:val="00EF6F3E"/>
    <w:rsid w:val="00EF7103"/>
    <w:rsid w:val="00EF72ED"/>
    <w:rsid w:val="00EF7324"/>
    <w:rsid w:val="00EF75DB"/>
    <w:rsid w:val="00EF77F8"/>
    <w:rsid w:val="00EF787A"/>
    <w:rsid w:val="00EF78E0"/>
    <w:rsid w:val="00EF7A64"/>
    <w:rsid w:val="00EF7BE6"/>
    <w:rsid w:val="00EF7C0F"/>
    <w:rsid w:val="00EF7C45"/>
    <w:rsid w:val="00F0002C"/>
    <w:rsid w:val="00F00455"/>
    <w:rsid w:val="00F0062C"/>
    <w:rsid w:val="00F00838"/>
    <w:rsid w:val="00F00928"/>
    <w:rsid w:val="00F0099E"/>
    <w:rsid w:val="00F00A43"/>
    <w:rsid w:val="00F00B91"/>
    <w:rsid w:val="00F00C4F"/>
    <w:rsid w:val="00F00CD9"/>
    <w:rsid w:val="00F00D01"/>
    <w:rsid w:val="00F00ECC"/>
    <w:rsid w:val="00F0154D"/>
    <w:rsid w:val="00F016D0"/>
    <w:rsid w:val="00F017E4"/>
    <w:rsid w:val="00F01C6D"/>
    <w:rsid w:val="00F01E42"/>
    <w:rsid w:val="00F01F92"/>
    <w:rsid w:val="00F02141"/>
    <w:rsid w:val="00F021A2"/>
    <w:rsid w:val="00F021AF"/>
    <w:rsid w:val="00F02244"/>
    <w:rsid w:val="00F02313"/>
    <w:rsid w:val="00F02484"/>
    <w:rsid w:val="00F02610"/>
    <w:rsid w:val="00F02E16"/>
    <w:rsid w:val="00F02FA2"/>
    <w:rsid w:val="00F02FC1"/>
    <w:rsid w:val="00F034BD"/>
    <w:rsid w:val="00F034E0"/>
    <w:rsid w:val="00F03596"/>
    <w:rsid w:val="00F03673"/>
    <w:rsid w:val="00F036C5"/>
    <w:rsid w:val="00F038D5"/>
    <w:rsid w:val="00F038FA"/>
    <w:rsid w:val="00F0391C"/>
    <w:rsid w:val="00F0398D"/>
    <w:rsid w:val="00F03A41"/>
    <w:rsid w:val="00F03C8D"/>
    <w:rsid w:val="00F03D31"/>
    <w:rsid w:val="00F04142"/>
    <w:rsid w:val="00F04435"/>
    <w:rsid w:val="00F0458F"/>
    <w:rsid w:val="00F04654"/>
    <w:rsid w:val="00F04A58"/>
    <w:rsid w:val="00F04C14"/>
    <w:rsid w:val="00F0511C"/>
    <w:rsid w:val="00F05247"/>
    <w:rsid w:val="00F0528D"/>
    <w:rsid w:val="00F05406"/>
    <w:rsid w:val="00F057C6"/>
    <w:rsid w:val="00F057EA"/>
    <w:rsid w:val="00F05B42"/>
    <w:rsid w:val="00F05BC2"/>
    <w:rsid w:val="00F05C67"/>
    <w:rsid w:val="00F05E4D"/>
    <w:rsid w:val="00F06433"/>
    <w:rsid w:val="00F064D6"/>
    <w:rsid w:val="00F0671C"/>
    <w:rsid w:val="00F06875"/>
    <w:rsid w:val="00F06BC0"/>
    <w:rsid w:val="00F06BD2"/>
    <w:rsid w:val="00F06C2E"/>
    <w:rsid w:val="00F06C67"/>
    <w:rsid w:val="00F06DFD"/>
    <w:rsid w:val="00F0703B"/>
    <w:rsid w:val="00F07128"/>
    <w:rsid w:val="00F0715A"/>
    <w:rsid w:val="00F071B0"/>
    <w:rsid w:val="00F071D1"/>
    <w:rsid w:val="00F0722C"/>
    <w:rsid w:val="00F07271"/>
    <w:rsid w:val="00F0749F"/>
    <w:rsid w:val="00F07533"/>
    <w:rsid w:val="00F07640"/>
    <w:rsid w:val="00F07866"/>
    <w:rsid w:val="00F07878"/>
    <w:rsid w:val="00F0797B"/>
    <w:rsid w:val="00F079FF"/>
    <w:rsid w:val="00F07D26"/>
    <w:rsid w:val="00F07F46"/>
    <w:rsid w:val="00F07FFD"/>
    <w:rsid w:val="00F1019B"/>
    <w:rsid w:val="00F1030E"/>
    <w:rsid w:val="00F1036D"/>
    <w:rsid w:val="00F104D9"/>
    <w:rsid w:val="00F10505"/>
    <w:rsid w:val="00F10629"/>
    <w:rsid w:val="00F10795"/>
    <w:rsid w:val="00F1082B"/>
    <w:rsid w:val="00F108CB"/>
    <w:rsid w:val="00F10A91"/>
    <w:rsid w:val="00F10AD3"/>
    <w:rsid w:val="00F10B12"/>
    <w:rsid w:val="00F10BDC"/>
    <w:rsid w:val="00F10CD4"/>
    <w:rsid w:val="00F10F78"/>
    <w:rsid w:val="00F11175"/>
    <w:rsid w:val="00F11194"/>
    <w:rsid w:val="00F1123D"/>
    <w:rsid w:val="00F11438"/>
    <w:rsid w:val="00F11474"/>
    <w:rsid w:val="00F11662"/>
    <w:rsid w:val="00F117D4"/>
    <w:rsid w:val="00F11BFD"/>
    <w:rsid w:val="00F11C7E"/>
    <w:rsid w:val="00F11D75"/>
    <w:rsid w:val="00F11F96"/>
    <w:rsid w:val="00F121BF"/>
    <w:rsid w:val="00F1221F"/>
    <w:rsid w:val="00F12382"/>
    <w:rsid w:val="00F1247E"/>
    <w:rsid w:val="00F126F8"/>
    <w:rsid w:val="00F1298C"/>
    <w:rsid w:val="00F12BB7"/>
    <w:rsid w:val="00F12CF4"/>
    <w:rsid w:val="00F12D94"/>
    <w:rsid w:val="00F12E1A"/>
    <w:rsid w:val="00F13017"/>
    <w:rsid w:val="00F131A2"/>
    <w:rsid w:val="00F131C9"/>
    <w:rsid w:val="00F133A5"/>
    <w:rsid w:val="00F1355F"/>
    <w:rsid w:val="00F1366E"/>
    <w:rsid w:val="00F13779"/>
    <w:rsid w:val="00F13865"/>
    <w:rsid w:val="00F138FC"/>
    <w:rsid w:val="00F13B9F"/>
    <w:rsid w:val="00F13D27"/>
    <w:rsid w:val="00F13D97"/>
    <w:rsid w:val="00F14047"/>
    <w:rsid w:val="00F14086"/>
    <w:rsid w:val="00F14274"/>
    <w:rsid w:val="00F14312"/>
    <w:rsid w:val="00F14440"/>
    <w:rsid w:val="00F14455"/>
    <w:rsid w:val="00F14566"/>
    <w:rsid w:val="00F146BF"/>
    <w:rsid w:val="00F1495F"/>
    <w:rsid w:val="00F14A44"/>
    <w:rsid w:val="00F14BBF"/>
    <w:rsid w:val="00F14C0A"/>
    <w:rsid w:val="00F14E5D"/>
    <w:rsid w:val="00F14E98"/>
    <w:rsid w:val="00F153FD"/>
    <w:rsid w:val="00F1540C"/>
    <w:rsid w:val="00F15489"/>
    <w:rsid w:val="00F157E5"/>
    <w:rsid w:val="00F1585A"/>
    <w:rsid w:val="00F15AB4"/>
    <w:rsid w:val="00F15F54"/>
    <w:rsid w:val="00F15FA5"/>
    <w:rsid w:val="00F16103"/>
    <w:rsid w:val="00F16368"/>
    <w:rsid w:val="00F163A3"/>
    <w:rsid w:val="00F16489"/>
    <w:rsid w:val="00F16598"/>
    <w:rsid w:val="00F16800"/>
    <w:rsid w:val="00F16A3B"/>
    <w:rsid w:val="00F16B5A"/>
    <w:rsid w:val="00F16BC8"/>
    <w:rsid w:val="00F16BDE"/>
    <w:rsid w:val="00F16BDF"/>
    <w:rsid w:val="00F16D22"/>
    <w:rsid w:val="00F17125"/>
    <w:rsid w:val="00F172EC"/>
    <w:rsid w:val="00F17340"/>
    <w:rsid w:val="00F1754B"/>
    <w:rsid w:val="00F17604"/>
    <w:rsid w:val="00F177FE"/>
    <w:rsid w:val="00F17EE3"/>
    <w:rsid w:val="00F2002F"/>
    <w:rsid w:val="00F200D9"/>
    <w:rsid w:val="00F2034C"/>
    <w:rsid w:val="00F20405"/>
    <w:rsid w:val="00F2054A"/>
    <w:rsid w:val="00F20565"/>
    <w:rsid w:val="00F20644"/>
    <w:rsid w:val="00F2083C"/>
    <w:rsid w:val="00F209B7"/>
    <w:rsid w:val="00F209D1"/>
    <w:rsid w:val="00F20A2E"/>
    <w:rsid w:val="00F20B3C"/>
    <w:rsid w:val="00F20B87"/>
    <w:rsid w:val="00F20B91"/>
    <w:rsid w:val="00F20BAA"/>
    <w:rsid w:val="00F20C25"/>
    <w:rsid w:val="00F20D25"/>
    <w:rsid w:val="00F20D94"/>
    <w:rsid w:val="00F210C6"/>
    <w:rsid w:val="00F21488"/>
    <w:rsid w:val="00F215DE"/>
    <w:rsid w:val="00F216BD"/>
    <w:rsid w:val="00F21819"/>
    <w:rsid w:val="00F2188A"/>
    <w:rsid w:val="00F21913"/>
    <w:rsid w:val="00F2192D"/>
    <w:rsid w:val="00F21997"/>
    <w:rsid w:val="00F219E5"/>
    <w:rsid w:val="00F21A0C"/>
    <w:rsid w:val="00F21BAC"/>
    <w:rsid w:val="00F21CBC"/>
    <w:rsid w:val="00F22005"/>
    <w:rsid w:val="00F2209F"/>
    <w:rsid w:val="00F22139"/>
    <w:rsid w:val="00F223E3"/>
    <w:rsid w:val="00F2248A"/>
    <w:rsid w:val="00F22810"/>
    <w:rsid w:val="00F228BE"/>
    <w:rsid w:val="00F229ED"/>
    <w:rsid w:val="00F22C48"/>
    <w:rsid w:val="00F22C73"/>
    <w:rsid w:val="00F22D41"/>
    <w:rsid w:val="00F22F07"/>
    <w:rsid w:val="00F230E0"/>
    <w:rsid w:val="00F231DD"/>
    <w:rsid w:val="00F231FC"/>
    <w:rsid w:val="00F23293"/>
    <w:rsid w:val="00F2361B"/>
    <w:rsid w:val="00F2376F"/>
    <w:rsid w:val="00F2379B"/>
    <w:rsid w:val="00F23C21"/>
    <w:rsid w:val="00F23C6A"/>
    <w:rsid w:val="00F23DBB"/>
    <w:rsid w:val="00F23E85"/>
    <w:rsid w:val="00F23F76"/>
    <w:rsid w:val="00F240A4"/>
    <w:rsid w:val="00F24310"/>
    <w:rsid w:val="00F243D8"/>
    <w:rsid w:val="00F245B2"/>
    <w:rsid w:val="00F2460E"/>
    <w:rsid w:val="00F24A39"/>
    <w:rsid w:val="00F24AB6"/>
    <w:rsid w:val="00F24B40"/>
    <w:rsid w:val="00F24B50"/>
    <w:rsid w:val="00F24C18"/>
    <w:rsid w:val="00F25107"/>
    <w:rsid w:val="00F25190"/>
    <w:rsid w:val="00F252E1"/>
    <w:rsid w:val="00F2530B"/>
    <w:rsid w:val="00F253FA"/>
    <w:rsid w:val="00F25530"/>
    <w:rsid w:val="00F2566A"/>
    <w:rsid w:val="00F2572D"/>
    <w:rsid w:val="00F25AFB"/>
    <w:rsid w:val="00F25AFC"/>
    <w:rsid w:val="00F25D0D"/>
    <w:rsid w:val="00F25EA7"/>
    <w:rsid w:val="00F25EE2"/>
    <w:rsid w:val="00F2609E"/>
    <w:rsid w:val="00F260FB"/>
    <w:rsid w:val="00F264E2"/>
    <w:rsid w:val="00F264F3"/>
    <w:rsid w:val="00F26538"/>
    <w:rsid w:val="00F2663B"/>
    <w:rsid w:val="00F2666A"/>
    <w:rsid w:val="00F266B0"/>
    <w:rsid w:val="00F26769"/>
    <w:rsid w:val="00F267ED"/>
    <w:rsid w:val="00F269EB"/>
    <w:rsid w:val="00F26C4B"/>
    <w:rsid w:val="00F26EC9"/>
    <w:rsid w:val="00F26FE9"/>
    <w:rsid w:val="00F270FA"/>
    <w:rsid w:val="00F272C9"/>
    <w:rsid w:val="00F27324"/>
    <w:rsid w:val="00F27378"/>
    <w:rsid w:val="00F273A1"/>
    <w:rsid w:val="00F27698"/>
    <w:rsid w:val="00F277A4"/>
    <w:rsid w:val="00F277D2"/>
    <w:rsid w:val="00F27C3B"/>
    <w:rsid w:val="00F27EA6"/>
    <w:rsid w:val="00F27FA4"/>
    <w:rsid w:val="00F30354"/>
    <w:rsid w:val="00F30418"/>
    <w:rsid w:val="00F3052D"/>
    <w:rsid w:val="00F305AB"/>
    <w:rsid w:val="00F305D1"/>
    <w:rsid w:val="00F306F1"/>
    <w:rsid w:val="00F30828"/>
    <w:rsid w:val="00F3092A"/>
    <w:rsid w:val="00F30B0D"/>
    <w:rsid w:val="00F30B2E"/>
    <w:rsid w:val="00F30C3F"/>
    <w:rsid w:val="00F30D87"/>
    <w:rsid w:val="00F30F2A"/>
    <w:rsid w:val="00F31151"/>
    <w:rsid w:val="00F31181"/>
    <w:rsid w:val="00F31334"/>
    <w:rsid w:val="00F313D6"/>
    <w:rsid w:val="00F313FA"/>
    <w:rsid w:val="00F314BC"/>
    <w:rsid w:val="00F314C7"/>
    <w:rsid w:val="00F315BE"/>
    <w:rsid w:val="00F31AC4"/>
    <w:rsid w:val="00F31AD6"/>
    <w:rsid w:val="00F31B42"/>
    <w:rsid w:val="00F31C84"/>
    <w:rsid w:val="00F3202D"/>
    <w:rsid w:val="00F32076"/>
    <w:rsid w:val="00F32112"/>
    <w:rsid w:val="00F3233F"/>
    <w:rsid w:val="00F32698"/>
    <w:rsid w:val="00F32A31"/>
    <w:rsid w:val="00F32DDD"/>
    <w:rsid w:val="00F32F62"/>
    <w:rsid w:val="00F32FE6"/>
    <w:rsid w:val="00F33027"/>
    <w:rsid w:val="00F3317F"/>
    <w:rsid w:val="00F3319A"/>
    <w:rsid w:val="00F33261"/>
    <w:rsid w:val="00F33392"/>
    <w:rsid w:val="00F33429"/>
    <w:rsid w:val="00F33449"/>
    <w:rsid w:val="00F335DD"/>
    <w:rsid w:val="00F33780"/>
    <w:rsid w:val="00F338F3"/>
    <w:rsid w:val="00F339E7"/>
    <w:rsid w:val="00F33AA6"/>
    <w:rsid w:val="00F33B36"/>
    <w:rsid w:val="00F33B92"/>
    <w:rsid w:val="00F344DE"/>
    <w:rsid w:val="00F34586"/>
    <w:rsid w:val="00F3460C"/>
    <w:rsid w:val="00F34793"/>
    <w:rsid w:val="00F347D3"/>
    <w:rsid w:val="00F34AC1"/>
    <w:rsid w:val="00F34B20"/>
    <w:rsid w:val="00F34BA8"/>
    <w:rsid w:val="00F34CC2"/>
    <w:rsid w:val="00F34E40"/>
    <w:rsid w:val="00F35006"/>
    <w:rsid w:val="00F3503D"/>
    <w:rsid w:val="00F3521E"/>
    <w:rsid w:val="00F35260"/>
    <w:rsid w:val="00F352EB"/>
    <w:rsid w:val="00F353F5"/>
    <w:rsid w:val="00F357FF"/>
    <w:rsid w:val="00F3597A"/>
    <w:rsid w:val="00F35A49"/>
    <w:rsid w:val="00F35C23"/>
    <w:rsid w:val="00F35ED1"/>
    <w:rsid w:val="00F36239"/>
    <w:rsid w:val="00F363C1"/>
    <w:rsid w:val="00F363C6"/>
    <w:rsid w:val="00F3643D"/>
    <w:rsid w:val="00F3684D"/>
    <w:rsid w:val="00F36D75"/>
    <w:rsid w:val="00F36DBE"/>
    <w:rsid w:val="00F36EFA"/>
    <w:rsid w:val="00F37102"/>
    <w:rsid w:val="00F371C7"/>
    <w:rsid w:val="00F37220"/>
    <w:rsid w:val="00F372FE"/>
    <w:rsid w:val="00F373BE"/>
    <w:rsid w:val="00F374DF"/>
    <w:rsid w:val="00F37519"/>
    <w:rsid w:val="00F37696"/>
    <w:rsid w:val="00F37805"/>
    <w:rsid w:val="00F37C9E"/>
    <w:rsid w:val="00F40227"/>
    <w:rsid w:val="00F402B2"/>
    <w:rsid w:val="00F402F9"/>
    <w:rsid w:val="00F404D4"/>
    <w:rsid w:val="00F4073D"/>
    <w:rsid w:val="00F408CA"/>
    <w:rsid w:val="00F409DB"/>
    <w:rsid w:val="00F40A58"/>
    <w:rsid w:val="00F40A6C"/>
    <w:rsid w:val="00F40ADA"/>
    <w:rsid w:val="00F40F0C"/>
    <w:rsid w:val="00F40F93"/>
    <w:rsid w:val="00F410A1"/>
    <w:rsid w:val="00F41140"/>
    <w:rsid w:val="00F4131F"/>
    <w:rsid w:val="00F41592"/>
    <w:rsid w:val="00F41834"/>
    <w:rsid w:val="00F41857"/>
    <w:rsid w:val="00F41894"/>
    <w:rsid w:val="00F419CC"/>
    <w:rsid w:val="00F41B78"/>
    <w:rsid w:val="00F41C66"/>
    <w:rsid w:val="00F420E5"/>
    <w:rsid w:val="00F425EC"/>
    <w:rsid w:val="00F42938"/>
    <w:rsid w:val="00F42A1E"/>
    <w:rsid w:val="00F43281"/>
    <w:rsid w:val="00F432EB"/>
    <w:rsid w:val="00F4385A"/>
    <w:rsid w:val="00F439B1"/>
    <w:rsid w:val="00F43B67"/>
    <w:rsid w:val="00F43BF5"/>
    <w:rsid w:val="00F43BF9"/>
    <w:rsid w:val="00F43FF2"/>
    <w:rsid w:val="00F44001"/>
    <w:rsid w:val="00F44555"/>
    <w:rsid w:val="00F44711"/>
    <w:rsid w:val="00F44729"/>
    <w:rsid w:val="00F4472C"/>
    <w:rsid w:val="00F44771"/>
    <w:rsid w:val="00F447FF"/>
    <w:rsid w:val="00F4480A"/>
    <w:rsid w:val="00F44B4D"/>
    <w:rsid w:val="00F44DBE"/>
    <w:rsid w:val="00F44DCD"/>
    <w:rsid w:val="00F44E15"/>
    <w:rsid w:val="00F44F77"/>
    <w:rsid w:val="00F44FD5"/>
    <w:rsid w:val="00F45041"/>
    <w:rsid w:val="00F4524A"/>
    <w:rsid w:val="00F45389"/>
    <w:rsid w:val="00F454D2"/>
    <w:rsid w:val="00F45567"/>
    <w:rsid w:val="00F45A1C"/>
    <w:rsid w:val="00F45A39"/>
    <w:rsid w:val="00F45A90"/>
    <w:rsid w:val="00F45ED2"/>
    <w:rsid w:val="00F45F12"/>
    <w:rsid w:val="00F45F44"/>
    <w:rsid w:val="00F45F74"/>
    <w:rsid w:val="00F46331"/>
    <w:rsid w:val="00F4636E"/>
    <w:rsid w:val="00F46408"/>
    <w:rsid w:val="00F46463"/>
    <w:rsid w:val="00F4652C"/>
    <w:rsid w:val="00F46628"/>
    <w:rsid w:val="00F46680"/>
    <w:rsid w:val="00F46715"/>
    <w:rsid w:val="00F4691C"/>
    <w:rsid w:val="00F4697D"/>
    <w:rsid w:val="00F469C9"/>
    <w:rsid w:val="00F469F9"/>
    <w:rsid w:val="00F46B21"/>
    <w:rsid w:val="00F46D85"/>
    <w:rsid w:val="00F46FD1"/>
    <w:rsid w:val="00F47125"/>
    <w:rsid w:val="00F471E8"/>
    <w:rsid w:val="00F4731B"/>
    <w:rsid w:val="00F4763E"/>
    <w:rsid w:val="00F4766C"/>
    <w:rsid w:val="00F4772B"/>
    <w:rsid w:val="00F477BB"/>
    <w:rsid w:val="00F4784F"/>
    <w:rsid w:val="00F4786E"/>
    <w:rsid w:val="00F47B81"/>
    <w:rsid w:val="00F47E19"/>
    <w:rsid w:val="00F47F2A"/>
    <w:rsid w:val="00F502C5"/>
    <w:rsid w:val="00F505D3"/>
    <w:rsid w:val="00F5060E"/>
    <w:rsid w:val="00F506B6"/>
    <w:rsid w:val="00F507D1"/>
    <w:rsid w:val="00F50810"/>
    <w:rsid w:val="00F50899"/>
    <w:rsid w:val="00F50943"/>
    <w:rsid w:val="00F50AB7"/>
    <w:rsid w:val="00F50ADB"/>
    <w:rsid w:val="00F50D1A"/>
    <w:rsid w:val="00F50E27"/>
    <w:rsid w:val="00F5130A"/>
    <w:rsid w:val="00F51516"/>
    <w:rsid w:val="00F516ED"/>
    <w:rsid w:val="00F517AD"/>
    <w:rsid w:val="00F519CE"/>
    <w:rsid w:val="00F51A20"/>
    <w:rsid w:val="00F51AC9"/>
    <w:rsid w:val="00F51ADA"/>
    <w:rsid w:val="00F51BB2"/>
    <w:rsid w:val="00F51E03"/>
    <w:rsid w:val="00F51F89"/>
    <w:rsid w:val="00F52152"/>
    <w:rsid w:val="00F5251F"/>
    <w:rsid w:val="00F5292F"/>
    <w:rsid w:val="00F52A54"/>
    <w:rsid w:val="00F52C4E"/>
    <w:rsid w:val="00F52D6B"/>
    <w:rsid w:val="00F52D94"/>
    <w:rsid w:val="00F53012"/>
    <w:rsid w:val="00F5320C"/>
    <w:rsid w:val="00F532CE"/>
    <w:rsid w:val="00F5356E"/>
    <w:rsid w:val="00F536CD"/>
    <w:rsid w:val="00F53892"/>
    <w:rsid w:val="00F53BE9"/>
    <w:rsid w:val="00F53CC4"/>
    <w:rsid w:val="00F541FE"/>
    <w:rsid w:val="00F542B3"/>
    <w:rsid w:val="00F5431B"/>
    <w:rsid w:val="00F54570"/>
    <w:rsid w:val="00F54580"/>
    <w:rsid w:val="00F54627"/>
    <w:rsid w:val="00F5468D"/>
    <w:rsid w:val="00F547DD"/>
    <w:rsid w:val="00F54BDC"/>
    <w:rsid w:val="00F54EA3"/>
    <w:rsid w:val="00F54EE4"/>
    <w:rsid w:val="00F55266"/>
    <w:rsid w:val="00F55296"/>
    <w:rsid w:val="00F55396"/>
    <w:rsid w:val="00F554CE"/>
    <w:rsid w:val="00F556F0"/>
    <w:rsid w:val="00F55714"/>
    <w:rsid w:val="00F5573C"/>
    <w:rsid w:val="00F557BA"/>
    <w:rsid w:val="00F5580D"/>
    <w:rsid w:val="00F55BBA"/>
    <w:rsid w:val="00F5623A"/>
    <w:rsid w:val="00F56372"/>
    <w:rsid w:val="00F5669B"/>
    <w:rsid w:val="00F56819"/>
    <w:rsid w:val="00F5681B"/>
    <w:rsid w:val="00F56843"/>
    <w:rsid w:val="00F568F4"/>
    <w:rsid w:val="00F569B7"/>
    <w:rsid w:val="00F56DE6"/>
    <w:rsid w:val="00F56F72"/>
    <w:rsid w:val="00F57012"/>
    <w:rsid w:val="00F5729A"/>
    <w:rsid w:val="00F57303"/>
    <w:rsid w:val="00F57511"/>
    <w:rsid w:val="00F575FB"/>
    <w:rsid w:val="00F57688"/>
    <w:rsid w:val="00F578EC"/>
    <w:rsid w:val="00F5795F"/>
    <w:rsid w:val="00F57CDC"/>
    <w:rsid w:val="00F57DA3"/>
    <w:rsid w:val="00F600EE"/>
    <w:rsid w:val="00F60203"/>
    <w:rsid w:val="00F60214"/>
    <w:rsid w:val="00F60303"/>
    <w:rsid w:val="00F60426"/>
    <w:rsid w:val="00F60497"/>
    <w:rsid w:val="00F60557"/>
    <w:rsid w:val="00F60685"/>
    <w:rsid w:val="00F607C5"/>
    <w:rsid w:val="00F608FA"/>
    <w:rsid w:val="00F609B0"/>
    <w:rsid w:val="00F609F6"/>
    <w:rsid w:val="00F60C38"/>
    <w:rsid w:val="00F60CFA"/>
    <w:rsid w:val="00F60DEA"/>
    <w:rsid w:val="00F61029"/>
    <w:rsid w:val="00F61270"/>
    <w:rsid w:val="00F6158E"/>
    <w:rsid w:val="00F61967"/>
    <w:rsid w:val="00F61A95"/>
    <w:rsid w:val="00F61CB4"/>
    <w:rsid w:val="00F61D01"/>
    <w:rsid w:val="00F61EEF"/>
    <w:rsid w:val="00F61F55"/>
    <w:rsid w:val="00F621E4"/>
    <w:rsid w:val="00F62374"/>
    <w:rsid w:val="00F6239F"/>
    <w:rsid w:val="00F6244A"/>
    <w:rsid w:val="00F6251E"/>
    <w:rsid w:val="00F62616"/>
    <w:rsid w:val="00F62823"/>
    <w:rsid w:val="00F628AF"/>
    <w:rsid w:val="00F62C8F"/>
    <w:rsid w:val="00F62CAD"/>
    <w:rsid w:val="00F62E31"/>
    <w:rsid w:val="00F62E74"/>
    <w:rsid w:val="00F62EB8"/>
    <w:rsid w:val="00F6302A"/>
    <w:rsid w:val="00F6305D"/>
    <w:rsid w:val="00F63104"/>
    <w:rsid w:val="00F63106"/>
    <w:rsid w:val="00F6316A"/>
    <w:rsid w:val="00F63309"/>
    <w:rsid w:val="00F633D8"/>
    <w:rsid w:val="00F63482"/>
    <w:rsid w:val="00F635B5"/>
    <w:rsid w:val="00F63929"/>
    <w:rsid w:val="00F63950"/>
    <w:rsid w:val="00F63D14"/>
    <w:rsid w:val="00F63E1A"/>
    <w:rsid w:val="00F63E7C"/>
    <w:rsid w:val="00F63EB2"/>
    <w:rsid w:val="00F63FC2"/>
    <w:rsid w:val="00F64023"/>
    <w:rsid w:val="00F64231"/>
    <w:rsid w:val="00F644E8"/>
    <w:rsid w:val="00F645F4"/>
    <w:rsid w:val="00F64BCD"/>
    <w:rsid w:val="00F64C2B"/>
    <w:rsid w:val="00F64C2F"/>
    <w:rsid w:val="00F64C6C"/>
    <w:rsid w:val="00F651BE"/>
    <w:rsid w:val="00F6543B"/>
    <w:rsid w:val="00F65450"/>
    <w:rsid w:val="00F65484"/>
    <w:rsid w:val="00F6557B"/>
    <w:rsid w:val="00F655D7"/>
    <w:rsid w:val="00F655ED"/>
    <w:rsid w:val="00F6567F"/>
    <w:rsid w:val="00F65908"/>
    <w:rsid w:val="00F65E35"/>
    <w:rsid w:val="00F65F0E"/>
    <w:rsid w:val="00F66112"/>
    <w:rsid w:val="00F66163"/>
    <w:rsid w:val="00F66493"/>
    <w:rsid w:val="00F664A8"/>
    <w:rsid w:val="00F66692"/>
    <w:rsid w:val="00F666BE"/>
    <w:rsid w:val="00F66A45"/>
    <w:rsid w:val="00F66ADC"/>
    <w:rsid w:val="00F66BA3"/>
    <w:rsid w:val="00F66CC0"/>
    <w:rsid w:val="00F670B3"/>
    <w:rsid w:val="00F670BD"/>
    <w:rsid w:val="00F6715D"/>
    <w:rsid w:val="00F671CB"/>
    <w:rsid w:val="00F67285"/>
    <w:rsid w:val="00F672B0"/>
    <w:rsid w:val="00F67640"/>
    <w:rsid w:val="00F6772D"/>
    <w:rsid w:val="00F67820"/>
    <w:rsid w:val="00F67871"/>
    <w:rsid w:val="00F67A23"/>
    <w:rsid w:val="00F67B34"/>
    <w:rsid w:val="00F67BD3"/>
    <w:rsid w:val="00F67F53"/>
    <w:rsid w:val="00F702FD"/>
    <w:rsid w:val="00F703BE"/>
    <w:rsid w:val="00F7050D"/>
    <w:rsid w:val="00F707B6"/>
    <w:rsid w:val="00F708EB"/>
    <w:rsid w:val="00F70944"/>
    <w:rsid w:val="00F709ED"/>
    <w:rsid w:val="00F70AF3"/>
    <w:rsid w:val="00F70B84"/>
    <w:rsid w:val="00F70CFB"/>
    <w:rsid w:val="00F71819"/>
    <w:rsid w:val="00F71827"/>
    <w:rsid w:val="00F71AB5"/>
    <w:rsid w:val="00F71EBD"/>
    <w:rsid w:val="00F71F32"/>
    <w:rsid w:val="00F71F69"/>
    <w:rsid w:val="00F71F97"/>
    <w:rsid w:val="00F72062"/>
    <w:rsid w:val="00F72145"/>
    <w:rsid w:val="00F721B8"/>
    <w:rsid w:val="00F7224F"/>
    <w:rsid w:val="00F724D4"/>
    <w:rsid w:val="00F72661"/>
    <w:rsid w:val="00F7266A"/>
    <w:rsid w:val="00F726E1"/>
    <w:rsid w:val="00F727D6"/>
    <w:rsid w:val="00F729F5"/>
    <w:rsid w:val="00F72A26"/>
    <w:rsid w:val="00F72B3A"/>
    <w:rsid w:val="00F72B72"/>
    <w:rsid w:val="00F72CD4"/>
    <w:rsid w:val="00F72DA6"/>
    <w:rsid w:val="00F72DFE"/>
    <w:rsid w:val="00F72E3B"/>
    <w:rsid w:val="00F73085"/>
    <w:rsid w:val="00F730C5"/>
    <w:rsid w:val="00F73142"/>
    <w:rsid w:val="00F732CD"/>
    <w:rsid w:val="00F733CC"/>
    <w:rsid w:val="00F737D1"/>
    <w:rsid w:val="00F738D1"/>
    <w:rsid w:val="00F73A18"/>
    <w:rsid w:val="00F73A61"/>
    <w:rsid w:val="00F73CDA"/>
    <w:rsid w:val="00F740BA"/>
    <w:rsid w:val="00F74406"/>
    <w:rsid w:val="00F745F3"/>
    <w:rsid w:val="00F74BB9"/>
    <w:rsid w:val="00F74BF4"/>
    <w:rsid w:val="00F75056"/>
    <w:rsid w:val="00F750FB"/>
    <w:rsid w:val="00F7526D"/>
    <w:rsid w:val="00F752C4"/>
    <w:rsid w:val="00F754F0"/>
    <w:rsid w:val="00F75516"/>
    <w:rsid w:val="00F75582"/>
    <w:rsid w:val="00F75724"/>
    <w:rsid w:val="00F757C3"/>
    <w:rsid w:val="00F75867"/>
    <w:rsid w:val="00F75931"/>
    <w:rsid w:val="00F75C37"/>
    <w:rsid w:val="00F75C57"/>
    <w:rsid w:val="00F75E29"/>
    <w:rsid w:val="00F75FEA"/>
    <w:rsid w:val="00F760F4"/>
    <w:rsid w:val="00F76B71"/>
    <w:rsid w:val="00F76C14"/>
    <w:rsid w:val="00F76EFA"/>
    <w:rsid w:val="00F76FE1"/>
    <w:rsid w:val="00F77294"/>
    <w:rsid w:val="00F772FC"/>
    <w:rsid w:val="00F7761C"/>
    <w:rsid w:val="00F776A9"/>
    <w:rsid w:val="00F77809"/>
    <w:rsid w:val="00F77A09"/>
    <w:rsid w:val="00F77B80"/>
    <w:rsid w:val="00F77C1B"/>
    <w:rsid w:val="00F77E91"/>
    <w:rsid w:val="00F77EA5"/>
    <w:rsid w:val="00F77FCF"/>
    <w:rsid w:val="00F80037"/>
    <w:rsid w:val="00F80157"/>
    <w:rsid w:val="00F804BE"/>
    <w:rsid w:val="00F805E1"/>
    <w:rsid w:val="00F80825"/>
    <w:rsid w:val="00F80CE1"/>
    <w:rsid w:val="00F80D27"/>
    <w:rsid w:val="00F80DC7"/>
    <w:rsid w:val="00F80E97"/>
    <w:rsid w:val="00F80EF9"/>
    <w:rsid w:val="00F8130D"/>
    <w:rsid w:val="00F813A2"/>
    <w:rsid w:val="00F814E1"/>
    <w:rsid w:val="00F815A4"/>
    <w:rsid w:val="00F815FB"/>
    <w:rsid w:val="00F816B9"/>
    <w:rsid w:val="00F816D0"/>
    <w:rsid w:val="00F817CE"/>
    <w:rsid w:val="00F81B83"/>
    <w:rsid w:val="00F81CEC"/>
    <w:rsid w:val="00F81DDC"/>
    <w:rsid w:val="00F821AE"/>
    <w:rsid w:val="00F8220A"/>
    <w:rsid w:val="00F82406"/>
    <w:rsid w:val="00F82555"/>
    <w:rsid w:val="00F82826"/>
    <w:rsid w:val="00F82990"/>
    <w:rsid w:val="00F829E6"/>
    <w:rsid w:val="00F82A0B"/>
    <w:rsid w:val="00F82C02"/>
    <w:rsid w:val="00F82D08"/>
    <w:rsid w:val="00F82EE0"/>
    <w:rsid w:val="00F83299"/>
    <w:rsid w:val="00F832A4"/>
    <w:rsid w:val="00F832AC"/>
    <w:rsid w:val="00F83414"/>
    <w:rsid w:val="00F834BA"/>
    <w:rsid w:val="00F8360C"/>
    <w:rsid w:val="00F836FB"/>
    <w:rsid w:val="00F8380D"/>
    <w:rsid w:val="00F83933"/>
    <w:rsid w:val="00F83A64"/>
    <w:rsid w:val="00F83A7F"/>
    <w:rsid w:val="00F83C36"/>
    <w:rsid w:val="00F83CC3"/>
    <w:rsid w:val="00F84567"/>
    <w:rsid w:val="00F8456C"/>
    <w:rsid w:val="00F8457A"/>
    <w:rsid w:val="00F845B4"/>
    <w:rsid w:val="00F845B9"/>
    <w:rsid w:val="00F84917"/>
    <w:rsid w:val="00F849AC"/>
    <w:rsid w:val="00F84A91"/>
    <w:rsid w:val="00F84BC9"/>
    <w:rsid w:val="00F84F8C"/>
    <w:rsid w:val="00F85088"/>
    <w:rsid w:val="00F8515C"/>
    <w:rsid w:val="00F8518C"/>
    <w:rsid w:val="00F85463"/>
    <w:rsid w:val="00F85541"/>
    <w:rsid w:val="00F8589A"/>
    <w:rsid w:val="00F8592F"/>
    <w:rsid w:val="00F859D8"/>
    <w:rsid w:val="00F85BB2"/>
    <w:rsid w:val="00F85DFB"/>
    <w:rsid w:val="00F85E4E"/>
    <w:rsid w:val="00F86377"/>
    <w:rsid w:val="00F86553"/>
    <w:rsid w:val="00F865F0"/>
    <w:rsid w:val="00F867B6"/>
    <w:rsid w:val="00F8686B"/>
    <w:rsid w:val="00F868F5"/>
    <w:rsid w:val="00F86AA9"/>
    <w:rsid w:val="00F86D9C"/>
    <w:rsid w:val="00F86DD9"/>
    <w:rsid w:val="00F87792"/>
    <w:rsid w:val="00F87A3F"/>
    <w:rsid w:val="00F87B28"/>
    <w:rsid w:val="00F87D41"/>
    <w:rsid w:val="00F9011B"/>
    <w:rsid w:val="00F9026D"/>
    <w:rsid w:val="00F90323"/>
    <w:rsid w:val="00F904BE"/>
    <w:rsid w:val="00F9056A"/>
    <w:rsid w:val="00F90593"/>
    <w:rsid w:val="00F906A0"/>
    <w:rsid w:val="00F909A4"/>
    <w:rsid w:val="00F909D7"/>
    <w:rsid w:val="00F90A8D"/>
    <w:rsid w:val="00F90C79"/>
    <w:rsid w:val="00F90D0E"/>
    <w:rsid w:val="00F90D2D"/>
    <w:rsid w:val="00F90DE0"/>
    <w:rsid w:val="00F90E03"/>
    <w:rsid w:val="00F90F71"/>
    <w:rsid w:val="00F90F8D"/>
    <w:rsid w:val="00F912AF"/>
    <w:rsid w:val="00F91475"/>
    <w:rsid w:val="00F91666"/>
    <w:rsid w:val="00F9168B"/>
    <w:rsid w:val="00F918B5"/>
    <w:rsid w:val="00F91BAA"/>
    <w:rsid w:val="00F91E1A"/>
    <w:rsid w:val="00F92782"/>
    <w:rsid w:val="00F92ACF"/>
    <w:rsid w:val="00F92C1C"/>
    <w:rsid w:val="00F92DE2"/>
    <w:rsid w:val="00F92DF8"/>
    <w:rsid w:val="00F92E83"/>
    <w:rsid w:val="00F93327"/>
    <w:rsid w:val="00F93644"/>
    <w:rsid w:val="00F93720"/>
    <w:rsid w:val="00F93771"/>
    <w:rsid w:val="00F93920"/>
    <w:rsid w:val="00F93AA9"/>
    <w:rsid w:val="00F93E81"/>
    <w:rsid w:val="00F93FD3"/>
    <w:rsid w:val="00F940DF"/>
    <w:rsid w:val="00F942B0"/>
    <w:rsid w:val="00F942EA"/>
    <w:rsid w:val="00F943B6"/>
    <w:rsid w:val="00F94707"/>
    <w:rsid w:val="00F9473A"/>
    <w:rsid w:val="00F94754"/>
    <w:rsid w:val="00F9484C"/>
    <w:rsid w:val="00F948D8"/>
    <w:rsid w:val="00F94C83"/>
    <w:rsid w:val="00F94EA7"/>
    <w:rsid w:val="00F94EE4"/>
    <w:rsid w:val="00F94FFB"/>
    <w:rsid w:val="00F950DC"/>
    <w:rsid w:val="00F951A5"/>
    <w:rsid w:val="00F95282"/>
    <w:rsid w:val="00F95308"/>
    <w:rsid w:val="00F954A6"/>
    <w:rsid w:val="00F954F8"/>
    <w:rsid w:val="00F955C3"/>
    <w:rsid w:val="00F95825"/>
    <w:rsid w:val="00F95A91"/>
    <w:rsid w:val="00F95D39"/>
    <w:rsid w:val="00F961A5"/>
    <w:rsid w:val="00F96227"/>
    <w:rsid w:val="00F965B1"/>
    <w:rsid w:val="00F96985"/>
    <w:rsid w:val="00F96AC5"/>
    <w:rsid w:val="00F96EFA"/>
    <w:rsid w:val="00F96FF4"/>
    <w:rsid w:val="00F96FF8"/>
    <w:rsid w:val="00F97025"/>
    <w:rsid w:val="00F970D3"/>
    <w:rsid w:val="00F97142"/>
    <w:rsid w:val="00F97227"/>
    <w:rsid w:val="00F97323"/>
    <w:rsid w:val="00F97536"/>
    <w:rsid w:val="00F97537"/>
    <w:rsid w:val="00F97838"/>
    <w:rsid w:val="00F97C5D"/>
    <w:rsid w:val="00FA045C"/>
    <w:rsid w:val="00FA04AB"/>
    <w:rsid w:val="00FA0506"/>
    <w:rsid w:val="00FA0561"/>
    <w:rsid w:val="00FA07B1"/>
    <w:rsid w:val="00FA0C8A"/>
    <w:rsid w:val="00FA0D38"/>
    <w:rsid w:val="00FA0DD3"/>
    <w:rsid w:val="00FA0FC7"/>
    <w:rsid w:val="00FA1053"/>
    <w:rsid w:val="00FA12AE"/>
    <w:rsid w:val="00FA1336"/>
    <w:rsid w:val="00FA1343"/>
    <w:rsid w:val="00FA1AB2"/>
    <w:rsid w:val="00FA1D35"/>
    <w:rsid w:val="00FA1F15"/>
    <w:rsid w:val="00FA1F4E"/>
    <w:rsid w:val="00FA20A1"/>
    <w:rsid w:val="00FA230F"/>
    <w:rsid w:val="00FA2319"/>
    <w:rsid w:val="00FA24D1"/>
    <w:rsid w:val="00FA25B6"/>
    <w:rsid w:val="00FA25C6"/>
    <w:rsid w:val="00FA2815"/>
    <w:rsid w:val="00FA29DD"/>
    <w:rsid w:val="00FA29FA"/>
    <w:rsid w:val="00FA2A98"/>
    <w:rsid w:val="00FA2AE4"/>
    <w:rsid w:val="00FA2BA6"/>
    <w:rsid w:val="00FA2BB3"/>
    <w:rsid w:val="00FA2CF5"/>
    <w:rsid w:val="00FA2EBA"/>
    <w:rsid w:val="00FA2F96"/>
    <w:rsid w:val="00FA2F9A"/>
    <w:rsid w:val="00FA2FB5"/>
    <w:rsid w:val="00FA308B"/>
    <w:rsid w:val="00FA38B9"/>
    <w:rsid w:val="00FA3A13"/>
    <w:rsid w:val="00FA3AB6"/>
    <w:rsid w:val="00FA3CB5"/>
    <w:rsid w:val="00FA3FA1"/>
    <w:rsid w:val="00FA42A4"/>
    <w:rsid w:val="00FA441A"/>
    <w:rsid w:val="00FA447F"/>
    <w:rsid w:val="00FA4567"/>
    <w:rsid w:val="00FA46B6"/>
    <w:rsid w:val="00FA46F9"/>
    <w:rsid w:val="00FA473D"/>
    <w:rsid w:val="00FA47EE"/>
    <w:rsid w:val="00FA4903"/>
    <w:rsid w:val="00FA4BF7"/>
    <w:rsid w:val="00FA4C0E"/>
    <w:rsid w:val="00FA4D28"/>
    <w:rsid w:val="00FA4DFB"/>
    <w:rsid w:val="00FA4F54"/>
    <w:rsid w:val="00FA4F56"/>
    <w:rsid w:val="00FA5206"/>
    <w:rsid w:val="00FA530D"/>
    <w:rsid w:val="00FA53ED"/>
    <w:rsid w:val="00FA55A3"/>
    <w:rsid w:val="00FA56EA"/>
    <w:rsid w:val="00FA5A18"/>
    <w:rsid w:val="00FA5A4D"/>
    <w:rsid w:val="00FA5BE8"/>
    <w:rsid w:val="00FA5CB5"/>
    <w:rsid w:val="00FA5D95"/>
    <w:rsid w:val="00FA5F5D"/>
    <w:rsid w:val="00FA5F71"/>
    <w:rsid w:val="00FA607D"/>
    <w:rsid w:val="00FA607F"/>
    <w:rsid w:val="00FA6232"/>
    <w:rsid w:val="00FA634A"/>
    <w:rsid w:val="00FA6355"/>
    <w:rsid w:val="00FA63A7"/>
    <w:rsid w:val="00FA645D"/>
    <w:rsid w:val="00FA6521"/>
    <w:rsid w:val="00FA65C2"/>
    <w:rsid w:val="00FA6623"/>
    <w:rsid w:val="00FA665E"/>
    <w:rsid w:val="00FA6761"/>
    <w:rsid w:val="00FA68EC"/>
    <w:rsid w:val="00FA6B99"/>
    <w:rsid w:val="00FA6CE5"/>
    <w:rsid w:val="00FA6ECD"/>
    <w:rsid w:val="00FA6F7D"/>
    <w:rsid w:val="00FA7319"/>
    <w:rsid w:val="00FA734B"/>
    <w:rsid w:val="00FA7418"/>
    <w:rsid w:val="00FA78DC"/>
    <w:rsid w:val="00FA7CA3"/>
    <w:rsid w:val="00FA7E30"/>
    <w:rsid w:val="00FA7F4F"/>
    <w:rsid w:val="00FA7FA2"/>
    <w:rsid w:val="00FB00D1"/>
    <w:rsid w:val="00FB0360"/>
    <w:rsid w:val="00FB05E3"/>
    <w:rsid w:val="00FB0994"/>
    <w:rsid w:val="00FB09AA"/>
    <w:rsid w:val="00FB09B8"/>
    <w:rsid w:val="00FB0D69"/>
    <w:rsid w:val="00FB10D2"/>
    <w:rsid w:val="00FB14B9"/>
    <w:rsid w:val="00FB15A4"/>
    <w:rsid w:val="00FB1C29"/>
    <w:rsid w:val="00FB1CAE"/>
    <w:rsid w:val="00FB1CF7"/>
    <w:rsid w:val="00FB1D52"/>
    <w:rsid w:val="00FB1DE8"/>
    <w:rsid w:val="00FB1FEF"/>
    <w:rsid w:val="00FB2142"/>
    <w:rsid w:val="00FB22B8"/>
    <w:rsid w:val="00FB2470"/>
    <w:rsid w:val="00FB29A4"/>
    <w:rsid w:val="00FB2C91"/>
    <w:rsid w:val="00FB2DF3"/>
    <w:rsid w:val="00FB2F97"/>
    <w:rsid w:val="00FB2FC9"/>
    <w:rsid w:val="00FB3030"/>
    <w:rsid w:val="00FB309E"/>
    <w:rsid w:val="00FB31BC"/>
    <w:rsid w:val="00FB3314"/>
    <w:rsid w:val="00FB338D"/>
    <w:rsid w:val="00FB3411"/>
    <w:rsid w:val="00FB34FF"/>
    <w:rsid w:val="00FB3980"/>
    <w:rsid w:val="00FB3A72"/>
    <w:rsid w:val="00FB3A78"/>
    <w:rsid w:val="00FB3CB1"/>
    <w:rsid w:val="00FB3DAD"/>
    <w:rsid w:val="00FB3E70"/>
    <w:rsid w:val="00FB3E89"/>
    <w:rsid w:val="00FB4099"/>
    <w:rsid w:val="00FB40B1"/>
    <w:rsid w:val="00FB4130"/>
    <w:rsid w:val="00FB432C"/>
    <w:rsid w:val="00FB479F"/>
    <w:rsid w:val="00FB4825"/>
    <w:rsid w:val="00FB4A13"/>
    <w:rsid w:val="00FB4AD6"/>
    <w:rsid w:val="00FB4C80"/>
    <w:rsid w:val="00FB5103"/>
    <w:rsid w:val="00FB53C0"/>
    <w:rsid w:val="00FB54D9"/>
    <w:rsid w:val="00FB56D1"/>
    <w:rsid w:val="00FB573A"/>
    <w:rsid w:val="00FB5764"/>
    <w:rsid w:val="00FB5B62"/>
    <w:rsid w:val="00FB5E55"/>
    <w:rsid w:val="00FB5EF9"/>
    <w:rsid w:val="00FB62D9"/>
    <w:rsid w:val="00FB637C"/>
    <w:rsid w:val="00FB681E"/>
    <w:rsid w:val="00FB6985"/>
    <w:rsid w:val="00FB69BA"/>
    <w:rsid w:val="00FB6A6A"/>
    <w:rsid w:val="00FB6D62"/>
    <w:rsid w:val="00FB6E5B"/>
    <w:rsid w:val="00FB740E"/>
    <w:rsid w:val="00FB75E9"/>
    <w:rsid w:val="00FB793D"/>
    <w:rsid w:val="00FB7CFD"/>
    <w:rsid w:val="00FB7DFE"/>
    <w:rsid w:val="00FB7E18"/>
    <w:rsid w:val="00FB7F5E"/>
    <w:rsid w:val="00FC004B"/>
    <w:rsid w:val="00FC031F"/>
    <w:rsid w:val="00FC035F"/>
    <w:rsid w:val="00FC03EF"/>
    <w:rsid w:val="00FC09E3"/>
    <w:rsid w:val="00FC1046"/>
    <w:rsid w:val="00FC1088"/>
    <w:rsid w:val="00FC120A"/>
    <w:rsid w:val="00FC1297"/>
    <w:rsid w:val="00FC12F8"/>
    <w:rsid w:val="00FC1480"/>
    <w:rsid w:val="00FC1581"/>
    <w:rsid w:val="00FC166E"/>
    <w:rsid w:val="00FC18B3"/>
    <w:rsid w:val="00FC1D98"/>
    <w:rsid w:val="00FC1F94"/>
    <w:rsid w:val="00FC1FE7"/>
    <w:rsid w:val="00FC215F"/>
    <w:rsid w:val="00FC21DA"/>
    <w:rsid w:val="00FC22E5"/>
    <w:rsid w:val="00FC24B4"/>
    <w:rsid w:val="00FC2661"/>
    <w:rsid w:val="00FC2773"/>
    <w:rsid w:val="00FC29E1"/>
    <w:rsid w:val="00FC2A57"/>
    <w:rsid w:val="00FC2C1A"/>
    <w:rsid w:val="00FC2CC5"/>
    <w:rsid w:val="00FC2DD6"/>
    <w:rsid w:val="00FC302B"/>
    <w:rsid w:val="00FC3267"/>
    <w:rsid w:val="00FC3381"/>
    <w:rsid w:val="00FC3782"/>
    <w:rsid w:val="00FC37F7"/>
    <w:rsid w:val="00FC3817"/>
    <w:rsid w:val="00FC390A"/>
    <w:rsid w:val="00FC3976"/>
    <w:rsid w:val="00FC3A23"/>
    <w:rsid w:val="00FC3A98"/>
    <w:rsid w:val="00FC3BAD"/>
    <w:rsid w:val="00FC3D08"/>
    <w:rsid w:val="00FC404C"/>
    <w:rsid w:val="00FC42B1"/>
    <w:rsid w:val="00FC432D"/>
    <w:rsid w:val="00FC44AB"/>
    <w:rsid w:val="00FC45B3"/>
    <w:rsid w:val="00FC4682"/>
    <w:rsid w:val="00FC480B"/>
    <w:rsid w:val="00FC4A42"/>
    <w:rsid w:val="00FC4A55"/>
    <w:rsid w:val="00FC4D4F"/>
    <w:rsid w:val="00FC4E5A"/>
    <w:rsid w:val="00FC4ED0"/>
    <w:rsid w:val="00FC4FB3"/>
    <w:rsid w:val="00FC500E"/>
    <w:rsid w:val="00FC50AF"/>
    <w:rsid w:val="00FC52BB"/>
    <w:rsid w:val="00FC5509"/>
    <w:rsid w:val="00FC5597"/>
    <w:rsid w:val="00FC55AA"/>
    <w:rsid w:val="00FC58FF"/>
    <w:rsid w:val="00FC5C59"/>
    <w:rsid w:val="00FC5DDE"/>
    <w:rsid w:val="00FC5EC1"/>
    <w:rsid w:val="00FC6031"/>
    <w:rsid w:val="00FC6143"/>
    <w:rsid w:val="00FC6280"/>
    <w:rsid w:val="00FC6303"/>
    <w:rsid w:val="00FC68D0"/>
    <w:rsid w:val="00FC6906"/>
    <w:rsid w:val="00FC6A22"/>
    <w:rsid w:val="00FC6E49"/>
    <w:rsid w:val="00FC7067"/>
    <w:rsid w:val="00FC7167"/>
    <w:rsid w:val="00FC7345"/>
    <w:rsid w:val="00FC7395"/>
    <w:rsid w:val="00FC7429"/>
    <w:rsid w:val="00FC7484"/>
    <w:rsid w:val="00FC75BA"/>
    <w:rsid w:val="00FC76EE"/>
    <w:rsid w:val="00FC7971"/>
    <w:rsid w:val="00FC79A3"/>
    <w:rsid w:val="00FC79D9"/>
    <w:rsid w:val="00FC79FB"/>
    <w:rsid w:val="00FC7A5C"/>
    <w:rsid w:val="00FC7A61"/>
    <w:rsid w:val="00FC7CB5"/>
    <w:rsid w:val="00FC7EE8"/>
    <w:rsid w:val="00FC7F1E"/>
    <w:rsid w:val="00FC7F94"/>
    <w:rsid w:val="00FD010D"/>
    <w:rsid w:val="00FD01F9"/>
    <w:rsid w:val="00FD028C"/>
    <w:rsid w:val="00FD0490"/>
    <w:rsid w:val="00FD04A1"/>
    <w:rsid w:val="00FD059F"/>
    <w:rsid w:val="00FD078D"/>
    <w:rsid w:val="00FD07F6"/>
    <w:rsid w:val="00FD0988"/>
    <w:rsid w:val="00FD0BBF"/>
    <w:rsid w:val="00FD0FF7"/>
    <w:rsid w:val="00FD10A9"/>
    <w:rsid w:val="00FD10C8"/>
    <w:rsid w:val="00FD1251"/>
    <w:rsid w:val="00FD1391"/>
    <w:rsid w:val="00FD13D8"/>
    <w:rsid w:val="00FD140D"/>
    <w:rsid w:val="00FD1611"/>
    <w:rsid w:val="00FD1C75"/>
    <w:rsid w:val="00FD1D6E"/>
    <w:rsid w:val="00FD1E46"/>
    <w:rsid w:val="00FD1EC8"/>
    <w:rsid w:val="00FD22E5"/>
    <w:rsid w:val="00FD2349"/>
    <w:rsid w:val="00FD23A2"/>
    <w:rsid w:val="00FD24B3"/>
    <w:rsid w:val="00FD2553"/>
    <w:rsid w:val="00FD2842"/>
    <w:rsid w:val="00FD29EE"/>
    <w:rsid w:val="00FD2B00"/>
    <w:rsid w:val="00FD2B22"/>
    <w:rsid w:val="00FD2C18"/>
    <w:rsid w:val="00FD2E52"/>
    <w:rsid w:val="00FD3042"/>
    <w:rsid w:val="00FD3084"/>
    <w:rsid w:val="00FD3102"/>
    <w:rsid w:val="00FD3447"/>
    <w:rsid w:val="00FD3480"/>
    <w:rsid w:val="00FD34F8"/>
    <w:rsid w:val="00FD3647"/>
    <w:rsid w:val="00FD402B"/>
    <w:rsid w:val="00FD40CC"/>
    <w:rsid w:val="00FD417D"/>
    <w:rsid w:val="00FD42AD"/>
    <w:rsid w:val="00FD433B"/>
    <w:rsid w:val="00FD435C"/>
    <w:rsid w:val="00FD4654"/>
    <w:rsid w:val="00FD46A4"/>
    <w:rsid w:val="00FD47CD"/>
    <w:rsid w:val="00FD47ED"/>
    <w:rsid w:val="00FD484D"/>
    <w:rsid w:val="00FD4894"/>
    <w:rsid w:val="00FD4946"/>
    <w:rsid w:val="00FD4A83"/>
    <w:rsid w:val="00FD4C4C"/>
    <w:rsid w:val="00FD4D2E"/>
    <w:rsid w:val="00FD4D9C"/>
    <w:rsid w:val="00FD51C8"/>
    <w:rsid w:val="00FD54E7"/>
    <w:rsid w:val="00FD555B"/>
    <w:rsid w:val="00FD5571"/>
    <w:rsid w:val="00FD56BA"/>
    <w:rsid w:val="00FD56BD"/>
    <w:rsid w:val="00FD580B"/>
    <w:rsid w:val="00FD59E0"/>
    <w:rsid w:val="00FD5B8C"/>
    <w:rsid w:val="00FD5CB9"/>
    <w:rsid w:val="00FD606D"/>
    <w:rsid w:val="00FD65C7"/>
    <w:rsid w:val="00FD6865"/>
    <w:rsid w:val="00FD687D"/>
    <w:rsid w:val="00FD6CA7"/>
    <w:rsid w:val="00FD6E21"/>
    <w:rsid w:val="00FD6ED4"/>
    <w:rsid w:val="00FD6F30"/>
    <w:rsid w:val="00FD6FDE"/>
    <w:rsid w:val="00FD7393"/>
    <w:rsid w:val="00FD744C"/>
    <w:rsid w:val="00FD746E"/>
    <w:rsid w:val="00FD74DB"/>
    <w:rsid w:val="00FD761D"/>
    <w:rsid w:val="00FD7660"/>
    <w:rsid w:val="00FD7787"/>
    <w:rsid w:val="00FD78B0"/>
    <w:rsid w:val="00FE0028"/>
    <w:rsid w:val="00FE00DA"/>
    <w:rsid w:val="00FE0148"/>
    <w:rsid w:val="00FE01C6"/>
    <w:rsid w:val="00FE0440"/>
    <w:rsid w:val="00FE0655"/>
    <w:rsid w:val="00FE07B2"/>
    <w:rsid w:val="00FE0838"/>
    <w:rsid w:val="00FE0AB9"/>
    <w:rsid w:val="00FE0C4D"/>
    <w:rsid w:val="00FE0F52"/>
    <w:rsid w:val="00FE0F6B"/>
    <w:rsid w:val="00FE1246"/>
    <w:rsid w:val="00FE14A2"/>
    <w:rsid w:val="00FE14E5"/>
    <w:rsid w:val="00FE1789"/>
    <w:rsid w:val="00FE1A08"/>
    <w:rsid w:val="00FE1B67"/>
    <w:rsid w:val="00FE1D1D"/>
    <w:rsid w:val="00FE1D68"/>
    <w:rsid w:val="00FE1F75"/>
    <w:rsid w:val="00FE20E1"/>
    <w:rsid w:val="00FE21CB"/>
    <w:rsid w:val="00FE22B4"/>
    <w:rsid w:val="00FE2365"/>
    <w:rsid w:val="00FE2531"/>
    <w:rsid w:val="00FE25F0"/>
    <w:rsid w:val="00FE277C"/>
    <w:rsid w:val="00FE2844"/>
    <w:rsid w:val="00FE28E9"/>
    <w:rsid w:val="00FE2BDF"/>
    <w:rsid w:val="00FE2C50"/>
    <w:rsid w:val="00FE2D2D"/>
    <w:rsid w:val="00FE2ECB"/>
    <w:rsid w:val="00FE3177"/>
    <w:rsid w:val="00FE3273"/>
    <w:rsid w:val="00FE332B"/>
    <w:rsid w:val="00FE353A"/>
    <w:rsid w:val="00FE37D7"/>
    <w:rsid w:val="00FE3834"/>
    <w:rsid w:val="00FE3B2D"/>
    <w:rsid w:val="00FE3C98"/>
    <w:rsid w:val="00FE3D0F"/>
    <w:rsid w:val="00FE3DD8"/>
    <w:rsid w:val="00FE4051"/>
    <w:rsid w:val="00FE4460"/>
    <w:rsid w:val="00FE44C6"/>
    <w:rsid w:val="00FE454A"/>
    <w:rsid w:val="00FE4584"/>
    <w:rsid w:val="00FE46CF"/>
    <w:rsid w:val="00FE46D6"/>
    <w:rsid w:val="00FE48F3"/>
    <w:rsid w:val="00FE4B29"/>
    <w:rsid w:val="00FE4C7B"/>
    <w:rsid w:val="00FE4F4C"/>
    <w:rsid w:val="00FE5316"/>
    <w:rsid w:val="00FE5593"/>
    <w:rsid w:val="00FE5825"/>
    <w:rsid w:val="00FE5973"/>
    <w:rsid w:val="00FE5C8B"/>
    <w:rsid w:val="00FE5DB1"/>
    <w:rsid w:val="00FE5E32"/>
    <w:rsid w:val="00FE5E7E"/>
    <w:rsid w:val="00FE5EAF"/>
    <w:rsid w:val="00FE6178"/>
    <w:rsid w:val="00FE62C0"/>
    <w:rsid w:val="00FE64F0"/>
    <w:rsid w:val="00FE69A5"/>
    <w:rsid w:val="00FE69C7"/>
    <w:rsid w:val="00FE6BFF"/>
    <w:rsid w:val="00FE6D02"/>
    <w:rsid w:val="00FE6E40"/>
    <w:rsid w:val="00FE6E73"/>
    <w:rsid w:val="00FE6EE5"/>
    <w:rsid w:val="00FE70FD"/>
    <w:rsid w:val="00FE7269"/>
    <w:rsid w:val="00FE72F4"/>
    <w:rsid w:val="00FE7336"/>
    <w:rsid w:val="00FE7533"/>
    <w:rsid w:val="00FE75A4"/>
    <w:rsid w:val="00FE762B"/>
    <w:rsid w:val="00FE787C"/>
    <w:rsid w:val="00FE797F"/>
    <w:rsid w:val="00FE79C5"/>
    <w:rsid w:val="00FE7B8C"/>
    <w:rsid w:val="00FE7C1D"/>
    <w:rsid w:val="00FE7C2F"/>
    <w:rsid w:val="00FE7CCB"/>
    <w:rsid w:val="00FE7CE8"/>
    <w:rsid w:val="00FE7F1D"/>
    <w:rsid w:val="00FF0058"/>
    <w:rsid w:val="00FF018D"/>
    <w:rsid w:val="00FF0268"/>
    <w:rsid w:val="00FF0323"/>
    <w:rsid w:val="00FF059C"/>
    <w:rsid w:val="00FF05F2"/>
    <w:rsid w:val="00FF0765"/>
    <w:rsid w:val="00FF092C"/>
    <w:rsid w:val="00FF0B9E"/>
    <w:rsid w:val="00FF0C69"/>
    <w:rsid w:val="00FF0D9F"/>
    <w:rsid w:val="00FF0DFD"/>
    <w:rsid w:val="00FF0E05"/>
    <w:rsid w:val="00FF11AF"/>
    <w:rsid w:val="00FF12BF"/>
    <w:rsid w:val="00FF136D"/>
    <w:rsid w:val="00FF1487"/>
    <w:rsid w:val="00FF15C3"/>
    <w:rsid w:val="00FF18E7"/>
    <w:rsid w:val="00FF1916"/>
    <w:rsid w:val="00FF1CBD"/>
    <w:rsid w:val="00FF1D15"/>
    <w:rsid w:val="00FF1D17"/>
    <w:rsid w:val="00FF1F6E"/>
    <w:rsid w:val="00FF1F97"/>
    <w:rsid w:val="00FF2129"/>
    <w:rsid w:val="00FF255A"/>
    <w:rsid w:val="00FF266B"/>
    <w:rsid w:val="00FF26AF"/>
    <w:rsid w:val="00FF2700"/>
    <w:rsid w:val="00FF289F"/>
    <w:rsid w:val="00FF2970"/>
    <w:rsid w:val="00FF29AF"/>
    <w:rsid w:val="00FF29E0"/>
    <w:rsid w:val="00FF2C6E"/>
    <w:rsid w:val="00FF3093"/>
    <w:rsid w:val="00FF31CC"/>
    <w:rsid w:val="00FF3984"/>
    <w:rsid w:val="00FF3C6B"/>
    <w:rsid w:val="00FF3D9C"/>
    <w:rsid w:val="00FF3E3C"/>
    <w:rsid w:val="00FF3EC9"/>
    <w:rsid w:val="00FF3F6E"/>
    <w:rsid w:val="00FF3FC9"/>
    <w:rsid w:val="00FF4095"/>
    <w:rsid w:val="00FF40AE"/>
    <w:rsid w:val="00FF40E0"/>
    <w:rsid w:val="00FF4134"/>
    <w:rsid w:val="00FF42E3"/>
    <w:rsid w:val="00FF4315"/>
    <w:rsid w:val="00FF45A5"/>
    <w:rsid w:val="00FF4678"/>
    <w:rsid w:val="00FF4A9D"/>
    <w:rsid w:val="00FF4C08"/>
    <w:rsid w:val="00FF4CEE"/>
    <w:rsid w:val="00FF4EA4"/>
    <w:rsid w:val="00FF5028"/>
    <w:rsid w:val="00FF523D"/>
    <w:rsid w:val="00FF52E1"/>
    <w:rsid w:val="00FF5515"/>
    <w:rsid w:val="00FF56FB"/>
    <w:rsid w:val="00FF5810"/>
    <w:rsid w:val="00FF58BD"/>
    <w:rsid w:val="00FF5941"/>
    <w:rsid w:val="00FF5BF6"/>
    <w:rsid w:val="00FF5C91"/>
    <w:rsid w:val="00FF5D09"/>
    <w:rsid w:val="00FF5E0D"/>
    <w:rsid w:val="00FF6205"/>
    <w:rsid w:val="00FF62F0"/>
    <w:rsid w:val="00FF665C"/>
    <w:rsid w:val="00FF6692"/>
    <w:rsid w:val="00FF6CC4"/>
    <w:rsid w:val="00FF6D6F"/>
    <w:rsid w:val="00FF6DAB"/>
    <w:rsid w:val="00FF6F74"/>
    <w:rsid w:val="00FF734F"/>
    <w:rsid w:val="00FF750F"/>
    <w:rsid w:val="00FF75D4"/>
    <w:rsid w:val="00FF778F"/>
    <w:rsid w:val="00FF7822"/>
    <w:rsid w:val="00FF78C9"/>
    <w:rsid w:val="00FF79FF"/>
    <w:rsid w:val="00FF7A7D"/>
    <w:rsid w:val="00FF7B85"/>
    <w:rsid w:val="00FF7FA3"/>
    <w:rsid w:val="013F497E"/>
    <w:rsid w:val="0146EE78"/>
    <w:rsid w:val="01B2B2DB"/>
    <w:rsid w:val="01BED7A4"/>
    <w:rsid w:val="034B5ADC"/>
    <w:rsid w:val="034C8C75"/>
    <w:rsid w:val="04962202"/>
    <w:rsid w:val="04B1CE81"/>
    <w:rsid w:val="04F6398B"/>
    <w:rsid w:val="0520C611"/>
    <w:rsid w:val="054C1800"/>
    <w:rsid w:val="0558770B"/>
    <w:rsid w:val="05844993"/>
    <w:rsid w:val="05C7ABF5"/>
    <w:rsid w:val="05ED9B87"/>
    <w:rsid w:val="05F996E4"/>
    <w:rsid w:val="065E9425"/>
    <w:rsid w:val="06DD8F64"/>
    <w:rsid w:val="073CA16D"/>
    <w:rsid w:val="07F436ED"/>
    <w:rsid w:val="0802B243"/>
    <w:rsid w:val="087A977A"/>
    <w:rsid w:val="08C30DB4"/>
    <w:rsid w:val="08D43C83"/>
    <w:rsid w:val="091CE00C"/>
    <w:rsid w:val="09297D9C"/>
    <w:rsid w:val="093A280C"/>
    <w:rsid w:val="096254DD"/>
    <w:rsid w:val="09F342F9"/>
    <w:rsid w:val="0B1B9BA1"/>
    <w:rsid w:val="0B5B53C7"/>
    <w:rsid w:val="0BDF6E95"/>
    <w:rsid w:val="0D2C2D5F"/>
    <w:rsid w:val="0D68197B"/>
    <w:rsid w:val="0D6B4D28"/>
    <w:rsid w:val="0D825CA3"/>
    <w:rsid w:val="0DDDB59A"/>
    <w:rsid w:val="0E0FF422"/>
    <w:rsid w:val="0E104DDC"/>
    <w:rsid w:val="0E3F01A6"/>
    <w:rsid w:val="0E495F94"/>
    <w:rsid w:val="0E8F29AB"/>
    <w:rsid w:val="0EA1E49B"/>
    <w:rsid w:val="0F2D2771"/>
    <w:rsid w:val="0F3C4B0D"/>
    <w:rsid w:val="0F8E6EE1"/>
    <w:rsid w:val="1087AE71"/>
    <w:rsid w:val="10C5D44E"/>
    <w:rsid w:val="11245319"/>
    <w:rsid w:val="11B137E2"/>
    <w:rsid w:val="11B36F80"/>
    <w:rsid w:val="1229B2CC"/>
    <w:rsid w:val="13991B8E"/>
    <w:rsid w:val="13D3C333"/>
    <w:rsid w:val="13E9F205"/>
    <w:rsid w:val="142EF607"/>
    <w:rsid w:val="1455CE62"/>
    <w:rsid w:val="14E0A08D"/>
    <w:rsid w:val="15103C3D"/>
    <w:rsid w:val="15409052"/>
    <w:rsid w:val="156FBAF3"/>
    <w:rsid w:val="15AFA784"/>
    <w:rsid w:val="15EF085E"/>
    <w:rsid w:val="1602250B"/>
    <w:rsid w:val="16515BA8"/>
    <w:rsid w:val="1671EEFA"/>
    <w:rsid w:val="16E2C876"/>
    <w:rsid w:val="1720CBA9"/>
    <w:rsid w:val="1766EF8B"/>
    <w:rsid w:val="177E6D83"/>
    <w:rsid w:val="17AFED9D"/>
    <w:rsid w:val="17B20150"/>
    <w:rsid w:val="17E7E5F2"/>
    <w:rsid w:val="191ACC94"/>
    <w:rsid w:val="1989C8F5"/>
    <w:rsid w:val="19ABC5D8"/>
    <w:rsid w:val="19BC49C7"/>
    <w:rsid w:val="1A1DA5BB"/>
    <w:rsid w:val="1A51BED8"/>
    <w:rsid w:val="1B1B4EF1"/>
    <w:rsid w:val="1BEDED20"/>
    <w:rsid w:val="1BF062D6"/>
    <w:rsid w:val="1CA6A8B1"/>
    <w:rsid w:val="1D3242A7"/>
    <w:rsid w:val="1D757A20"/>
    <w:rsid w:val="1DCC9B15"/>
    <w:rsid w:val="1DDB7A3F"/>
    <w:rsid w:val="1EEEA1AF"/>
    <w:rsid w:val="1F29B8BE"/>
    <w:rsid w:val="1FADCD2E"/>
    <w:rsid w:val="20A15CCC"/>
    <w:rsid w:val="20A2D753"/>
    <w:rsid w:val="20B2C934"/>
    <w:rsid w:val="20E8BDB1"/>
    <w:rsid w:val="219C76EA"/>
    <w:rsid w:val="2285C73F"/>
    <w:rsid w:val="246A507C"/>
    <w:rsid w:val="24BD7A85"/>
    <w:rsid w:val="24C4C571"/>
    <w:rsid w:val="24DFF237"/>
    <w:rsid w:val="2538050E"/>
    <w:rsid w:val="256C6939"/>
    <w:rsid w:val="25BFA417"/>
    <w:rsid w:val="262FA109"/>
    <w:rsid w:val="26F1876B"/>
    <w:rsid w:val="27868EE6"/>
    <w:rsid w:val="27E9EC71"/>
    <w:rsid w:val="27F072B8"/>
    <w:rsid w:val="2874B3A9"/>
    <w:rsid w:val="292CDC49"/>
    <w:rsid w:val="297C8129"/>
    <w:rsid w:val="29A6971D"/>
    <w:rsid w:val="29C0D974"/>
    <w:rsid w:val="29FF3050"/>
    <w:rsid w:val="2A1BF26B"/>
    <w:rsid w:val="2A4233E7"/>
    <w:rsid w:val="2ABDD5A8"/>
    <w:rsid w:val="2AC076AD"/>
    <w:rsid w:val="2ACD8DBE"/>
    <w:rsid w:val="2B0C5845"/>
    <w:rsid w:val="2B9180F7"/>
    <w:rsid w:val="2BB3C103"/>
    <w:rsid w:val="2C85A9BB"/>
    <w:rsid w:val="2C918222"/>
    <w:rsid w:val="2D2A89EE"/>
    <w:rsid w:val="2DDB2589"/>
    <w:rsid w:val="2DE54777"/>
    <w:rsid w:val="2E083915"/>
    <w:rsid w:val="2E6CBF21"/>
    <w:rsid w:val="2EF43EE0"/>
    <w:rsid w:val="2F4E2EC7"/>
    <w:rsid w:val="2F96E62B"/>
    <w:rsid w:val="3008F8B8"/>
    <w:rsid w:val="30EB0711"/>
    <w:rsid w:val="314A2652"/>
    <w:rsid w:val="316F2A3A"/>
    <w:rsid w:val="31A11C7E"/>
    <w:rsid w:val="31E8AAB4"/>
    <w:rsid w:val="3216543E"/>
    <w:rsid w:val="32334F13"/>
    <w:rsid w:val="33810123"/>
    <w:rsid w:val="33B5F095"/>
    <w:rsid w:val="33ECD106"/>
    <w:rsid w:val="3467BF3E"/>
    <w:rsid w:val="3492F4FA"/>
    <w:rsid w:val="34B901AC"/>
    <w:rsid w:val="34E4B905"/>
    <w:rsid w:val="35ADB4EC"/>
    <w:rsid w:val="35C4122B"/>
    <w:rsid w:val="361B7940"/>
    <w:rsid w:val="361DCDE3"/>
    <w:rsid w:val="36EC3810"/>
    <w:rsid w:val="37BE27FB"/>
    <w:rsid w:val="37C4A79D"/>
    <w:rsid w:val="37D948E2"/>
    <w:rsid w:val="38252016"/>
    <w:rsid w:val="3825EF23"/>
    <w:rsid w:val="382CEA62"/>
    <w:rsid w:val="383B6921"/>
    <w:rsid w:val="383DB34F"/>
    <w:rsid w:val="39904D13"/>
    <w:rsid w:val="39FA380E"/>
    <w:rsid w:val="3A1168C5"/>
    <w:rsid w:val="3A57F616"/>
    <w:rsid w:val="3AE26051"/>
    <w:rsid w:val="3B69CA94"/>
    <w:rsid w:val="3B938E45"/>
    <w:rsid w:val="3C4E331F"/>
    <w:rsid w:val="3C66E9D8"/>
    <w:rsid w:val="3C7C11AB"/>
    <w:rsid w:val="3D2C24EE"/>
    <w:rsid w:val="3D5E595A"/>
    <w:rsid w:val="3D74888A"/>
    <w:rsid w:val="3DF7F7CC"/>
    <w:rsid w:val="3E2080BA"/>
    <w:rsid w:val="3E47C0B9"/>
    <w:rsid w:val="3E4FAE58"/>
    <w:rsid w:val="3E6B6E6C"/>
    <w:rsid w:val="3F02FBEF"/>
    <w:rsid w:val="3F211CDC"/>
    <w:rsid w:val="3F260912"/>
    <w:rsid w:val="3F683D92"/>
    <w:rsid w:val="3FD9F3DA"/>
    <w:rsid w:val="4039D435"/>
    <w:rsid w:val="404FD7C2"/>
    <w:rsid w:val="40DC6148"/>
    <w:rsid w:val="40F614E3"/>
    <w:rsid w:val="41E154E3"/>
    <w:rsid w:val="41FDBFD1"/>
    <w:rsid w:val="428408FA"/>
    <w:rsid w:val="42AEB580"/>
    <w:rsid w:val="42D0A2CE"/>
    <w:rsid w:val="43A4130F"/>
    <w:rsid w:val="441180FC"/>
    <w:rsid w:val="44CE2229"/>
    <w:rsid w:val="45421F05"/>
    <w:rsid w:val="458A5812"/>
    <w:rsid w:val="461BB356"/>
    <w:rsid w:val="46289B43"/>
    <w:rsid w:val="4661E961"/>
    <w:rsid w:val="4665D460"/>
    <w:rsid w:val="4697780D"/>
    <w:rsid w:val="46A64030"/>
    <w:rsid w:val="473644B6"/>
    <w:rsid w:val="4777A6BA"/>
    <w:rsid w:val="492E398B"/>
    <w:rsid w:val="4949FBA8"/>
    <w:rsid w:val="4966EEAD"/>
    <w:rsid w:val="497DEBD1"/>
    <w:rsid w:val="498F292C"/>
    <w:rsid w:val="499FFC5B"/>
    <w:rsid w:val="4A9711ED"/>
    <w:rsid w:val="4AD53E66"/>
    <w:rsid w:val="4B697E90"/>
    <w:rsid w:val="4C1BC7DD"/>
    <w:rsid w:val="4C430902"/>
    <w:rsid w:val="4C9BE005"/>
    <w:rsid w:val="4D3B2500"/>
    <w:rsid w:val="4D4475E4"/>
    <w:rsid w:val="4D4A5F44"/>
    <w:rsid w:val="4DADA828"/>
    <w:rsid w:val="4E2AA17A"/>
    <w:rsid w:val="4E561A27"/>
    <w:rsid w:val="4E5E2A3E"/>
    <w:rsid w:val="4EF68944"/>
    <w:rsid w:val="4F9B8607"/>
    <w:rsid w:val="4F9E1E1A"/>
    <w:rsid w:val="4FE281F3"/>
    <w:rsid w:val="501BAB28"/>
    <w:rsid w:val="502DB73B"/>
    <w:rsid w:val="506C5864"/>
    <w:rsid w:val="50AF24C1"/>
    <w:rsid w:val="50FACC1F"/>
    <w:rsid w:val="5101AFA6"/>
    <w:rsid w:val="5104926E"/>
    <w:rsid w:val="51798F7F"/>
    <w:rsid w:val="51CBBAFF"/>
    <w:rsid w:val="51EEE621"/>
    <w:rsid w:val="5209F0C5"/>
    <w:rsid w:val="52B36597"/>
    <w:rsid w:val="52C91384"/>
    <w:rsid w:val="535A1FA1"/>
    <w:rsid w:val="535A6301"/>
    <w:rsid w:val="536ADD1F"/>
    <w:rsid w:val="545EE04C"/>
    <w:rsid w:val="547B746F"/>
    <w:rsid w:val="5494EDE9"/>
    <w:rsid w:val="5495F8A5"/>
    <w:rsid w:val="54996A43"/>
    <w:rsid w:val="549BC007"/>
    <w:rsid w:val="54FA6470"/>
    <w:rsid w:val="557D9BC2"/>
    <w:rsid w:val="557E13A3"/>
    <w:rsid w:val="559B4EE4"/>
    <w:rsid w:val="55EC9D85"/>
    <w:rsid w:val="56176E01"/>
    <w:rsid w:val="5636A600"/>
    <w:rsid w:val="56D1D492"/>
    <w:rsid w:val="56D4823E"/>
    <w:rsid w:val="56FE8A7E"/>
    <w:rsid w:val="579B6C33"/>
    <w:rsid w:val="580D0792"/>
    <w:rsid w:val="586285D5"/>
    <w:rsid w:val="58C0E897"/>
    <w:rsid w:val="58DDB25A"/>
    <w:rsid w:val="596995DB"/>
    <w:rsid w:val="5974C463"/>
    <w:rsid w:val="5AE62634"/>
    <w:rsid w:val="5B934DBD"/>
    <w:rsid w:val="5BCCBC5C"/>
    <w:rsid w:val="5D3A3DAE"/>
    <w:rsid w:val="5D6CDADF"/>
    <w:rsid w:val="5EAA0A85"/>
    <w:rsid w:val="5ED1D93B"/>
    <w:rsid w:val="5EE8C8FB"/>
    <w:rsid w:val="5F719ECF"/>
    <w:rsid w:val="5FF0FBF1"/>
    <w:rsid w:val="601EB223"/>
    <w:rsid w:val="602ABB19"/>
    <w:rsid w:val="60304FBA"/>
    <w:rsid w:val="6031D494"/>
    <w:rsid w:val="60523040"/>
    <w:rsid w:val="60ABB701"/>
    <w:rsid w:val="60B72ADA"/>
    <w:rsid w:val="614ED49F"/>
    <w:rsid w:val="61803FEF"/>
    <w:rsid w:val="61A0C263"/>
    <w:rsid w:val="621655B6"/>
    <w:rsid w:val="624A9F4C"/>
    <w:rsid w:val="62663675"/>
    <w:rsid w:val="637EB45C"/>
    <w:rsid w:val="642EF415"/>
    <w:rsid w:val="649AAEB7"/>
    <w:rsid w:val="64A7A909"/>
    <w:rsid w:val="64AD212D"/>
    <w:rsid w:val="6500BA28"/>
    <w:rsid w:val="652B0FE3"/>
    <w:rsid w:val="658D48F7"/>
    <w:rsid w:val="65A3613E"/>
    <w:rsid w:val="65AF310B"/>
    <w:rsid w:val="65CECCF8"/>
    <w:rsid w:val="65FB87E3"/>
    <w:rsid w:val="661E3571"/>
    <w:rsid w:val="66BC4885"/>
    <w:rsid w:val="66E5E1C1"/>
    <w:rsid w:val="671A707D"/>
    <w:rsid w:val="67839E96"/>
    <w:rsid w:val="67B44C04"/>
    <w:rsid w:val="68606C2E"/>
    <w:rsid w:val="68F4A138"/>
    <w:rsid w:val="695902C0"/>
    <w:rsid w:val="69615B35"/>
    <w:rsid w:val="6982ACD1"/>
    <w:rsid w:val="6A00FA84"/>
    <w:rsid w:val="6A19117F"/>
    <w:rsid w:val="6A58E7B6"/>
    <w:rsid w:val="6A98D564"/>
    <w:rsid w:val="6B385E52"/>
    <w:rsid w:val="6BF8CFC3"/>
    <w:rsid w:val="6C536DFD"/>
    <w:rsid w:val="6C63413F"/>
    <w:rsid w:val="6C966AB3"/>
    <w:rsid w:val="6D6F24F8"/>
    <w:rsid w:val="6DA43A14"/>
    <w:rsid w:val="6DE02BF3"/>
    <w:rsid w:val="6E03F860"/>
    <w:rsid w:val="6E86ACF3"/>
    <w:rsid w:val="6EE3A57B"/>
    <w:rsid w:val="6EF1C68C"/>
    <w:rsid w:val="6F072797"/>
    <w:rsid w:val="6F27ADB3"/>
    <w:rsid w:val="6F743576"/>
    <w:rsid w:val="6FFD0E69"/>
    <w:rsid w:val="70B7F79B"/>
    <w:rsid w:val="70D79EC9"/>
    <w:rsid w:val="71213676"/>
    <w:rsid w:val="712BEDA8"/>
    <w:rsid w:val="7186FF58"/>
    <w:rsid w:val="71A85633"/>
    <w:rsid w:val="71AEAC69"/>
    <w:rsid w:val="71B58589"/>
    <w:rsid w:val="71F25BB8"/>
    <w:rsid w:val="72CF8425"/>
    <w:rsid w:val="72E25530"/>
    <w:rsid w:val="732A1546"/>
    <w:rsid w:val="73B200FB"/>
    <w:rsid w:val="749D657F"/>
    <w:rsid w:val="74B74916"/>
    <w:rsid w:val="74CDCBE6"/>
    <w:rsid w:val="7580C5A5"/>
    <w:rsid w:val="75A81CA6"/>
    <w:rsid w:val="75DBCE6D"/>
    <w:rsid w:val="766F8C9C"/>
    <w:rsid w:val="76EAEE24"/>
    <w:rsid w:val="77158ABC"/>
    <w:rsid w:val="7786B99C"/>
    <w:rsid w:val="77DB908E"/>
    <w:rsid w:val="77E9E23F"/>
    <w:rsid w:val="7806CCEE"/>
    <w:rsid w:val="78718CB8"/>
    <w:rsid w:val="78BFB1F6"/>
    <w:rsid w:val="79111BB2"/>
    <w:rsid w:val="794D4DFB"/>
    <w:rsid w:val="79B5E987"/>
    <w:rsid w:val="79EA05E9"/>
    <w:rsid w:val="7A076859"/>
    <w:rsid w:val="7A0F85DA"/>
    <w:rsid w:val="7AC3CE8D"/>
    <w:rsid w:val="7B0EBB18"/>
    <w:rsid w:val="7B14897F"/>
    <w:rsid w:val="7BB670B1"/>
    <w:rsid w:val="7C2E2B30"/>
    <w:rsid w:val="7C51B6DE"/>
    <w:rsid w:val="7C9FE967"/>
    <w:rsid w:val="7D10B815"/>
    <w:rsid w:val="7D3DE606"/>
    <w:rsid w:val="7D92F547"/>
    <w:rsid w:val="7E28C6D1"/>
    <w:rsid w:val="7ED9E3BF"/>
    <w:rsid w:val="7EEDF232"/>
    <w:rsid w:val="7F1A0979"/>
    <w:rsid w:val="7F24A920"/>
    <w:rsid w:val="7F825333"/>
    <w:rsid w:val="7F8552B9"/>
    <w:rsid w:val="7FD2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uiPriority="9" w:qFormat="1"/>
    <w:lsdException w:name="heading 2" w:locked="0" w:uiPriority="9" w:qFormat="1"/>
    <w:lsdException w:name="heading 3" w:locked="0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 w:uiPriority="99"/>
    <w:lsdException w:name="index 2" w:locked="0" w:uiPriority="99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99"/>
    <w:lsdException w:name="toc 2" w:locked="0" w:uiPriority="99"/>
    <w:lsdException w:name="toc 3" w:locked="0" w:uiPriority="99"/>
    <w:lsdException w:name="toc 4" w:locked="0" w:uiPriority="99"/>
    <w:lsdException w:name="toc 5" w:locked="0" w:uiPriority="99"/>
    <w:lsdException w:name="toc 6" w:locked="0"/>
    <w:lsdException w:name="toc 7" w:locked="0" w:uiPriority="99"/>
    <w:lsdException w:name="toc 8" w:locked="0" w:uiPriority="99"/>
    <w:lsdException w:name="toc 9" w:locked="0" w:uiPriority="9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 w:uiPriority="99"/>
    <w:lsdException w:name="index heading" w:locked="0" w:uiPriority="99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 w:uiPriority="99"/>
    <w:lsdException w:name="List 2" w:locked="0"/>
    <w:lsdException w:name="List 3" w:locked="0" w:uiPriority="99"/>
    <w:lsdException w:name="List 4" w:locked="0" w:uiPriority="99"/>
    <w:lsdException w:name="List 5" w:locked="0" w:uiPriority="99"/>
    <w:lsdException w:name="List Bullet 2" w:locked="0" w:uiPriority="99"/>
    <w:lsdException w:name="List Bullet 3" w:locked="0"/>
    <w:lsdException w:name="List Bullet 4" w:locked="0" w:uiPriority="99"/>
    <w:lsdException w:name="List Bullet 5" w:locked="0" w:uiPriority="99"/>
    <w:lsdException w:name="List Number 2" w:locked="0" w:uiPriority="99"/>
    <w:lsdException w:name="List Number 3" w:locked="0" w:qFormat="1"/>
    <w:lsdException w:name="List Number 4" w:locked="0" w:uiPriority="99" w:qFormat="1"/>
    <w:lsdException w:name="List Number 5" w:locked="0"/>
    <w:lsdException w:name="Title" w:locked="0" w:uiPriority="99" w:qFormat="1"/>
    <w:lsdException w:name="Closing" w:locked="0"/>
    <w:lsdException w:name="Signature" w:locked="0"/>
    <w:lsdException w:name="Default Paragraph Font" w:locked="0" w:uiPriority="1"/>
    <w:lsdException w:name="Body Text" w:locked="0" w:uiPriority="99" w:qFormat="1"/>
    <w:lsdException w:name="Body Text Indent" w:locked="0" w:uiPriority="99"/>
    <w:lsdException w:name="List Continue" w:locked="0" w:uiPriority="99"/>
    <w:lsdException w:name="List Continue 2" w:locked="0" w:uiPriority="99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 w:uiPriority="99"/>
    <w:lsdException w:name="Body Text 3" w:locked="0" w:uiPriority="99"/>
    <w:lsdException w:name="Body Text Indent 2" w:locked="0" w:uiPriority="99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/>
    <w:lsdException w:name="Plain Text" w:locked="0" w:uiPriority="99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uiPriority="99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3D095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8D00A5"/>
    <w:pPr>
      <w:numPr>
        <w:numId w:val="7"/>
      </w:numPr>
      <w:tabs>
        <w:tab w:val="num" w:pos="360"/>
      </w:tabs>
      <w:spacing w:before="180"/>
      <w:ind w:left="567" w:hanging="567"/>
    </w:pPr>
    <w:rPr>
      <w:b/>
    </w:rPr>
  </w:style>
  <w:style w:type="paragraph" w:styleId="TOC1">
    <w:name w:val="toc 1"/>
    <w:uiPriority w:val="9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uiPriority w:val="99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条目,fighead"/>
    <w:basedOn w:val="Normal"/>
    <w:next w:val="Normal"/>
    <w:link w:val="CaptionChar1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8D00A5"/>
    <w:pPr>
      <w:ind w:left="1701" w:hanging="1701"/>
    </w:pPr>
  </w:style>
  <w:style w:type="paragraph" w:styleId="TOC4">
    <w:name w:val="toc 4"/>
    <w:basedOn w:val="TOC3"/>
    <w:uiPriority w:val="99"/>
    <w:rsid w:val="008D00A5"/>
    <w:pPr>
      <w:ind w:left="1418" w:hanging="1418"/>
    </w:pPr>
  </w:style>
  <w:style w:type="paragraph" w:styleId="TOC3">
    <w:name w:val="toc 3"/>
    <w:basedOn w:val="TOC2"/>
    <w:uiPriority w:val="99"/>
    <w:rsid w:val="008D00A5"/>
    <w:pPr>
      <w:ind w:left="1134" w:hanging="1134"/>
    </w:pPr>
  </w:style>
  <w:style w:type="paragraph" w:styleId="TOC2">
    <w:name w:val="toc 2"/>
    <w:basedOn w:val="TOC1"/>
    <w:uiPriority w:val="9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360" w:hanging="360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3A70A4"/>
    <w:pPr>
      <w:numPr>
        <w:numId w:val="11"/>
      </w:numPr>
    </w:pPr>
  </w:style>
  <w:style w:type="paragraph" w:styleId="ListNumber">
    <w:name w:val="List Number"/>
    <w:basedOn w:val="List"/>
    <w:uiPriority w:val="99"/>
    <w:rsid w:val="003A70A4"/>
    <w:pPr>
      <w:ind w:left="1004" w:hanging="360"/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99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uiPriority w:val="99"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8D00A5"/>
    <w:pPr>
      <w:numPr>
        <w:numId w:val="6"/>
      </w:numPr>
    </w:pPr>
  </w:style>
  <w:style w:type="paragraph" w:styleId="ListBullet">
    <w:name w:val="List Bullet"/>
    <w:basedOn w:val="List"/>
    <w:link w:val="ListBulletChar"/>
    <w:rsid w:val="003A70A4"/>
    <w:pPr>
      <w:ind w:left="1004" w:hanging="360"/>
    </w:pPr>
    <w:rPr>
      <w:lang w:eastAsia="ja-JP"/>
    </w:rPr>
  </w:style>
  <w:style w:type="paragraph" w:styleId="ListBullet3">
    <w:name w:val="List Bullet 3"/>
    <w:basedOn w:val="ListBullet2"/>
    <w:link w:val="ListBullet3Char"/>
    <w:rsid w:val="008D00A5"/>
    <w:pPr>
      <w:numPr>
        <w:numId w:val="0"/>
      </w:numPr>
      <w:ind w:left="1571" w:hanging="360"/>
    </w:pPr>
  </w:style>
  <w:style w:type="paragraph" w:customStyle="1" w:styleId="EQ">
    <w:name w:val="EQ"/>
    <w:basedOn w:val="Normal"/>
    <w:next w:val="Normal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link w:val="List2Char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8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uiPriority w:val="99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sid w:val="00230D18"/>
    <w:pPr>
      <w:numPr>
        <w:numId w:val="10"/>
      </w:numPr>
    </w:pPr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947C96"/>
    <w:pPr>
      <w:numPr>
        <w:numId w:val="1"/>
      </w:numPr>
      <w:tabs>
        <w:tab w:val="clear" w:pos="1304"/>
        <w:tab w:val="left" w:pos="1701"/>
      </w:tabs>
      <w:ind w:left="1701" w:hanging="1701"/>
    </w:pPr>
    <w:rPr>
      <w:rFonts w:eastAsiaTheme="minorEastAsia" w:cs="Arial"/>
      <w:b/>
      <w:bCs/>
      <w:szCs w:val="20"/>
      <w:lang w:val="en-GB"/>
    </w:rPr>
  </w:style>
  <w:style w:type="character" w:customStyle="1" w:styleId="BodyTextChar">
    <w:name w:val="Body Text Char"/>
    <w:link w:val="BodyText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uiPriority w:val="99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uiPriority w:val="99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uiPriority w:val="99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locked/>
    <w:rsid w:val="008D00A5"/>
    <w:pPr>
      <w:outlineLvl w:val="9"/>
    </w:pPr>
  </w:style>
  <w:style w:type="paragraph" w:customStyle="1" w:styleId="ZA">
    <w:name w:val="ZA"/>
    <w:uiPriority w:val="99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qFormat/>
    <w:locked/>
    <w:rsid w:val="008D00A5"/>
    <w:pPr>
      <w:framePr w:wrap="notBeside" w:vAnchor="page" w:hAnchor="margin" w:xAlign="center" w:y="6805"/>
      <w:widowControl w:val="0"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locked/>
    <w:rsid w:val="008D00A5"/>
    <w:pPr>
      <w:framePr w:wrap="notBeside" w:y="16161"/>
    </w:pPr>
  </w:style>
  <w:style w:type="paragraph" w:customStyle="1" w:styleId="FP">
    <w:name w:val="FP"/>
    <w:basedOn w:val="Normal"/>
    <w:uiPriority w:val="99"/>
    <w:locked/>
    <w:rsid w:val="008D00A5"/>
    <w:pPr>
      <w:spacing w:after="0"/>
    </w:pPr>
  </w:style>
  <w:style w:type="paragraph" w:customStyle="1" w:styleId="Observation">
    <w:name w:val="Observation"/>
    <w:basedOn w:val="Normal"/>
    <w:link w:val="ObservationChar"/>
    <w:qFormat/>
    <w:rsid w:val="0073611A"/>
    <w:pPr>
      <w:numPr>
        <w:numId w:val="3"/>
      </w:numPr>
      <w:tabs>
        <w:tab w:val="left" w:pos="1701"/>
      </w:tabs>
      <w:spacing w:before="120" w:after="120"/>
      <w:ind w:left="1699" w:hanging="1699"/>
      <w:jc w:val="both"/>
    </w:pPr>
    <w:rPr>
      <w:rFonts w:eastAsiaTheme="minorEastAsia" w:cs="Arial"/>
      <w:b/>
      <w:bCs/>
      <w:color w:val="000000" w:themeColor="text1"/>
      <w:szCs w:val="20"/>
      <w:lang w:val="en-GB" w:eastAsia="zh-CN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eastAsiaTheme="minorHAnsi" w:hAnsi="Times New Roman" w:cstheme="minorBidi"/>
      <w:szCs w:val="22"/>
      <w:lang w:val="en-US"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uiPriority w:val="99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uiPriority w:val="99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uiPriority w:val="99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uiPriority w:val="99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eading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71F70"/>
    <w:pPr>
      <w:spacing w:after="0"/>
      <w:ind w:left="720"/>
    </w:pPr>
    <w:rPr>
      <w:rFonts w:eastAsia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671F70"/>
    <w:rPr>
      <w:rFonts w:ascii="Arial" w:eastAsia="Calibri" w:hAnsi="Arial" w:cstheme="minorBid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uiPriority w:val="99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T Table,Check(v),Table-Text,x Tableau page de garde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qFormat/>
    <w:rsid w:val="003A70A4"/>
    <w:pPr>
      <w:numPr>
        <w:numId w:val="0"/>
      </w:numPr>
      <w:ind w:left="926" w:hanging="360"/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ReferenceChar">
    <w:name w:val="Reference Char"/>
    <w:basedOn w:val="DefaultParagraphFont"/>
    <w:link w:val="Reference"/>
    <w:qFormat/>
    <w:locked/>
    <w:rsid w:val="00F62CAD"/>
    <w:rPr>
      <w:rFonts w:ascii="Arial" w:eastAsiaTheme="minorHAnsi" w:hAnsi="Arial" w:cstheme="minorBidi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A94999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64B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3CE3"/>
    <w:rPr>
      <w:rFonts w:ascii="Arial" w:eastAsiaTheme="minorHAnsi" w:hAnsi="Arial" w:cstheme="minorBidi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0D1EB8"/>
    <w:rPr>
      <w:rFonts w:ascii="Times New Roman" w:hAnsi="Times New Roman"/>
      <w:lang w:eastAsia="en-US"/>
    </w:rPr>
  </w:style>
  <w:style w:type="paragraph" w:customStyle="1" w:styleId="0Maintext">
    <w:name w:val="0 Main text"/>
    <w:basedOn w:val="Normal"/>
    <w:link w:val="0MaintextChar"/>
    <w:qFormat/>
    <w:rsid w:val="000D1EB8"/>
    <w:pPr>
      <w:spacing w:after="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B1Zchn">
    <w:name w:val="B1 Zchn"/>
    <w:qFormat/>
    <w:rsid w:val="00E00524"/>
    <w:rPr>
      <w:lang w:eastAsia="en-US"/>
    </w:rPr>
  </w:style>
  <w:style w:type="paragraph" w:styleId="ListNumber4">
    <w:name w:val="List Number 4"/>
    <w:basedOn w:val="Normal"/>
    <w:uiPriority w:val="99"/>
    <w:qFormat/>
    <w:rsid w:val="00E00524"/>
    <w:pPr>
      <w:tabs>
        <w:tab w:val="left" w:pos="1209"/>
      </w:tabs>
      <w:spacing w:after="180" w:line="240" w:lineRule="auto"/>
      <w:ind w:left="1209" w:hanging="360"/>
      <w:contextualSpacing/>
    </w:pPr>
    <w:rPr>
      <w:rFonts w:ascii="Times New Roman" w:eastAsia="DengXian" w:hAnsi="Times New Roman" w:cs="Times New Roman"/>
      <w:szCs w:val="20"/>
      <w:lang w:val="en-GB"/>
    </w:rPr>
  </w:style>
  <w:style w:type="character" w:customStyle="1" w:styleId="B3Char">
    <w:name w:val="B3 Char"/>
    <w:uiPriority w:val="99"/>
    <w:qFormat/>
    <w:rsid w:val="00E00524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E51D1"/>
    <w:rPr>
      <w:color w:val="80808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qFormat/>
    <w:rsid w:val="00597C95"/>
    <w:rPr>
      <w:rFonts w:ascii="Arial" w:eastAsiaTheme="minorHAnsi" w:hAnsi="Arial" w:cstheme="minorBidi"/>
      <w:b/>
      <w:szCs w:val="22"/>
      <w:lang w:val="en-US"/>
    </w:rPr>
  </w:style>
  <w:style w:type="paragraph" w:customStyle="1" w:styleId="pf0">
    <w:name w:val="pf0"/>
    <w:basedOn w:val="Normal"/>
    <w:rsid w:val="00045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04518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45189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1E7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ObservationChar">
    <w:name w:val="Observation Char"/>
    <w:link w:val="Observation"/>
    <w:qFormat/>
    <w:locked/>
    <w:rsid w:val="0073611A"/>
    <w:rPr>
      <w:rFonts w:ascii="Arial" w:eastAsiaTheme="minorEastAsia" w:hAnsi="Arial" w:cs="Arial"/>
      <w:b/>
      <w:bCs/>
      <w:color w:val="000000" w:themeColor="text1"/>
      <w:lang w:eastAsia="zh-CN"/>
    </w:rPr>
  </w:style>
  <w:style w:type="character" w:customStyle="1" w:styleId="TALChar">
    <w:name w:val="TAL Char"/>
    <w:qFormat/>
    <w:rsid w:val="000F5F47"/>
    <w:rPr>
      <w:rFonts w:ascii="Arial" w:eastAsia="Times New Roman" w:hAnsi="Arial"/>
      <w:sz w:val="18"/>
    </w:rPr>
  </w:style>
  <w:style w:type="paragraph" w:customStyle="1" w:styleId="paragraph">
    <w:name w:val="paragraph"/>
    <w:basedOn w:val="Normal"/>
    <w:uiPriority w:val="99"/>
    <w:rsid w:val="00190CB2"/>
    <w:pPr>
      <w:numPr>
        <w:numId w:val="2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190CB2"/>
  </w:style>
  <w:style w:type="character" w:customStyle="1" w:styleId="eop">
    <w:name w:val="eop"/>
    <w:basedOn w:val="DefaultParagraphFont"/>
    <w:rsid w:val="00190CB2"/>
  </w:style>
  <w:style w:type="character" w:customStyle="1" w:styleId="TACChar">
    <w:name w:val="TAC Char"/>
    <w:link w:val="TAC"/>
    <w:qFormat/>
    <w:rsid w:val="00ED524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mwe-math-mathml-inline">
    <w:name w:val="mwe-math-mathml-inline"/>
    <w:basedOn w:val="DefaultParagraphFont"/>
    <w:rsid w:val="009230EF"/>
  </w:style>
  <w:style w:type="paragraph" w:customStyle="1" w:styleId="a1">
    <w:name w:val="表格题注"/>
    <w:next w:val="Normal"/>
    <w:uiPriority w:val="99"/>
    <w:rsid w:val="00C36786"/>
    <w:pPr>
      <w:keepLines/>
      <w:tabs>
        <w:tab w:val="num" w:pos="6480"/>
      </w:tabs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表格文本"/>
    <w:uiPriority w:val="99"/>
    <w:rsid w:val="00C36786"/>
    <w:pPr>
      <w:numPr>
        <w:numId w:val="13"/>
      </w:numPr>
      <w:tabs>
        <w:tab w:val="decimal" w:pos="0"/>
      </w:tabs>
    </w:pPr>
    <w:rPr>
      <w:rFonts w:ascii="Arial" w:hAnsi="Arial"/>
      <w:noProof/>
      <w:sz w:val="21"/>
      <w:szCs w:val="21"/>
      <w:lang w:val="en-US" w:eastAsia="zh-CN"/>
    </w:rPr>
  </w:style>
  <w:style w:type="paragraph" w:customStyle="1" w:styleId="a2">
    <w:name w:val="表头文本"/>
    <w:uiPriority w:val="99"/>
    <w:rsid w:val="00C36786"/>
    <w:pPr>
      <w:jc w:val="center"/>
    </w:pPr>
    <w:rPr>
      <w:rFonts w:ascii="Arial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rsid w:val="00C36786"/>
    <w:pPr>
      <w:jc w:val="both"/>
    </w:pPr>
    <w:rPr>
      <w:rFonts w:ascii="Times New Roma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0">
    <w:name w:val="插图题注"/>
    <w:next w:val="Normal"/>
    <w:uiPriority w:val="99"/>
    <w:rsid w:val="00C36786"/>
    <w:pPr>
      <w:numPr>
        <w:ilvl w:val="7"/>
        <w:numId w:val="15"/>
      </w:numPr>
      <w:tabs>
        <w:tab w:val="left" w:pos="0"/>
      </w:tabs>
      <w:spacing w:afterLines="100"/>
      <w:ind w:left="3360" w:hanging="420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uiPriority w:val="99"/>
    <w:rsid w:val="00C36786"/>
    <w:pPr>
      <w:keepNext/>
      <w:spacing w:before="80" w:after="80" w:line="240" w:lineRule="auto"/>
      <w:jc w:val="center"/>
    </w:pPr>
    <w:rPr>
      <w:rFonts w:ascii="Times New Roman" w:eastAsia="Times" w:hAnsi="Times New Roman" w:cs="Times New Roman"/>
      <w:szCs w:val="20"/>
      <w:lang w:val="en-GB"/>
    </w:rPr>
  </w:style>
  <w:style w:type="paragraph" w:customStyle="1" w:styleId="a5">
    <w:name w:val="文档标题"/>
    <w:basedOn w:val="Normal"/>
    <w:uiPriority w:val="99"/>
    <w:rsid w:val="00C36786"/>
    <w:pPr>
      <w:tabs>
        <w:tab w:val="left" w:pos="0"/>
      </w:tabs>
      <w:spacing w:before="300" w:after="300" w:line="240" w:lineRule="auto"/>
      <w:jc w:val="center"/>
    </w:pPr>
    <w:rPr>
      <w:rFonts w:eastAsia="SimHei" w:cs="Times New Roman"/>
      <w:sz w:val="36"/>
      <w:szCs w:val="36"/>
      <w:lang w:val="en-GB"/>
    </w:rPr>
  </w:style>
  <w:style w:type="paragraph" w:customStyle="1" w:styleId="a6">
    <w:name w:val="正文（首行不缩进）"/>
    <w:basedOn w:val="Normal"/>
    <w:uiPriority w:val="99"/>
    <w:rsid w:val="00C36786"/>
    <w:pPr>
      <w:spacing w:after="180" w:line="240" w:lineRule="auto"/>
    </w:pPr>
    <w:rPr>
      <w:rFonts w:ascii="Times New Roman" w:eastAsia="Times" w:hAnsi="Times New Roman" w:cs="Times New Roman"/>
      <w:szCs w:val="20"/>
      <w:lang w:val="en-GB"/>
    </w:rPr>
  </w:style>
  <w:style w:type="paragraph" w:customStyle="1" w:styleId="a7">
    <w:name w:val="注示头"/>
    <w:basedOn w:val="Normal"/>
    <w:uiPriority w:val="99"/>
    <w:rsid w:val="00C36786"/>
    <w:pPr>
      <w:pBdr>
        <w:top w:val="single" w:sz="4" w:space="1" w:color="000000"/>
      </w:pBdr>
      <w:spacing w:after="180" w:line="240" w:lineRule="auto"/>
      <w:jc w:val="both"/>
    </w:pPr>
    <w:rPr>
      <w:rFonts w:eastAsia="SimHei" w:cs="Times New Roman"/>
      <w:sz w:val="18"/>
      <w:szCs w:val="20"/>
      <w:lang w:val="en-GB"/>
    </w:rPr>
  </w:style>
  <w:style w:type="paragraph" w:customStyle="1" w:styleId="a8">
    <w:name w:val="注示文本"/>
    <w:basedOn w:val="Normal"/>
    <w:uiPriority w:val="99"/>
    <w:rsid w:val="00C36786"/>
    <w:pPr>
      <w:pBdr>
        <w:bottom w:val="single" w:sz="4" w:space="1" w:color="000000"/>
      </w:pBdr>
      <w:spacing w:after="180" w:line="240" w:lineRule="auto"/>
      <w:ind w:firstLine="360"/>
      <w:jc w:val="both"/>
    </w:pPr>
    <w:rPr>
      <w:rFonts w:eastAsia="KaiTi_GB2312" w:cs="Times New Roman"/>
      <w:sz w:val="18"/>
      <w:szCs w:val="18"/>
      <w:lang w:val="en-GB"/>
    </w:rPr>
  </w:style>
  <w:style w:type="paragraph" w:customStyle="1" w:styleId="a9">
    <w:name w:val="编写建议"/>
    <w:basedOn w:val="Normal"/>
    <w:uiPriority w:val="99"/>
    <w:rsid w:val="00C36786"/>
    <w:pPr>
      <w:spacing w:after="180" w:line="240" w:lineRule="auto"/>
      <w:ind w:firstLine="420"/>
    </w:pPr>
    <w:rPr>
      <w:rFonts w:eastAsia="Times" w:cs="Arial"/>
      <w:i/>
      <w:color w:val="0000FF"/>
      <w:szCs w:val="20"/>
      <w:lang w:val="en-GB"/>
    </w:rPr>
  </w:style>
  <w:style w:type="character" w:customStyle="1" w:styleId="aa">
    <w:name w:val="样式一"/>
    <w:basedOn w:val="DefaultParagraphFont"/>
    <w:rsid w:val="00C3678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C36786"/>
    <w:rPr>
      <w:rFonts w:ascii="SimSun" w:hAnsi="SimSun"/>
      <w:b/>
      <w:bCs/>
      <w:color w:val="000000"/>
      <w:sz w:val="36"/>
    </w:rPr>
  </w:style>
  <w:style w:type="character" w:customStyle="1" w:styleId="ListChar">
    <w:name w:val="List Char"/>
    <w:link w:val="List"/>
    <w:rsid w:val="00C36786"/>
    <w:rPr>
      <w:rFonts w:ascii="Arial" w:eastAsiaTheme="minorHAnsi" w:hAnsi="Arial" w:cstheme="minorBidi"/>
      <w:szCs w:val="22"/>
      <w:lang w:val="en-US" w:eastAsia="zh-CN"/>
    </w:rPr>
  </w:style>
  <w:style w:type="character" w:customStyle="1" w:styleId="ListBulletChar">
    <w:name w:val="List Bullet Char"/>
    <w:link w:val="ListBullet"/>
    <w:rsid w:val="00C36786"/>
    <w:rPr>
      <w:rFonts w:ascii="Arial" w:eastAsiaTheme="minorHAnsi" w:hAnsi="Arial" w:cstheme="minorBidi"/>
      <w:szCs w:val="22"/>
      <w:lang w:val="en-US" w:eastAsia="ja-JP"/>
    </w:rPr>
  </w:style>
  <w:style w:type="character" w:customStyle="1" w:styleId="ListBullet2Char">
    <w:name w:val="List Bullet 2 Char"/>
    <w:link w:val="ListBullet2"/>
    <w:uiPriority w:val="99"/>
    <w:rsid w:val="00C36786"/>
    <w:rPr>
      <w:rFonts w:ascii="Arial" w:eastAsiaTheme="minorHAnsi" w:hAnsi="Arial" w:cstheme="minorBidi"/>
      <w:szCs w:val="22"/>
      <w:lang w:val="en-US" w:eastAsia="ja-JP"/>
    </w:rPr>
  </w:style>
  <w:style w:type="character" w:customStyle="1" w:styleId="ListBullet3Char">
    <w:name w:val="List Bullet 3 Char"/>
    <w:link w:val="ListBullet3"/>
    <w:rsid w:val="00C36786"/>
    <w:rPr>
      <w:rFonts w:ascii="Arial" w:eastAsiaTheme="minorHAnsi" w:hAnsi="Arial" w:cstheme="minorBidi"/>
      <w:szCs w:val="22"/>
      <w:lang w:val="en-US" w:eastAsia="ja-JP"/>
    </w:rPr>
  </w:style>
  <w:style w:type="character" w:customStyle="1" w:styleId="List2Char">
    <w:name w:val="List 2 Char"/>
    <w:link w:val="List2"/>
    <w:rsid w:val="00C36786"/>
    <w:rPr>
      <w:rFonts w:ascii="Arial" w:eastAsiaTheme="minorHAnsi" w:hAnsi="Arial" w:cstheme="minorBidi"/>
      <w:szCs w:val="22"/>
      <w:lang w:val="en-US" w:eastAsia="ja-JP"/>
    </w:rPr>
  </w:style>
  <w:style w:type="paragraph" w:customStyle="1" w:styleId="TabList">
    <w:name w:val="TabList"/>
    <w:basedOn w:val="Normal"/>
    <w:uiPriority w:val="99"/>
    <w:rsid w:val="00C36786"/>
    <w:pPr>
      <w:tabs>
        <w:tab w:val="left" w:pos="1134"/>
      </w:tabs>
      <w:spacing w:after="0" w:line="240" w:lineRule="auto"/>
    </w:pPr>
    <w:rPr>
      <w:rFonts w:ascii="Times New Roman" w:eastAsia="Times" w:hAnsi="Times New Roman" w:cs="Times New Roman"/>
      <w:szCs w:val="20"/>
      <w:lang w:val="en-GB"/>
    </w:rPr>
  </w:style>
  <w:style w:type="paragraph" w:customStyle="1" w:styleId="tabletext">
    <w:name w:val="table text"/>
    <w:basedOn w:val="Normal"/>
    <w:next w:val="table"/>
    <w:uiPriority w:val="99"/>
    <w:rsid w:val="00C36786"/>
    <w:pPr>
      <w:spacing w:after="0" w:line="240" w:lineRule="auto"/>
    </w:pPr>
    <w:rPr>
      <w:rFonts w:ascii="Times New Roman" w:eastAsia="Times" w:hAnsi="Times New Roman" w:cs="Times New Roman"/>
      <w:i/>
      <w:szCs w:val="20"/>
      <w:lang w:val="en-GB"/>
    </w:rPr>
  </w:style>
  <w:style w:type="paragraph" w:customStyle="1" w:styleId="table">
    <w:name w:val="table"/>
    <w:basedOn w:val="Normal"/>
    <w:next w:val="Normal"/>
    <w:uiPriority w:val="99"/>
    <w:rsid w:val="00C36786"/>
    <w:pPr>
      <w:spacing w:after="0" w:line="240" w:lineRule="auto"/>
      <w:jc w:val="center"/>
    </w:pPr>
    <w:rPr>
      <w:rFonts w:ascii="Times New Roman" w:eastAsia="Times" w:hAnsi="Times New Roman" w:cs="Times New Roman"/>
      <w:szCs w:val="20"/>
    </w:rPr>
  </w:style>
  <w:style w:type="paragraph" w:customStyle="1" w:styleId="HE">
    <w:name w:val="HE"/>
    <w:basedOn w:val="Normal"/>
    <w:uiPriority w:val="99"/>
    <w:rsid w:val="00C36786"/>
    <w:pPr>
      <w:spacing w:after="0" w:line="240" w:lineRule="auto"/>
    </w:pPr>
    <w:rPr>
      <w:rFonts w:ascii="Times New Roman" w:eastAsia="Times" w:hAnsi="Times New Roman" w:cs="Times New Roman"/>
      <w:b/>
      <w:szCs w:val="20"/>
      <w:lang w:val="en-GB"/>
    </w:rPr>
  </w:style>
  <w:style w:type="paragraph" w:customStyle="1" w:styleId="text">
    <w:name w:val="text"/>
    <w:basedOn w:val="Normal"/>
    <w:link w:val="textChar"/>
    <w:qFormat/>
    <w:rsid w:val="00C36786"/>
    <w:pPr>
      <w:widowControl w:val="0"/>
      <w:spacing w:after="240" w:line="240" w:lineRule="auto"/>
      <w:jc w:val="both"/>
    </w:pPr>
    <w:rPr>
      <w:rFonts w:ascii="Times New Roman" w:eastAsia="Times" w:hAnsi="Times New Roman" w:cs="Times New Roman"/>
      <w:sz w:val="24"/>
      <w:szCs w:val="20"/>
      <w:lang w:val="en-AU"/>
    </w:rPr>
  </w:style>
  <w:style w:type="paragraph" w:customStyle="1" w:styleId="berschrift1H1">
    <w:name w:val="Überschrift 1.H1"/>
    <w:basedOn w:val="Normal"/>
    <w:next w:val="Normal"/>
    <w:uiPriority w:val="99"/>
    <w:rsid w:val="00C36786"/>
    <w:pPr>
      <w:keepNext/>
      <w:keepLines/>
      <w:pBdr>
        <w:top w:val="single" w:sz="12" w:space="3" w:color="auto"/>
      </w:pBdr>
      <w:tabs>
        <w:tab w:val="num" w:pos="735"/>
      </w:tabs>
      <w:spacing w:before="240" w:after="180" w:line="240" w:lineRule="auto"/>
      <w:ind w:left="735" w:hanging="735"/>
      <w:outlineLvl w:val="0"/>
    </w:pPr>
    <w:rPr>
      <w:rFonts w:eastAsia="Times" w:cs="Times New Roman"/>
      <w:sz w:val="36"/>
      <w:szCs w:val="20"/>
      <w:lang w:val="en-GB" w:eastAsia="de-DE"/>
    </w:rPr>
  </w:style>
  <w:style w:type="paragraph" w:customStyle="1" w:styleId="CRfront">
    <w:name w:val="CR_front"/>
    <w:uiPriority w:val="99"/>
    <w:rsid w:val="00C36786"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rsid w:val="00C36786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rsid w:val="00C36786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rsid w:val="00C36786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rsid w:val="00C36786"/>
    <w:pPr>
      <w:widowControl w:val="0"/>
      <w:tabs>
        <w:tab w:val="num" w:pos="360"/>
      </w:tabs>
      <w:spacing w:before="60" w:after="60" w:line="240" w:lineRule="auto"/>
      <w:ind w:left="360" w:hanging="360"/>
      <w:jc w:val="both"/>
    </w:pPr>
    <w:rPr>
      <w:rFonts w:ascii="Times New Roman" w:eastAsia="Times" w:hAnsi="Times New Roman" w:cs="Times New Roman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C36786"/>
    <w:pPr>
      <w:spacing w:before="240" w:after="0" w:line="240" w:lineRule="auto"/>
      <w:ind w:left="360"/>
      <w:jc w:val="both"/>
    </w:pPr>
    <w:rPr>
      <w:rFonts w:ascii="Times New Roman" w:eastAsia="Times" w:hAnsi="Times New Roman" w:cs="Times New Roman"/>
      <w:i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6786"/>
    <w:rPr>
      <w:rFonts w:ascii="Times New Roman" w:eastAsia="Times" w:hAnsi="Times New Roman"/>
      <w:i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C36786"/>
    <w:pPr>
      <w:spacing w:after="0" w:line="240" w:lineRule="auto"/>
      <w:jc w:val="both"/>
    </w:pPr>
    <w:rPr>
      <w:rFonts w:ascii="Times New Roman" w:eastAsia="Times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C36786"/>
    <w:rPr>
      <w:rFonts w:ascii="Times New Roman" w:eastAsia="Times" w:hAnsi="Times New Roman"/>
      <w:sz w:val="24"/>
      <w:lang w:val="en-US" w:eastAsia="en-US"/>
    </w:rPr>
  </w:style>
  <w:style w:type="paragraph" w:customStyle="1" w:styleId="para">
    <w:name w:val="para"/>
    <w:basedOn w:val="Normal"/>
    <w:uiPriority w:val="99"/>
    <w:rsid w:val="00C36786"/>
    <w:pPr>
      <w:spacing w:after="240" w:line="240" w:lineRule="auto"/>
      <w:jc w:val="both"/>
    </w:pPr>
    <w:rPr>
      <w:rFonts w:ascii="Helvetica" w:eastAsia="Times" w:hAnsi="Helvetica" w:cs="Times New Roman"/>
      <w:szCs w:val="20"/>
      <w:lang w:val="en-GB"/>
    </w:rPr>
  </w:style>
  <w:style w:type="character" w:customStyle="1" w:styleId="MTEquationSection">
    <w:name w:val="MTEquationSection"/>
    <w:rsid w:val="00C36786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rsid w:val="00C36786"/>
    <w:pPr>
      <w:tabs>
        <w:tab w:val="center" w:pos="4820"/>
        <w:tab w:val="right" w:pos="9640"/>
      </w:tabs>
      <w:spacing w:after="180" w:line="240" w:lineRule="auto"/>
    </w:pPr>
    <w:rPr>
      <w:rFonts w:ascii="Times New Roman" w:eastAsia="Times" w:hAnsi="Times New Roman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C36786"/>
    <w:pPr>
      <w:spacing w:after="180" w:line="240" w:lineRule="auto"/>
      <w:ind w:left="568" w:hanging="568"/>
    </w:pPr>
    <w:rPr>
      <w:rFonts w:ascii="Times New Roman" w:eastAsia="Times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6786"/>
    <w:rPr>
      <w:rFonts w:ascii="Times New Roman" w:eastAsia="Times" w:hAnsi="Times New Roman"/>
      <w:lang w:eastAsia="en-US"/>
    </w:rPr>
  </w:style>
  <w:style w:type="paragraph" w:customStyle="1" w:styleId="List1">
    <w:name w:val="List1"/>
    <w:basedOn w:val="Normal"/>
    <w:uiPriority w:val="99"/>
    <w:rsid w:val="00C36786"/>
    <w:pPr>
      <w:spacing w:before="120" w:after="0" w:line="280" w:lineRule="atLeast"/>
      <w:ind w:left="360" w:hanging="360"/>
      <w:jc w:val="both"/>
    </w:pPr>
    <w:rPr>
      <w:rFonts w:ascii="Bookman" w:eastAsia="Times" w:hAnsi="Bookman" w:cs="Times New Roman"/>
      <w:szCs w:val="20"/>
    </w:rPr>
  </w:style>
  <w:style w:type="paragraph" w:styleId="BodyText3">
    <w:name w:val="Body Text 3"/>
    <w:basedOn w:val="Normal"/>
    <w:link w:val="BodyText3Char"/>
    <w:uiPriority w:val="99"/>
    <w:rsid w:val="00C36786"/>
    <w:pPr>
      <w:spacing w:after="180" w:line="240" w:lineRule="auto"/>
    </w:pPr>
    <w:rPr>
      <w:rFonts w:ascii="Times New Roman" w:eastAsia="Times" w:hAnsi="Times New Roman" w:cs="Times New Roman"/>
      <w:b/>
      <w:i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C36786"/>
    <w:rPr>
      <w:rFonts w:ascii="Times New Roman" w:eastAsia="Times" w:hAnsi="Times New Roman"/>
      <w:b/>
      <w:i/>
      <w:lang w:val="en-US" w:eastAsia="en-US"/>
    </w:rPr>
  </w:style>
  <w:style w:type="paragraph" w:customStyle="1" w:styleId="tdoc-header">
    <w:name w:val="tdoc-header"/>
    <w:uiPriority w:val="99"/>
    <w:rsid w:val="00C36786"/>
    <w:rPr>
      <w:rFonts w:ascii="Arial" w:eastAsia="MS Mincho" w:hAnsi="Arial"/>
      <w:noProof/>
      <w:sz w:val="24"/>
      <w:lang w:eastAsia="en-US"/>
    </w:rPr>
  </w:style>
  <w:style w:type="paragraph" w:customStyle="1" w:styleId="TdocText">
    <w:name w:val="Tdoc_Text"/>
    <w:basedOn w:val="Normal"/>
    <w:uiPriority w:val="99"/>
    <w:rsid w:val="00C36786"/>
    <w:pPr>
      <w:spacing w:before="120" w:after="0" w:line="240" w:lineRule="auto"/>
      <w:jc w:val="both"/>
    </w:pPr>
    <w:rPr>
      <w:rFonts w:ascii="Times New Roman" w:eastAsia="Times" w:hAnsi="Times New Roman" w:cs="Times New Roman"/>
      <w:szCs w:val="20"/>
    </w:rPr>
  </w:style>
  <w:style w:type="paragraph" w:customStyle="1" w:styleId="centered">
    <w:name w:val="centered"/>
    <w:basedOn w:val="Normal"/>
    <w:uiPriority w:val="99"/>
    <w:rsid w:val="00C36786"/>
    <w:pPr>
      <w:widowControl w:val="0"/>
      <w:spacing w:before="120" w:after="0" w:line="280" w:lineRule="atLeast"/>
      <w:jc w:val="center"/>
    </w:pPr>
    <w:rPr>
      <w:rFonts w:ascii="Bookman" w:eastAsia="Times" w:hAnsi="Bookman" w:cs="Times New Roman"/>
      <w:szCs w:val="20"/>
    </w:rPr>
  </w:style>
  <w:style w:type="character" w:customStyle="1" w:styleId="superscript">
    <w:name w:val="superscript"/>
    <w:rsid w:val="00C36786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rsid w:val="00C36786"/>
    <w:pPr>
      <w:tabs>
        <w:tab w:val="num" w:pos="360"/>
      </w:tabs>
      <w:spacing w:after="80" w:line="240" w:lineRule="auto"/>
      <w:ind w:left="360" w:hanging="360"/>
    </w:pPr>
    <w:rPr>
      <w:rFonts w:ascii="Times New Roman" w:eastAsia="Times" w:hAnsi="Times New Roman" w:cs="Times New Roman"/>
      <w:sz w:val="18"/>
      <w:szCs w:val="20"/>
    </w:rPr>
  </w:style>
  <w:style w:type="paragraph" w:customStyle="1" w:styleId="ZchnZchn">
    <w:name w:val="Zchn Zchn"/>
    <w:uiPriority w:val="99"/>
    <w:semiHidden/>
    <w:rsid w:val="00C3678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">
    <w:name w:val="B1 Char"/>
    <w:qFormat/>
    <w:rsid w:val="00C36786"/>
    <w:rPr>
      <w:rFonts w:ascii="Tms Rmn" w:eastAsia="Times" w:hAnsi="Tms Rmn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1">
    <w:name w:val="NO Char1"/>
    <w:rsid w:val="00C36786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rsid w:val="00C36786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C36786"/>
  </w:style>
  <w:style w:type="paragraph" w:customStyle="1" w:styleId="B10">
    <w:name w:val="B1+"/>
    <w:basedOn w:val="B1"/>
    <w:uiPriority w:val="99"/>
    <w:rsid w:val="00C36786"/>
    <w:pPr>
      <w:overflowPunct w:val="0"/>
      <w:autoSpaceDE w:val="0"/>
      <w:autoSpaceDN w:val="0"/>
      <w:adjustRightInd w:val="0"/>
      <w:spacing w:after="180" w:line="240" w:lineRule="auto"/>
      <w:ind w:left="0" w:firstLine="0"/>
      <w:jc w:val="left"/>
      <w:textAlignment w:val="baseline"/>
    </w:pPr>
    <w:rPr>
      <w:rFonts w:ascii="Tms Rmn" w:eastAsia="Times New Roman" w:hAnsi="Tms Rmn" w:cs="Times New Roman"/>
      <w:szCs w:val="20"/>
      <w:lang w:val="en-GB"/>
    </w:rPr>
  </w:style>
  <w:style w:type="paragraph" w:customStyle="1" w:styleId="CharCharCharChar1">
    <w:name w:val="Char Char Char Char1"/>
    <w:uiPriority w:val="99"/>
    <w:semiHidden/>
    <w:rsid w:val="00C36786"/>
    <w:pPr>
      <w:keepNext/>
      <w:numPr>
        <w:ilvl w:val="1"/>
        <w:numId w:val="16"/>
      </w:numPr>
      <w:tabs>
        <w:tab w:val="num" w:pos="851"/>
      </w:tabs>
      <w:autoSpaceDE w:val="0"/>
      <w:autoSpaceDN w:val="0"/>
      <w:adjustRightInd w:val="0"/>
      <w:spacing w:before="60" w:after="60"/>
      <w:ind w:left="567" w:hanging="567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C36786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bletext1">
    <w:name w:val="Table_text"/>
    <w:basedOn w:val="Normal"/>
    <w:uiPriority w:val="99"/>
    <w:rsid w:val="00C3678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SimSun" w:hAnsi="Times New Roman" w:cs="Times New Roman"/>
      <w:sz w:val="22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C3678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C36786"/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textblue2">
    <w:name w:val="text_blue2"/>
    <w:basedOn w:val="DefaultParagraphFont"/>
    <w:rsid w:val="00C36786"/>
  </w:style>
  <w:style w:type="character" w:customStyle="1" w:styleId="CRCoverPageChar">
    <w:name w:val="CR Cover Page Char"/>
    <w:rsid w:val="00C36786"/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RAN1bullet1">
    <w:name w:val="RAN1 bullet1"/>
    <w:basedOn w:val="Normal"/>
    <w:link w:val="RAN1bullet1Char"/>
    <w:qFormat/>
    <w:rsid w:val="00C36786"/>
    <w:pPr>
      <w:spacing w:after="0" w:line="240" w:lineRule="auto"/>
    </w:pPr>
    <w:rPr>
      <w:rFonts w:ascii="Times" w:eastAsia="Batang" w:hAnsi="Times" w:cs="Times New Roman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uiPriority w:val="99"/>
    <w:qFormat/>
    <w:rsid w:val="00C36786"/>
    <w:pPr>
      <w:numPr>
        <w:ilvl w:val="2"/>
        <w:numId w:val="17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character" w:customStyle="1" w:styleId="RAN1bullet1Char">
    <w:name w:val="RAN1 bullet1 Char"/>
    <w:link w:val="RAN1bullet1"/>
    <w:rsid w:val="00C36786"/>
    <w:rPr>
      <w:rFonts w:ascii="Times" w:eastAsia="Batang" w:hAnsi="Times"/>
      <w:szCs w:val="24"/>
      <w:lang w:eastAsia="x-none"/>
    </w:rPr>
  </w:style>
  <w:style w:type="character" w:customStyle="1" w:styleId="RAN1bullet2Char">
    <w:name w:val="RAN1 bullet2 Char"/>
    <w:link w:val="RAN1bullet2"/>
    <w:uiPriority w:val="99"/>
    <w:rsid w:val="00C36786"/>
    <w:rPr>
      <w:rFonts w:ascii="Times" w:eastAsia="Batang" w:hAnsi="Times"/>
      <w:lang w:val="en-US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uiPriority w:val="99"/>
    <w:rsid w:val="00C36786"/>
    <w:pPr>
      <w:numPr>
        <w:ilvl w:val="1"/>
        <w:numId w:val="17"/>
      </w:num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uiPriority w:val="99"/>
    <w:rsid w:val="00C36786"/>
    <w:rPr>
      <w:rFonts w:ascii="Times New Roman" w:eastAsia="Malgun Gothic" w:hAnsi="Times New Roman" w:cs="Batang"/>
      <w:lang w:eastAsia="en-US"/>
    </w:rPr>
  </w:style>
  <w:style w:type="character" w:customStyle="1" w:styleId="textChar">
    <w:name w:val="text Char"/>
    <w:link w:val="text"/>
    <w:rsid w:val="00C36786"/>
    <w:rPr>
      <w:rFonts w:ascii="Times New Roman" w:eastAsia="Times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36786"/>
    <w:pPr>
      <w:widowControl/>
      <w:spacing w:after="0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uiPriority w:val="99"/>
    <w:qFormat/>
    <w:rsid w:val="00C36786"/>
    <w:pPr>
      <w:widowControl/>
      <w:tabs>
        <w:tab w:val="num" w:pos="576"/>
      </w:tabs>
      <w:spacing w:after="0"/>
      <w:ind w:left="576" w:hanging="576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36786"/>
    <w:rPr>
      <w:rFonts w:ascii="Calibri" w:eastAsia="Times New Roma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uiPriority w:val="99"/>
    <w:qFormat/>
    <w:rsid w:val="00C36786"/>
    <w:pPr>
      <w:widowControl/>
      <w:tabs>
        <w:tab w:val="num" w:pos="720"/>
      </w:tabs>
      <w:spacing w:after="0"/>
      <w:ind w:left="720" w:hanging="72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uiPriority w:val="99"/>
    <w:qFormat/>
    <w:rsid w:val="00C36786"/>
    <w:pPr>
      <w:widowControl/>
      <w:tabs>
        <w:tab w:val="num" w:pos="567"/>
      </w:tabs>
      <w:spacing w:after="0"/>
      <w:ind w:left="936" w:hanging="6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C36786"/>
    <w:pPr>
      <w:overflowPunct w:val="0"/>
      <w:autoSpaceDE w:val="0"/>
      <w:autoSpaceDN w:val="0"/>
      <w:adjustRightInd w:val="0"/>
      <w:spacing w:before="60" w:after="60" w:line="240" w:lineRule="auto"/>
      <w:ind w:left="1854" w:hanging="360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C36786"/>
    <w:rPr>
      <w:rFonts w:ascii="Times New Roman" w:eastAsia="Times New Roman" w:hAnsi="Times New Roman"/>
      <w:sz w:val="22"/>
      <w:lang w:val="en-US"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C36786"/>
    <w:pPr>
      <w:spacing w:before="240" w:after="60" w:line="240" w:lineRule="auto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uiPriority w:val="99"/>
    <w:rsid w:val="00C36786"/>
    <w:rPr>
      <w:rFonts w:asciiTheme="majorHAnsi" w:hAnsiTheme="majorHAnsi" w:cstheme="majorBidi"/>
      <w:b/>
      <w:bCs/>
      <w:sz w:val="32"/>
      <w:szCs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3678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C36786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3">
    <w:name w:val="title 3"/>
    <w:basedOn w:val="title2"/>
    <w:next w:val="Normal"/>
    <w:qFormat/>
    <w:rsid w:val="00C36786"/>
    <w:pPr>
      <w:tabs>
        <w:tab w:val="left" w:pos="0"/>
      </w:tabs>
      <w:ind w:left="1260" w:hanging="420"/>
    </w:pPr>
    <w:rPr>
      <w:sz w:val="22"/>
    </w:rPr>
  </w:style>
  <w:style w:type="paragraph" w:customStyle="1" w:styleId="title2">
    <w:name w:val="title 2"/>
    <w:basedOn w:val="Heading2"/>
    <w:next w:val="Normal"/>
    <w:uiPriority w:val="99"/>
    <w:qFormat/>
    <w:rsid w:val="00C36786"/>
    <w:pPr>
      <w:widowControl w:val="0"/>
      <w:overflowPunct/>
      <w:snapToGrid w:val="0"/>
      <w:spacing w:beforeLines="50" w:before="120" w:afterLines="50" w:after="260"/>
      <w:ind w:left="780" w:hanging="360"/>
      <w:jc w:val="both"/>
      <w:textAlignment w:val="auto"/>
    </w:pPr>
    <w:rPr>
      <w:rFonts w:ascii="Times New Roman" w:eastAsia="Arial" w:hAnsi="Times New Roman"/>
      <w:bCs/>
      <w:sz w:val="24"/>
      <w:szCs w:val="32"/>
      <w:lang w:val="zh-CN" w:eastAsia="zh-CN"/>
    </w:rPr>
  </w:style>
  <w:style w:type="paragraph" w:customStyle="1" w:styleId="newproposal">
    <w:name w:val="new proposal"/>
    <w:basedOn w:val="Proposal"/>
    <w:link w:val="newproposalChar"/>
    <w:uiPriority w:val="99"/>
    <w:qFormat/>
    <w:rsid w:val="002C7DCC"/>
  </w:style>
  <w:style w:type="character" w:customStyle="1" w:styleId="ProposalChar">
    <w:name w:val="Proposal Char"/>
    <w:basedOn w:val="BodyTextChar"/>
    <w:link w:val="Proposal"/>
    <w:rsid w:val="00947C96"/>
    <w:rPr>
      <w:rFonts w:ascii="Arial" w:eastAsiaTheme="minorEastAsia" w:hAnsi="Arial" w:cs="Arial"/>
      <w:b/>
      <w:bCs/>
      <w:lang w:eastAsia="zh-CN"/>
    </w:rPr>
  </w:style>
  <w:style w:type="character" w:customStyle="1" w:styleId="newproposalChar">
    <w:name w:val="new proposal Char"/>
    <w:basedOn w:val="ProposalChar"/>
    <w:link w:val="newproposal"/>
    <w:uiPriority w:val="99"/>
    <w:rsid w:val="00E92FE1"/>
    <w:rPr>
      <w:rFonts w:ascii="Arial" w:eastAsiaTheme="minorEastAsia" w:hAnsi="Arial" w:cs="Arial"/>
      <w:b/>
      <w:bCs/>
      <w:lang w:eastAsia="ja-JP"/>
    </w:rPr>
  </w:style>
  <w:style w:type="paragraph" w:customStyle="1" w:styleId="newobservation">
    <w:name w:val="new observation"/>
    <w:basedOn w:val="Observation"/>
    <w:link w:val="newobservationChar"/>
    <w:uiPriority w:val="99"/>
    <w:qFormat/>
    <w:rsid w:val="002C7DCC"/>
  </w:style>
  <w:style w:type="character" w:customStyle="1" w:styleId="newobservationChar">
    <w:name w:val="new observation Char"/>
    <w:basedOn w:val="ObservationChar"/>
    <w:link w:val="newobservation"/>
    <w:uiPriority w:val="99"/>
    <w:rsid w:val="00035215"/>
    <w:rPr>
      <w:rFonts w:ascii="Arial" w:eastAsiaTheme="minorEastAsia" w:hAnsi="Arial" w:cs="Arial"/>
      <w:b/>
      <w:bCs/>
      <w:color w:val="000000" w:themeColor="text1"/>
      <w:lang w:eastAsia="zh-CN"/>
    </w:rPr>
  </w:style>
  <w:style w:type="character" w:customStyle="1" w:styleId="Heading1Char1">
    <w:name w:val="Heading 1 Char1"/>
    <w:aliases w:val="H1 Char1,NMP Heading 1 Char,h11 Char,h12 Char,h13 Char,h14 Char,h15 Char,h16 Char,app heading 1 Char,l1 Char,Memo Heading 1 Char,Heading 1_a Char,heading 1 Char,h17 Char,h111 Char,h121 Char,h131 Char,h141 Char,h151 Char,h161 Char"/>
    <w:basedOn w:val="DefaultParagraphFont"/>
    <w:uiPriority w:val="9"/>
    <w:qFormat/>
    <w:rsid w:val="005D24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 w:eastAsia="en-US"/>
    </w:rPr>
  </w:style>
  <w:style w:type="character" w:customStyle="1" w:styleId="Heading4Char1">
    <w:name w:val="Heading 4 Char1"/>
    <w:aliases w:val="h4 Char1"/>
    <w:basedOn w:val="DefaultParagraphFont"/>
    <w:uiPriority w:val="9"/>
    <w:semiHidden/>
    <w:rsid w:val="005D2477"/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val="en-US" w:eastAsia="en-US"/>
    </w:rPr>
  </w:style>
  <w:style w:type="character" w:customStyle="1" w:styleId="Heading5Char1">
    <w:name w:val="Heading 5 Char1"/>
    <w:aliases w:val="h5 Char1,Heading5 Char1"/>
    <w:basedOn w:val="DefaultParagraphFont"/>
    <w:uiPriority w:val="9"/>
    <w:semiHidden/>
    <w:rsid w:val="005D2477"/>
    <w:rPr>
      <w:rFonts w:asciiTheme="minorHAnsi" w:eastAsiaTheme="majorEastAsia" w:hAnsiTheme="minorHAnsi" w:cstheme="majorBidi"/>
      <w:color w:val="2F5496" w:themeColor="accent1" w:themeShade="BF"/>
      <w:szCs w:val="22"/>
      <w:lang w:val="en-US" w:eastAsia="en-US"/>
    </w:rPr>
  </w:style>
  <w:style w:type="paragraph" w:customStyle="1" w:styleId="msonormal0">
    <w:name w:val="msonormal"/>
    <w:basedOn w:val="Normal"/>
    <w:uiPriority w:val="99"/>
    <w:rsid w:val="005D2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D2477"/>
    <w:rPr>
      <w:rFonts w:ascii="Arial" w:eastAsiaTheme="minorHAnsi" w:hAnsi="Arial" w:cstheme="minorBidi"/>
      <w:lang w:val="en-US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5D2477"/>
    <w:rPr>
      <w:rFonts w:ascii="Arial" w:eastAsiaTheme="minorHAnsi" w:hAnsi="Arial" w:cstheme="minorBidi"/>
      <w:szCs w:val="22"/>
      <w:lang w:val="en-US" w:eastAsia="en-US"/>
    </w:rPr>
  </w:style>
  <w:style w:type="table" w:customStyle="1" w:styleId="TableGrid2">
    <w:name w:val="Table Grid2"/>
    <w:basedOn w:val="TableNormal"/>
    <w:next w:val="TableGrid"/>
    <w:uiPriority w:val="99"/>
    <w:qFormat/>
    <w:rsid w:val="004900F0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eBack">
    <w:name w:val="ComeBack"/>
    <w:basedOn w:val="Normal"/>
    <w:next w:val="Normal"/>
    <w:rsid w:val="00A7697B"/>
    <w:pPr>
      <w:numPr>
        <w:numId w:val="20"/>
      </w:numPr>
      <w:spacing w:after="0" w:line="240" w:lineRule="auto"/>
    </w:pPr>
    <w:rPr>
      <w:rFonts w:eastAsia="MS Mincho" w:cs="Times New Roman"/>
      <w:szCs w:val="24"/>
      <w:lang w:val="en-GB" w:eastAsia="en-GB"/>
    </w:rPr>
  </w:style>
  <w:style w:type="paragraph" w:customStyle="1" w:styleId="3GPPBullets">
    <w:name w:val="3GPP Bullets"/>
    <w:basedOn w:val="Normal"/>
    <w:qFormat/>
    <w:rsid w:val="00D2635B"/>
    <w:pPr>
      <w:numPr>
        <w:numId w:val="31"/>
      </w:numPr>
      <w:spacing w:after="60" w:line="240" w:lineRule="auto"/>
      <w:contextualSpacing/>
      <w:jc w:val="both"/>
    </w:pPr>
    <w:rPr>
      <w:rFonts w:ascii="Times New Roman" w:eastAsia="MS Mincho" w:hAnsi="Times New Roman" w:cs="Times New Roman"/>
      <w:i/>
      <w:szCs w:val="24"/>
    </w:rPr>
  </w:style>
  <w:style w:type="numbering" w:customStyle="1" w:styleId="3GPPListofBullets">
    <w:name w:val="3GPP List of Bullets"/>
    <w:rsid w:val="00D2635B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704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37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5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4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53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5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19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6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44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413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74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7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35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83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9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1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718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831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7545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971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0074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2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95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3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4895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813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0510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5918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78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3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279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32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350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593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163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34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09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44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6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0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0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63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90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618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697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8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4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136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44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3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9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061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94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30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99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21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60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234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48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67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34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0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590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67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71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218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88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179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5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37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35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118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70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7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227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231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98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406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628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62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05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005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051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311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87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468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85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73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972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0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654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37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57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465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3619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23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727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00066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03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192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345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9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4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18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4766</Words>
  <Characters>27172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2025-08-15T17:48:00Z</dcterms:created>
  <dcterms:modified xsi:type="dcterms:W3CDTF">2025-08-15T17:50:00Z</dcterms:modified>
  <cp:category/>
</cp:coreProperties>
</file>